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EA" w:rsidRPr="00371ED4" w:rsidRDefault="00662EEA" w:rsidP="00662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71ED4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662EEA" w:rsidRPr="00371ED4" w:rsidRDefault="00662EEA" w:rsidP="00662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71ED4">
        <w:rPr>
          <w:rFonts w:ascii="Times New Roman" w:eastAsia="Times New Roman" w:hAnsi="Times New Roman" w:cs="Times New Roman"/>
          <w:lang w:eastAsia="ru-RU"/>
        </w:rPr>
        <w:t>Директор МАОУ «</w:t>
      </w:r>
      <w:proofErr w:type="spellStart"/>
      <w:r w:rsidRPr="00371ED4">
        <w:rPr>
          <w:rFonts w:ascii="Times New Roman" w:eastAsia="Times New Roman" w:hAnsi="Times New Roman" w:cs="Times New Roman"/>
          <w:lang w:eastAsia="ru-RU"/>
        </w:rPr>
        <w:t>Тегинская</w:t>
      </w:r>
      <w:proofErr w:type="spellEnd"/>
      <w:r w:rsidRPr="00371ED4">
        <w:rPr>
          <w:rFonts w:ascii="Times New Roman" w:eastAsia="Times New Roman" w:hAnsi="Times New Roman" w:cs="Times New Roman"/>
          <w:lang w:eastAsia="ru-RU"/>
        </w:rPr>
        <w:t xml:space="preserve"> СОШ»</w:t>
      </w:r>
    </w:p>
    <w:p w:rsidR="00662EEA" w:rsidRPr="00371ED4" w:rsidRDefault="00662EEA" w:rsidP="00662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71ED4">
        <w:rPr>
          <w:rFonts w:ascii="Times New Roman" w:eastAsia="Times New Roman" w:hAnsi="Times New Roman" w:cs="Times New Roman"/>
          <w:lang w:eastAsia="ru-RU"/>
        </w:rPr>
        <w:t>_______________</w:t>
      </w:r>
      <w:proofErr w:type="spellStart"/>
      <w:r w:rsidRPr="00371ED4">
        <w:rPr>
          <w:rFonts w:ascii="Times New Roman" w:eastAsia="Times New Roman" w:hAnsi="Times New Roman" w:cs="Times New Roman"/>
          <w:lang w:eastAsia="ru-RU"/>
        </w:rPr>
        <w:t>С.Л.Токушева</w:t>
      </w:r>
      <w:proofErr w:type="spellEnd"/>
    </w:p>
    <w:p w:rsidR="00662EEA" w:rsidRPr="00371ED4" w:rsidRDefault="00662EEA" w:rsidP="00662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71ED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76756">
        <w:rPr>
          <w:rFonts w:ascii="Times New Roman" w:eastAsia="Times New Roman" w:hAnsi="Times New Roman" w:cs="Times New Roman"/>
          <w:lang w:eastAsia="ru-RU"/>
        </w:rPr>
        <w:t xml:space="preserve">                    Приказ № 181-О от 01.09.2021</w:t>
      </w:r>
      <w:r w:rsidRPr="00371ED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70A6D" w:rsidRPr="00371ED4" w:rsidRDefault="00570A6D" w:rsidP="00570A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«Тегинская средняя общеобразовательная школа»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(1-4 классы)</w:t>
      </w:r>
    </w:p>
    <w:p w:rsidR="00570A6D" w:rsidRPr="00371ED4" w:rsidRDefault="00C76756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570A6D"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EEA" w:rsidRPr="00371ED4" w:rsidRDefault="00662EEA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EEA" w:rsidRPr="00371ED4" w:rsidRDefault="00662EEA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EBE" w:rsidRPr="00371ED4" w:rsidRDefault="004F1EBE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EBE" w:rsidRPr="00371ED4" w:rsidRDefault="004F1EBE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71ED4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с.Теги</w:t>
      </w:r>
      <w:proofErr w:type="spellEnd"/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ED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Березовский район</w:t>
      </w:r>
    </w:p>
    <w:p w:rsidR="00570A6D" w:rsidRPr="00371ED4" w:rsidRDefault="00C76756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570A6D" w:rsidRPr="00371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F1EBE" w:rsidRPr="00371ED4" w:rsidRDefault="004F1EBE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EBE" w:rsidRPr="00371ED4" w:rsidRDefault="004F1EBE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358" w:rsidRPr="00371ED4" w:rsidRDefault="00570A6D" w:rsidP="00570A6D">
      <w:pPr>
        <w:spacing w:after="0" w:line="276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п</w:t>
      </w:r>
      <w:r w:rsidR="00740358"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40358"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570A6D" w:rsidRPr="00371ED4" w:rsidRDefault="00570A6D" w:rsidP="00570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«Тегинская средняя общеобразовательная школа»</w:t>
      </w:r>
    </w:p>
    <w:p w:rsidR="00570A6D" w:rsidRDefault="00570A6D" w:rsidP="00570A6D">
      <w:pPr>
        <w:spacing w:after="0" w:line="276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FC5FD5" w:rsidRDefault="00FC5FD5" w:rsidP="00FC5FD5">
      <w:pPr>
        <w:spacing w:after="0" w:line="276" w:lineRule="auto"/>
        <w:ind w:left="28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документы:</w:t>
      </w:r>
    </w:p>
    <w:p w:rsidR="00FC5FD5" w:rsidRPr="00FC5FD5" w:rsidRDefault="00FC5FD5" w:rsidP="00FC5FD5">
      <w:pPr>
        <w:spacing w:after="40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C5FD5" w:rsidRPr="00FC5FD5" w:rsidRDefault="00FC5FD5" w:rsidP="00FC5FD5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Министерства образования и науки Российской Федерации от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FC5FD5" w:rsidRPr="00FC5FD5" w:rsidRDefault="00FC5FD5" w:rsidP="00FC5FD5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Правительства Российской Федерации от 25 сентября 2017 г.             </w:t>
      </w:r>
    </w:p>
    <w:p w:rsidR="00FC5FD5" w:rsidRPr="00FC5FD5" w:rsidRDefault="00FC5FD5" w:rsidP="00FC5FD5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2039-р «Об утверждении Стратегии повышения финансовой грамотности в </w:t>
      </w:r>
    </w:p>
    <w:p w:rsidR="00FC5FD5" w:rsidRPr="00FC5FD5" w:rsidRDefault="00FC5FD5" w:rsidP="00FC5FD5">
      <w:pPr>
        <w:spacing w:after="41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 на 2017 – 2023 годы»; </w:t>
      </w:r>
    </w:p>
    <w:p w:rsidR="00FC5FD5" w:rsidRPr="00FC5FD5" w:rsidRDefault="00FC5FD5" w:rsidP="00FC5FD5">
      <w:pPr>
        <w:spacing w:after="3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Департамента образования и молодежной политики Ханты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личностноориентированных разноуровневых программ обучения, расширения вариативности форм и технологий обучения по предмету «Шахматы»; </w:t>
      </w:r>
    </w:p>
    <w:p w:rsidR="00FC5FD5" w:rsidRPr="00FC5FD5" w:rsidRDefault="00FC5FD5" w:rsidP="00FC5FD5">
      <w:pPr>
        <w:spacing w:after="39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Департамента образования и молодежной политики Ханты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bookmarkEnd w:id="0"/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деятельностью понимается образователь</w:t>
      </w:r>
      <w:r w:rsidRPr="00371E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ная деятельность, осуществляемая в формах, отличных от уроч</w:t>
      </w:r>
      <w:r w:rsidRPr="00371E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ной, и направленная на достижение планируемых результатов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начального общего образования.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организации внеурочной деятельности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Внеурочная деятельность организуется по направлениям </w:t>
      </w:r>
      <w:r w:rsidRPr="00371E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личности (спортивно- оздоровительное, духовно-нрав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ственное, социальное, общеинтеллектуальное, общекультур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ное). 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Школа предоставляет учащимся возможность выбора широкого спектра занятий, направленных на их развитие в таких формах как экскурсии, кружки, секции, олимпиады и т.д. 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NewtonCSanPin" w:eastAsia="Times New Roman" w:hAnsi="NewtonCSanPin" w:cs="NewtonCSanPi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осуществляется непосредственно в образовательной организации. В школе внеурочную деятельность ведут учителя начальных классов, учителя- предметники. 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преимущество организации внеурочной деятель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ребёнка в образовательной организации в течение дня, с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образовательной организации.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творческих интересов детей, включения их в художествен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техническую, спортивную и другую деятельность.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Координирующую роль в организации внеурочной дея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выполняет, как правило, классный руководитель, 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который взаимодействует с педагогическими работниками,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систему отношений через разнообразные формы воспитательной деятельности коллектива. 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План внеурочной деятельности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формируется образовательной организацией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 в первую очередь на достижение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планируемых резуль</w:t>
      </w:r>
      <w:r w:rsidRPr="00371E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татов освоения основной образовательной программы началь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образования.</w:t>
      </w:r>
    </w:p>
    <w:p w:rsidR="00740358" w:rsidRPr="00371ED4" w:rsidRDefault="00740358" w:rsidP="00740358">
      <w:pPr>
        <w:spacing w:after="0" w:line="276" w:lineRule="auto"/>
        <w:ind w:left="-284" w:firstLine="7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Школа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обучающимся возможность выбора широкого спектра занятий, направленных на их развитие.</w:t>
      </w:r>
    </w:p>
    <w:p w:rsidR="00740358" w:rsidRPr="00371ED4" w:rsidRDefault="00740358" w:rsidP="00740358">
      <w:pPr>
        <w:spacing w:after="0" w:line="276" w:lineRule="auto"/>
        <w:ind w:left="-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</w:p>
    <w:p w:rsidR="00740358" w:rsidRPr="00371ED4" w:rsidRDefault="00740358" w:rsidP="00740358">
      <w:pPr>
        <w:spacing w:after="0" w:line="276" w:lineRule="auto"/>
        <w:ind w:left="-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  </w:t>
      </w:r>
    </w:p>
    <w:p w:rsidR="00740358" w:rsidRPr="00371ED4" w:rsidRDefault="00740358" w:rsidP="00740358">
      <w:pPr>
        <w:spacing w:after="200" w:line="276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знакомства с элементарной шахматной игрой, воспитания памяти, внимания, усидчивости и других положительных качеств личности</w:t>
      </w:r>
      <w:r w:rsidRPr="00371ED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внеурочную деятельность введены обяза</w:t>
      </w:r>
      <w:r w:rsidR="00B41D06"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занятия </w:t>
      </w:r>
      <w:r w:rsidR="00B41D06" w:rsidRPr="0082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«Шахматы»</w:t>
      </w:r>
      <w:r w:rsidR="00B41D06"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1,2,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 классе по 1 часу в неделю. Введены обязательные занятия с 1 по 4 класс </w:t>
      </w:r>
      <w:r w:rsidRPr="0082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«Безопасное детство»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знаний, установок, личностных ориентиров и норм поведения, обеспечивающих сохранение и укрепление физического и психического здоровья 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одного из ценностных составляющих, способствующих познавательному и эмоциональному развитию ребенка.</w:t>
      </w:r>
    </w:p>
    <w:p w:rsidR="00740358" w:rsidRPr="00371ED4" w:rsidRDefault="00740358" w:rsidP="00740358">
      <w:pPr>
        <w:shd w:val="clear" w:color="auto" w:fill="FFFFFF"/>
        <w:spacing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воспитания у школьников культуры питания введен во внеурочную деятельность   курс </w:t>
      </w:r>
      <w:r w:rsidRPr="0082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«Разговор о правильном питании».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направлена на следующие задачи:</w:t>
      </w:r>
    </w:p>
    <w:p w:rsidR="00740358" w:rsidRPr="00371ED4" w:rsidRDefault="00740358" w:rsidP="007403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Сформировать у школьников представление о здоровом питании.</w:t>
      </w:r>
    </w:p>
    <w:p w:rsidR="00740358" w:rsidRPr="00371ED4" w:rsidRDefault="00740358" w:rsidP="007403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основные понятия «правильного» питания школьников.</w:t>
      </w:r>
    </w:p>
    <w:p w:rsidR="00740358" w:rsidRPr="00371ED4" w:rsidRDefault="00740358" w:rsidP="007403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Сформировать гигиенические навыки, связанные с приемом пищи.</w:t>
      </w:r>
    </w:p>
    <w:p w:rsidR="00740358" w:rsidRPr="00371ED4" w:rsidRDefault="00740358" w:rsidP="00740358">
      <w:pPr>
        <w:pStyle w:val="a3"/>
        <w:shd w:val="clear" w:color="auto" w:fill="FFFFFF"/>
        <w:spacing w:after="0"/>
        <w:ind w:firstLine="566"/>
        <w:jc w:val="both"/>
        <w:rPr>
          <w:rFonts w:eastAsia="Times New Roman"/>
          <w:sz w:val="28"/>
          <w:szCs w:val="28"/>
          <w:lang w:eastAsia="ru-RU"/>
        </w:rPr>
      </w:pPr>
      <w:r w:rsidRPr="00371ED4">
        <w:rPr>
          <w:rFonts w:eastAsia="Times New Roman"/>
          <w:sz w:val="28"/>
          <w:szCs w:val="28"/>
          <w:lang w:eastAsia="ru-RU"/>
        </w:rPr>
        <w:t xml:space="preserve">Во внеурочную деятельность 1-4 классов введен учебный курс </w:t>
      </w:r>
      <w:r w:rsidRPr="00822C73">
        <w:rPr>
          <w:rFonts w:eastAsia="Times New Roman"/>
          <w:b/>
          <w:sz w:val="28"/>
          <w:szCs w:val="28"/>
          <w:lang w:eastAsia="ru-RU"/>
        </w:rPr>
        <w:t>«Юный финансист»</w:t>
      </w:r>
      <w:r w:rsidRPr="00371ED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для </w:t>
      </w:r>
      <w:r w:rsidRPr="00371ED4">
        <w:rPr>
          <w:rFonts w:eastAsia="Times New Roman"/>
          <w:sz w:val="28"/>
          <w:szCs w:val="28"/>
          <w:lang w:eastAsia="ru-RU"/>
        </w:rPr>
        <w:t>развитие экономического образа мышления, воспитания ответственности и нравственного поведения в области экономических отношений в семье.</w:t>
      </w:r>
    </w:p>
    <w:p w:rsidR="00740358" w:rsidRPr="00371ED4" w:rsidRDefault="00740358" w:rsidP="00740358">
      <w:pPr>
        <w:pStyle w:val="a3"/>
        <w:shd w:val="clear" w:color="auto" w:fill="FFFFFF"/>
        <w:spacing w:after="0"/>
        <w:ind w:firstLine="566"/>
        <w:jc w:val="both"/>
        <w:rPr>
          <w:rFonts w:eastAsia="Times New Roman"/>
          <w:sz w:val="28"/>
          <w:szCs w:val="28"/>
          <w:lang w:eastAsia="ru-RU"/>
        </w:rPr>
      </w:pPr>
      <w:r w:rsidRPr="00371ED4">
        <w:rPr>
          <w:rFonts w:eastAsia="Times New Roman"/>
          <w:sz w:val="28"/>
          <w:szCs w:val="28"/>
          <w:lang w:eastAsia="ru-RU"/>
        </w:rPr>
        <w:t>Изучая во внеурочной деятельности учебный курс «Безопасное детство» учащиеся 1-4 классов узнают о различных опасностях, угрожающих человеку в повседневной жизни, о формах их проявления и способах защиты от них.</w:t>
      </w:r>
    </w:p>
    <w:p w:rsidR="00740358" w:rsidRPr="00371ED4" w:rsidRDefault="00740358" w:rsidP="00740358">
      <w:pPr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духовно-нравственного воспитания «Социокультурные истоки» школа руководствовалась Приказом Департамента образования и молодежной политики Ханты-Мансийского автономного округа – Югры от 18 июля 2017 </w:t>
      </w:r>
      <w:r w:rsidRPr="00371ED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Югры»; Приказом Департамента образования и молодежной политики Ханты-Мансийского автономного округа – Югры от 2 марта 2018 </w:t>
      </w:r>
      <w:r w:rsidRPr="00371ED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 «О внесении изменений в приказ Департамента образования и молодежной политики Ханты-Мансийского автономного округа – Югры от 18 июля 2017 </w:t>
      </w:r>
      <w:r w:rsidRPr="00371ED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1137 «Об утверждении плана мероприятий (дорожная карта) по реализации программы </w:t>
      </w:r>
      <w:r w:rsidRPr="0082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«Социокультурные истоки»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Ханты-Мансийского автономного округа – Югры».  Курс «Социокультурные истоки» введен во внеурочную часть в 1-4 классах по 1 часу в неделю.</w:t>
      </w:r>
    </w:p>
    <w:p w:rsidR="00740358" w:rsidRPr="00371ED4" w:rsidRDefault="00740358" w:rsidP="0074035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71ED4">
        <w:rPr>
          <w:rFonts w:ascii="Times New Roman" w:hAnsi="Times New Roman" w:cs="Times New Roman"/>
          <w:sz w:val="28"/>
          <w:szCs w:val="24"/>
        </w:rPr>
        <w:t>Курс «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r w:rsidRPr="00371ED4">
        <w:rPr>
          <w:rFonts w:ascii="Times New Roman" w:hAnsi="Times New Roman" w:cs="Times New Roman"/>
          <w:sz w:val="28"/>
          <w:szCs w:val="24"/>
        </w:rPr>
        <w:t xml:space="preserve"> истоки» соответствует требованию ФГОС НОО который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</w:t>
      </w:r>
    </w:p>
    <w:p w:rsidR="00740358" w:rsidRPr="00371ED4" w:rsidRDefault="00740358" w:rsidP="00740358">
      <w:pPr>
        <w:tabs>
          <w:tab w:val="left" w:pos="720"/>
          <w:tab w:val="left" w:pos="9180"/>
          <w:tab w:val="left" w:pos="936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Внеурочная деятельность в 1-4 классах, осуществляемая во второй половине дня, </w:t>
      </w: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организуется</w:t>
      </w:r>
      <w:r w:rsidRPr="0037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 развития </w:t>
      </w:r>
      <w:r w:rsidRPr="00371E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личности:</w:t>
      </w:r>
    </w:p>
    <w:p w:rsidR="00740358" w:rsidRPr="00371ED4" w:rsidRDefault="00740358" w:rsidP="007403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FD5" w:rsidRDefault="00FC5FD5" w:rsidP="007403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FD5" w:rsidRDefault="00FC5FD5" w:rsidP="007403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358" w:rsidRPr="00371ED4" w:rsidRDefault="00740358" w:rsidP="007403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внеурочной деятельности 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597"/>
        <w:gridCol w:w="829"/>
        <w:gridCol w:w="954"/>
        <w:gridCol w:w="1238"/>
        <w:gridCol w:w="21"/>
        <w:gridCol w:w="933"/>
        <w:gridCol w:w="21"/>
        <w:gridCol w:w="1249"/>
      </w:tblGrid>
      <w:tr w:rsidR="00371ED4" w:rsidRPr="00371ED4" w:rsidTr="00662EEA">
        <w:trPr>
          <w:trHeight w:val="375"/>
          <w:jc w:val="center"/>
        </w:trPr>
        <w:tc>
          <w:tcPr>
            <w:tcW w:w="3975" w:type="dxa"/>
            <w:gridSpan w:val="2"/>
            <w:vMerge w:val="restart"/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развития личности</w:t>
            </w:r>
          </w:p>
        </w:tc>
        <w:tc>
          <w:tcPr>
            <w:tcW w:w="3042" w:type="dxa"/>
            <w:gridSpan w:val="4"/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54" w:type="dxa"/>
            <w:gridSpan w:val="2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71ED4" w:rsidRPr="00371ED4" w:rsidTr="00662EEA">
        <w:trPr>
          <w:trHeight w:val="375"/>
          <w:jc w:val="center"/>
        </w:trPr>
        <w:tc>
          <w:tcPr>
            <w:tcW w:w="3975" w:type="dxa"/>
            <w:gridSpan w:val="2"/>
            <w:vMerge/>
            <w:vAlign w:val="center"/>
          </w:tcPr>
          <w:p w:rsidR="00740358" w:rsidRPr="00371ED4" w:rsidRDefault="00740358" w:rsidP="00D8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bottom"/>
          </w:tcPr>
          <w:p w:rsidR="00740358" w:rsidRPr="00371ED4" w:rsidRDefault="00740358" w:rsidP="00D8656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54" w:type="dxa"/>
            <w:vAlign w:val="bottom"/>
          </w:tcPr>
          <w:p w:rsidR="00740358" w:rsidRPr="00371ED4" w:rsidRDefault="00740358" w:rsidP="00D8656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38" w:type="dxa"/>
            <w:vAlign w:val="bottom"/>
          </w:tcPr>
          <w:p w:rsidR="00740358" w:rsidRPr="00371ED4" w:rsidRDefault="00740358" w:rsidP="00D8656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ind w:firstLine="3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54" w:type="dxa"/>
            <w:gridSpan w:val="2"/>
          </w:tcPr>
          <w:p w:rsidR="00740358" w:rsidRPr="00371ED4" w:rsidRDefault="00740358" w:rsidP="00D8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0358" w:rsidRPr="00371ED4" w:rsidRDefault="00740358" w:rsidP="00D8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740358" w:rsidP="00D8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ED4" w:rsidRPr="00371ED4" w:rsidTr="00662EEA">
        <w:trPr>
          <w:trHeight w:val="734"/>
          <w:jc w:val="center"/>
        </w:trPr>
        <w:tc>
          <w:tcPr>
            <w:tcW w:w="3378" w:type="dxa"/>
            <w:tcBorders>
              <w:right w:val="nil"/>
            </w:tcBorders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597" w:type="dxa"/>
            <w:tcBorders>
              <w:left w:val="nil"/>
            </w:tcBorders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250" w:firstLine="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740358" w:rsidRPr="00371ED4" w:rsidRDefault="00740358" w:rsidP="00B642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29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71ED4" w:rsidRPr="00371ED4" w:rsidTr="00662EEA">
        <w:trPr>
          <w:trHeight w:val="516"/>
          <w:jc w:val="center"/>
        </w:trPr>
        <w:tc>
          <w:tcPr>
            <w:tcW w:w="3975" w:type="dxa"/>
            <w:gridSpan w:val="2"/>
            <w:vAlign w:val="center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29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11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gridSpan w:val="2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65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71ED4" w:rsidRPr="00371ED4" w:rsidTr="00662EEA">
        <w:trPr>
          <w:trHeight w:val="569"/>
          <w:jc w:val="center"/>
        </w:trPr>
        <w:tc>
          <w:tcPr>
            <w:tcW w:w="3975" w:type="dxa"/>
            <w:gridSpan w:val="2"/>
            <w:vAlign w:val="bottom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4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gridSpan w:val="2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3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71ED4" w:rsidRPr="00371ED4" w:rsidTr="00662EEA">
        <w:trPr>
          <w:trHeight w:val="516"/>
          <w:jc w:val="center"/>
        </w:trPr>
        <w:tc>
          <w:tcPr>
            <w:tcW w:w="3975" w:type="dxa"/>
            <w:gridSpan w:val="2"/>
            <w:vAlign w:val="bottom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</w:t>
            </w:r>
          </w:p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02" w:right="-2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gridSpan w:val="2"/>
          </w:tcPr>
          <w:p w:rsidR="00740358" w:rsidRPr="00371ED4" w:rsidRDefault="00E05C8C" w:rsidP="00B642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1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71ED4" w:rsidRPr="00371ED4" w:rsidTr="00662EEA">
        <w:trPr>
          <w:trHeight w:val="516"/>
          <w:jc w:val="center"/>
        </w:trPr>
        <w:tc>
          <w:tcPr>
            <w:tcW w:w="3975" w:type="dxa"/>
            <w:gridSpan w:val="2"/>
            <w:vAlign w:val="bottom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29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02" w:right="-2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gridSpan w:val="2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1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40358" w:rsidRPr="00371ED4" w:rsidTr="00662EEA">
        <w:trPr>
          <w:trHeight w:val="265"/>
          <w:jc w:val="center"/>
        </w:trPr>
        <w:tc>
          <w:tcPr>
            <w:tcW w:w="3975" w:type="dxa"/>
            <w:gridSpan w:val="2"/>
            <w:vAlign w:val="bottom"/>
          </w:tcPr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740358" w:rsidRPr="00371ED4" w:rsidRDefault="00740358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gridSpan w:val="2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gridSpan w:val="2"/>
            <w:vAlign w:val="center"/>
          </w:tcPr>
          <w:p w:rsidR="00740358" w:rsidRPr="00371ED4" w:rsidRDefault="00E05C8C" w:rsidP="00D865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740358" w:rsidRPr="00371ED4" w:rsidRDefault="00740358" w:rsidP="007403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A6D" w:rsidRPr="00371ED4" w:rsidRDefault="00740358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740358" w:rsidRPr="00371ED4" w:rsidRDefault="00F24A0E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внеурочной </w:t>
      </w:r>
      <w:r w:rsidR="00170CA9" w:rsidRPr="00371ED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на 2021-2022</w:t>
      </w:r>
      <w:r w:rsidR="00740358" w:rsidRPr="00371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</w:t>
      </w:r>
      <w:r w:rsidRPr="00371ED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740358" w:rsidRPr="00371ED4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570A6D" w:rsidRPr="00371ED4" w:rsidRDefault="00570A6D" w:rsidP="0057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835"/>
        <w:gridCol w:w="2268"/>
        <w:gridCol w:w="851"/>
        <w:gridCol w:w="3827"/>
      </w:tblGrid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740358" w:rsidRPr="00371ED4" w:rsidRDefault="00740358" w:rsidP="00D865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2268" w:type="dxa"/>
          </w:tcPr>
          <w:p w:rsidR="00740358" w:rsidRPr="00371ED4" w:rsidRDefault="00740358" w:rsidP="00D865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 учителя</w:t>
            </w:r>
          </w:p>
        </w:tc>
        <w:tc>
          <w:tcPr>
            <w:tcW w:w="851" w:type="dxa"/>
          </w:tcPr>
          <w:p w:rsidR="00740358" w:rsidRPr="00371ED4" w:rsidRDefault="00740358" w:rsidP="00D865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3827" w:type="dxa"/>
          </w:tcPr>
          <w:p w:rsidR="00740358" w:rsidRPr="00371ED4" w:rsidRDefault="00740358" w:rsidP="00D865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рабочей программы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24A0E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Вениаминов Д.А.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F7F27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Шахматы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24A0E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Новьюхова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Е.Л.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F7F27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Социокультурные истоки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Волкова Т.Н.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F7F27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Безопасное детство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Волкова Т.Н.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F7F27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Разговор о здоровом питании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24A0E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Яркина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Н.Л.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F7F27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Школа памяти: мнемотехника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Спортивное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.</w:t>
            </w:r>
            <w:r w:rsidR="00F4157C" w:rsidRPr="00371ED4">
              <w:rPr>
                <w:rFonts w:ascii="Times New Roman" w:hAnsi="Times New Roman"/>
                <w:sz w:val="24"/>
                <w:szCs w:val="28"/>
              </w:rPr>
              <w:t xml:space="preserve"> Волкова Т.Н.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F7F27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Здоровячок</w:t>
            </w:r>
            <w:proofErr w:type="spellEnd"/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Вениаминов Д.А.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Шахматы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24A0E" w:rsidP="002C014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Новьюхова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Е.Л.</w:t>
            </w:r>
            <w:r w:rsidR="002C0144" w:rsidRPr="00371ED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Социокультурные истоки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Броваренко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592A92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Юный финансист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Яркина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Н.Л.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Школа памят</w:t>
            </w:r>
            <w:r w:rsidR="00592A92">
              <w:rPr>
                <w:rFonts w:ascii="Times New Roman" w:hAnsi="Times New Roman"/>
                <w:sz w:val="24"/>
                <w:szCs w:val="28"/>
              </w:rPr>
              <w:t>и</w:t>
            </w:r>
            <w:r w:rsidRPr="00371ED4">
              <w:rPr>
                <w:rFonts w:ascii="Times New Roman" w:hAnsi="Times New Roman"/>
                <w:sz w:val="24"/>
                <w:szCs w:val="28"/>
              </w:rPr>
              <w:t>:</w:t>
            </w:r>
            <w:r w:rsidR="00C7675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71ED4">
              <w:rPr>
                <w:rFonts w:ascii="Times New Roman" w:hAnsi="Times New Roman"/>
                <w:sz w:val="24"/>
                <w:szCs w:val="28"/>
              </w:rPr>
              <w:t>мнемотехника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Броваренко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Безопасное детство</w:t>
            </w:r>
          </w:p>
        </w:tc>
      </w:tr>
      <w:tr w:rsidR="00371ED4" w:rsidRPr="00371ED4" w:rsidTr="0023257E">
        <w:tc>
          <w:tcPr>
            <w:tcW w:w="993" w:type="dxa"/>
          </w:tcPr>
          <w:p w:rsidR="00740358" w:rsidRPr="00371ED4" w:rsidRDefault="00740358" w:rsidP="00D8656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Броваренко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740358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58" w:rsidRPr="00371ED4" w:rsidRDefault="00F4157C" w:rsidP="00D86562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Разговор о здоровом питании</w:t>
            </w:r>
          </w:p>
        </w:tc>
      </w:tr>
      <w:tr w:rsidR="00371ED4" w:rsidRPr="00371ED4" w:rsidTr="0023257E">
        <w:trPr>
          <w:trHeight w:val="507"/>
        </w:trPr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Енова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И.Д.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Юный финансист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Енова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И.Д.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Безопасное детство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Гындышева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Разговор о здоровом питании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Енова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И.Д.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Занимательная математика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Новьюхова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Е.Л.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Социокультурные истоки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Туев Г.Т.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Шахматы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170CA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Туев Г.Т.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170CA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70CA9" w:rsidRPr="00371ED4">
              <w:rPr>
                <w:rFonts w:ascii="Times New Roman" w:hAnsi="Times New Roman"/>
                <w:sz w:val="24"/>
                <w:szCs w:val="28"/>
              </w:rPr>
              <w:t>Шахматы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170CA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Гындышева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Безопасное детство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Гындышева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Разговор о здоровом питании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Гындышева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Первые шаги в науку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Гындышева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170CA9" w:rsidP="00170CA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 xml:space="preserve">Юный финансист </w:t>
            </w:r>
          </w:p>
        </w:tc>
      </w:tr>
      <w:tr w:rsidR="00371ED4" w:rsidRPr="00371ED4" w:rsidTr="0023257E">
        <w:trPr>
          <w:trHeight w:val="315"/>
        </w:trPr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7C" w:rsidRPr="00371ED4" w:rsidRDefault="00F4157C" w:rsidP="00F4157C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2268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Новьюхова</w:t>
            </w:r>
            <w:proofErr w:type="spellEnd"/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851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</w:tcPr>
          <w:p w:rsidR="00F4157C" w:rsidRPr="00371ED4" w:rsidRDefault="00170CA9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Социокультурные истоки</w:t>
            </w:r>
          </w:p>
        </w:tc>
      </w:tr>
      <w:tr w:rsidR="00371ED4" w:rsidRPr="00371ED4" w:rsidTr="0023257E">
        <w:tc>
          <w:tcPr>
            <w:tcW w:w="993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24 часа</w:t>
            </w:r>
          </w:p>
        </w:tc>
        <w:tc>
          <w:tcPr>
            <w:tcW w:w="3827" w:type="dxa"/>
          </w:tcPr>
          <w:p w:rsidR="00F4157C" w:rsidRPr="00371ED4" w:rsidRDefault="00F4157C" w:rsidP="00F4157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40358" w:rsidRPr="00371ED4" w:rsidRDefault="00740358"/>
    <w:sectPr w:rsidR="00740358" w:rsidRPr="00371ED4" w:rsidSect="00433E30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B3"/>
    <w:rsid w:val="00170CA9"/>
    <w:rsid w:val="0023257E"/>
    <w:rsid w:val="002C0144"/>
    <w:rsid w:val="00320687"/>
    <w:rsid w:val="00371ED4"/>
    <w:rsid w:val="003F1BD9"/>
    <w:rsid w:val="00433E30"/>
    <w:rsid w:val="004F1EBE"/>
    <w:rsid w:val="00570A6D"/>
    <w:rsid w:val="00592A92"/>
    <w:rsid w:val="00662EEA"/>
    <w:rsid w:val="00740358"/>
    <w:rsid w:val="00821A9F"/>
    <w:rsid w:val="00822C73"/>
    <w:rsid w:val="009A112F"/>
    <w:rsid w:val="009A1FC7"/>
    <w:rsid w:val="00A160BE"/>
    <w:rsid w:val="00A420D5"/>
    <w:rsid w:val="00A945F6"/>
    <w:rsid w:val="00AB3044"/>
    <w:rsid w:val="00B41D06"/>
    <w:rsid w:val="00B64299"/>
    <w:rsid w:val="00BF0EC9"/>
    <w:rsid w:val="00C6199B"/>
    <w:rsid w:val="00C76756"/>
    <w:rsid w:val="00CB63B1"/>
    <w:rsid w:val="00E05C8C"/>
    <w:rsid w:val="00F118B3"/>
    <w:rsid w:val="00F24A0E"/>
    <w:rsid w:val="00F4157C"/>
    <w:rsid w:val="00FC5FD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701A"/>
  <w15:chartTrackingRefBased/>
  <w15:docId w15:val="{4811D8E7-A5F4-4FD4-B2E9-802105B4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35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29</cp:revision>
  <cp:lastPrinted>2021-09-22T04:40:00Z</cp:lastPrinted>
  <dcterms:created xsi:type="dcterms:W3CDTF">2019-09-11T12:59:00Z</dcterms:created>
  <dcterms:modified xsi:type="dcterms:W3CDTF">2021-09-22T04:42:00Z</dcterms:modified>
</cp:coreProperties>
</file>