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DE" w:rsidRDefault="00613EDE" w:rsidP="00A2467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6907170" cy="9570998"/>
            <wp:effectExtent l="19050" t="0" r="7980" b="0"/>
            <wp:docPr id="1" name="Рисунок 1" descr="C:\Users\HAДЕЖДА\Desktop\Программа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ДЕЖДА\Desktop\Программа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70" cy="957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63" w:rsidRPr="00A2467B" w:rsidRDefault="00C04363" w:rsidP="00A2467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64A7" w:rsidRPr="00A2467B" w:rsidRDefault="004764A7" w:rsidP="00A2467B">
      <w:pPr>
        <w:pStyle w:val="a5"/>
        <w:jc w:val="both"/>
        <w:rPr>
          <w:bCs/>
          <w:sz w:val="28"/>
          <w:szCs w:val="28"/>
        </w:rPr>
      </w:pPr>
      <w:r w:rsidRPr="00A2467B">
        <w:rPr>
          <w:bCs/>
          <w:sz w:val="28"/>
          <w:szCs w:val="28"/>
        </w:rPr>
        <w:t xml:space="preserve">           Программа воспитания структурного подразделения детский сад «Зайчик», МАОУ «</w:t>
      </w:r>
      <w:proofErr w:type="spellStart"/>
      <w:r w:rsidRPr="00A2467B">
        <w:rPr>
          <w:bCs/>
          <w:sz w:val="28"/>
          <w:szCs w:val="28"/>
        </w:rPr>
        <w:t>Тегинская</w:t>
      </w:r>
      <w:proofErr w:type="spellEnd"/>
      <w:r w:rsidRPr="00A2467B">
        <w:rPr>
          <w:bCs/>
          <w:sz w:val="28"/>
          <w:szCs w:val="28"/>
        </w:rPr>
        <w:t xml:space="preserve"> СОШ» составлена на основе: </w:t>
      </w:r>
    </w:p>
    <w:p w:rsidR="004764A7" w:rsidRPr="00A2467B" w:rsidRDefault="00A2467B" w:rsidP="00A2467B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>п</w:t>
      </w:r>
      <w:r w:rsidR="004764A7" w:rsidRPr="00A2467B">
        <w:rPr>
          <w:bCs/>
          <w:sz w:val="28"/>
          <w:szCs w:val="28"/>
        </w:rPr>
        <w:t xml:space="preserve">римерной </w:t>
      </w:r>
      <w:r w:rsidR="004764A7" w:rsidRPr="00A2467B">
        <w:rPr>
          <w:sz w:val="28"/>
          <w:szCs w:val="28"/>
        </w:rPr>
        <w:t>рабочей программы воспитания для образовательных организаций, реализующих образовательные программы дошкольного образования (одобренной федеральным учебно-методическим объединением по о</w:t>
      </w:r>
      <w:r w:rsidR="00E53D35">
        <w:rPr>
          <w:sz w:val="28"/>
          <w:szCs w:val="28"/>
        </w:rPr>
        <w:t>бщему образованию (протокол от 01 июля 2021 г. № 2/21</w:t>
      </w:r>
      <w:r w:rsidR="004764A7" w:rsidRPr="00A2467B">
        <w:rPr>
          <w:sz w:val="28"/>
          <w:szCs w:val="28"/>
        </w:rPr>
        <w:t xml:space="preserve">),  и предусматривает обеспечение процесса разработки рабочей программы воспитания на основе требований </w:t>
      </w:r>
      <w:hyperlink r:id="rId6" w:anchor="/document/99/565416465/" w:history="1">
        <w:r w:rsidR="004764A7" w:rsidRPr="00A2467B">
          <w:rPr>
            <w:rStyle w:val="a4"/>
            <w:sz w:val="28"/>
            <w:szCs w:val="28"/>
          </w:rPr>
          <w:t>Федерального закона от 31 июля 2020 г. № 304-ФЗ</w:t>
        </w:r>
      </w:hyperlink>
      <w:r w:rsidR="004764A7" w:rsidRPr="00A2467B">
        <w:rPr>
          <w:sz w:val="28"/>
          <w:szCs w:val="28"/>
        </w:rPr>
        <w:t xml:space="preserve"> «О внесении изменений в Федеральный закон «Об образовании в Российской Федерации» по вопросам воспитания</w:t>
      </w:r>
      <w:proofErr w:type="gramEnd"/>
      <w:r w:rsidR="004764A7" w:rsidRPr="00A2467B">
        <w:rPr>
          <w:sz w:val="28"/>
          <w:szCs w:val="28"/>
        </w:rPr>
        <w:t xml:space="preserve"> обучающихся» с учетом Плана мероприятий по реализации в 2021–2025 годах.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4764A7" w:rsidRPr="00A2467B" w:rsidRDefault="00A2467B" w:rsidP="00A246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64A7" w:rsidRPr="00A2467B">
        <w:rPr>
          <w:sz w:val="28"/>
          <w:szCs w:val="28"/>
        </w:rPr>
        <w:t>Работа по воспитанию, формированию и развитию личности обучающихся в детском саду предполагает преемственность по отношению к достижению воспитательных целей начального общего образования.</w:t>
      </w:r>
    </w:p>
    <w:p w:rsidR="004764A7" w:rsidRPr="00A2467B" w:rsidRDefault="00A2467B" w:rsidP="00A2467B">
      <w:pPr>
        <w:pStyle w:val="a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proofErr w:type="gramStart"/>
      <w:r w:rsidR="008B1A41" w:rsidRPr="00A2467B">
        <w:rPr>
          <w:sz w:val="28"/>
          <w:szCs w:val="28"/>
        </w:rPr>
        <w:t>Структурное подразделение детский сад «Зайчик», МАОУ «</w:t>
      </w:r>
      <w:proofErr w:type="spellStart"/>
      <w:r w:rsidR="008B1A41" w:rsidRPr="00A2467B">
        <w:rPr>
          <w:sz w:val="28"/>
          <w:szCs w:val="28"/>
        </w:rPr>
        <w:t>Тегинская</w:t>
      </w:r>
      <w:proofErr w:type="spellEnd"/>
      <w:r w:rsidR="008B1A41" w:rsidRPr="00A2467B">
        <w:rPr>
          <w:sz w:val="28"/>
          <w:szCs w:val="28"/>
        </w:rPr>
        <w:t xml:space="preserve"> СОШ»</w:t>
      </w:r>
      <w:r w:rsidR="004764A7" w:rsidRPr="00A2467B">
        <w:rPr>
          <w:sz w:val="28"/>
          <w:szCs w:val="28"/>
        </w:rPr>
        <w:t xml:space="preserve"> руководствуется определением понятия «</w:t>
      </w:r>
      <w:r w:rsidR="004764A7" w:rsidRPr="00A2467B">
        <w:rPr>
          <w:b/>
          <w:sz w:val="28"/>
          <w:szCs w:val="28"/>
        </w:rPr>
        <w:t>образовательная программа»,</w:t>
      </w:r>
      <w:r w:rsidR="004764A7" w:rsidRPr="00A2467B">
        <w:rPr>
          <w:sz w:val="28"/>
          <w:szCs w:val="28"/>
        </w:rPr>
        <w:t xml:space="preserve"> предложенным в </w:t>
      </w:r>
      <w:hyperlink r:id="rId7" w:anchor="/document/99/902389617/" w:history="1">
        <w:r w:rsidR="004764A7" w:rsidRPr="00A2467B">
          <w:rPr>
            <w:rStyle w:val="a4"/>
            <w:sz w:val="28"/>
            <w:szCs w:val="28"/>
          </w:rPr>
          <w:t>Федеральном законе от 29 декабря 2012 г. № 273-ФЗ</w:t>
        </w:r>
      </w:hyperlink>
      <w:r>
        <w:rPr>
          <w:sz w:val="28"/>
          <w:szCs w:val="28"/>
        </w:rPr>
        <w:t xml:space="preserve"> «Об образовании </w:t>
      </w:r>
      <w:r w:rsidR="004764A7" w:rsidRPr="00A2467B">
        <w:rPr>
          <w:sz w:val="28"/>
          <w:szCs w:val="28"/>
        </w:rPr>
        <w:t xml:space="preserve">в Российской Федерации» (далее – Федеральный закон): </w:t>
      </w:r>
      <w:r w:rsidR="004764A7" w:rsidRPr="00A2467B">
        <w:rPr>
          <w:sz w:val="28"/>
          <w:szCs w:val="28"/>
          <w:u w:val="single"/>
        </w:rPr>
        <w:t>«образовательная программа – комплекс основных характеристик образования (объем, соде</w:t>
      </w:r>
      <w:r w:rsidR="008B1A41" w:rsidRPr="00A2467B">
        <w:rPr>
          <w:sz w:val="28"/>
          <w:szCs w:val="28"/>
          <w:u w:val="single"/>
        </w:rPr>
        <w:t xml:space="preserve">ржание, планируемые результаты) </w:t>
      </w:r>
      <w:r w:rsidR="004764A7" w:rsidRPr="00A2467B">
        <w:rPr>
          <w:sz w:val="28"/>
          <w:szCs w:val="28"/>
          <w:u w:val="single"/>
        </w:rPr>
        <w:t>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</w:t>
      </w:r>
      <w:proofErr w:type="gramEnd"/>
      <w:r w:rsidR="004764A7" w:rsidRPr="00A2467B">
        <w:rPr>
          <w:sz w:val="28"/>
          <w:szCs w:val="28"/>
          <w:u w:val="single"/>
        </w:rPr>
        <w:t>), иных компонентов, оценочных и м</w:t>
      </w:r>
      <w:r w:rsidR="008B1A41" w:rsidRPr="00A2467B">
        <w:rPr>
          <w:sz w:val="28"/>
          <w:szCs w:val="28"/>
          <w:u w:val="single"/>
        </w:rPr>
        <w:t xml:space="preserve">етодических материалов, а также </w:t>
      </w:r>
      <w:r w:rsidR="004764A7" w:rsidRPr="00A2467B">
        <w:rPr>
          <w:sz w:val="28"/>
          <w:szCs w:val="28"/>
          <w:u w:val="single"/>
        </w:rPr>
        <w:t xml:space="preserve">в предусмотренных настоящим </w:t>
      </w:r>
      <w:hyperlink r:id="rId8" w:anchor="/document/99/902389617/" w:history="1">
        <w:r w:rsidR="004764A7" w:rsidRPr="00A2467B">
          <w:rPr>
            <w:rStyle w:val="a4"/>
            <w:sz w:val="28"/>
            <w:szCs w:val="28"/>
          </w:rPr>
          <w:t>Федеральным законом</w:t>
        </w:r>
      </w:hyperlink>
      <w:r w:rsidR="004764A7" w:rsidRPr="00A2467B">
        <w:rPr>
          <w:sz w:val="28"/>
          <w:szCs w:val="28"/>
          <w:u w:val="single"/>
        </w:rPr>
        <w:t xml:space="preserve"> случаях в виде рабочей программы воспитания, календарного плана воспитательной работы, форм аттестации»</w:t>
      </w:r>
      <w:r>
        <w:rPr>
          <w:sz w:val="28"/>
          <w:szCs w:val="28"/>
          <w:u w:val="single"/>
        </w:rPr>
        <w:t>.</w:t>
      </w:r>
    </w:p>
    <w:p w:rsidR="004764A7" w:rsidRPr="00A2467B" w:rsidRDefault="00A2467B" w:rsidP="00A246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4A7" w:rsidRPr="00A2467B">
        <w:rPr>
          <w:sz w:val="28"/>
          <w:szCs w:val="28"/>
        </w:rPr>
        <w:t xml:space="preserve">Под </w:t>
      </w:r>
      <w:r w:rsidR="004764A7" w:rsidRPr="00A2467B">
        <w:rPr>
          <w:b/>
          <w:sz w:val="28"/>
          <w:szCs w:val="28"/>
        </w:rPr>
        <w:t>воспитанием</w:t>
      </w:r>
      <w:r w:rsidR="004764A7" w:rsidRPr="00A2467B">
        <w:rPr>
          <w:sz w:val="28"/>
          <w:szCs w:val="28"/>
        </w:rPr>
        <w:t xml:space="preserve"> понимается «</w:t>
      </w:r>
      <w:r w:rsidR="004764A7" w:rsidRPr="00A2467B">
        <w:rPr>
          <w:sz w:val="28"/>
          <w:szCs w:val="28"/>
          <w:u w:val="single"/>
        </w:rPr>
        <w:t xml:space="preserve">деятельность, направленная на развитие личности, создание условий для самоопределения и </w:t>
      </w:r>
      <w:proofErr w:type="gramStart"/>
      <w:r w:rsidR="004764A7" w:rsidRPr="00A2467B">
        <w:rPr>
          <w:sz w:val="28"/>
          <w:szCs w:val="28"/>
          <w:u w:val="single"/>
        </w:rPr>
        <w:t>социализации</w:t>
      </w:r>
      <w:proofErr w:type="gramEnd"/>
      <w:r w:rsidR="004764A7" w:rsidRPr="00A2467B">
        <w:rPr>
          <w:sz w:val="28"/>
          <w:szCs w:val="28"/>
          <w:u w:val="single"/>
        </w:rPr>
        <w:t xml:space="preserve"> обучающихся на основе </w:t>
      </w:r>
      <w:proofErr w:type="spellStart"/>
      <w:r w:rsidR="004764A7" w:rsidRPr="00A2467B">
        <w:rPr>
          <w:sz w:val="28"/>
          <w:szCs w:val="28"/>
          <w:u w:val="single"/>
        </w:rPr>
        <w:t>социокультурных</w:t>
      </w:r>
      <w:proofErr w:type="spellEnd"/>
      <w:r w:rsidR="004764A7" w:rsidRPr="00A2467B">
        <w:rPr>
          <w:sz w:val="28"/>
          <w:szCs w:val="28"/>
          <w:u w:val="single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2467B" w:rsidRDefault="008B1A41" w:rsidP="00A2467B">
      <w:pPr>
        <w:pStyle w:val="a5"/>
        <w:jc w:val="both"/>
        <w:rPr>
          <w:sz w:val="28"/>
          <w:szCs w:val="28"/>
        </w:rPr>
      </w:pPr>
      <w:r w:rsidRPr="00A2467B">
        <w:rPr>
          <w:sz w:val="28"/>
          <w:szCs w:val="28"/>
        </w:rPr>
        <w:t xml:space="preserve">Программа воспитания руководствуется принципами </w:t>
      </w:r>
      <w:proofErr w:type="gramStart"/>
      <w:r w:rsidRPr="00A2467B">
        <w:rPr>
          <w:sz w:val="28"/>
          <w:szCs w:val="28"/>
        </w:rPr>
        <w:t>ДО</w:t>
      </w:r>
      <w:proofErr w:type="gramEnd"/>
      <w:r w:rsidRPr="00A2467B">
        <w:rPr>
          <w:sz w:val="28"/>
          <w:szCs w:val="28"/>
        </w:rPr>
        <w:t>, определенными ФГОС ДО.</w:t>
      </w:r>
    </w:p>
    <w:p w:rsidR="00E53D35" w:rsidRDefault="00E53D35" w:rsidP="00A2467B">
      <w:pPr>
        <w:pStyle w:val="a5"/>
        <w:jc w:val="both"/>
        <w:rPr>
          <w:b/>
          <w:bCs/>
          <w:sz w:val="28"/>
          <w:szCs w:val="28"/>
        </w:rPr>
      </w:pPr>
    </w:p>
    <w:p w:rsidR="00C04363" w:rsidRPr="00A2467B" w:rsidRDefault="008B1A41" w:rsidP="00A2467B">
      <w:pPr>
        <w:pStyle w:val="a5"/>
        <w:jc w:val="both"/>
        <w:rPr>
          <w:sz w:val="28"/>
          <w:szCs w:val="28"/>
          <w:u w:val="single"/>
        </w:rPr>
      </w:pPr>
      <w:r w:rsidRPr="00A2467B">
        <w:rPr>
          <w:b/>
          <w:bCs/>
          <w:sz w:val="28"/>
          <w:szCs w:val="28"/>
        </w:rPr>
        <w:lastRenderedPageBreak/>
        <w:br/>
      </w:r>
      <w:r w:rsidRPr="00A2467B">
        <w:rPr>
          <w:b/>
          <w:bCs/>
          <w:sz w:val="28"/>
          <w:szCs w:val="28"/>
          <w:u w:val="single"/>
        </w:rPr>
        <w:t>Цель</w:t>
      </w:r>
      <w:r w:rsidR="00C04363" w:rsidRPr="00A2467B">
        <w:rPr>
          <w:b/>
          <w:bCs/>
          <w:sz w:val="28"/>
          <w:szCs w:val="28"/>
          <w:u w:val="single"/>
        </w:rPr>
        <w:t xml:space="preserve">: </w:t>
      </w:r>
    </w:p>
    <w:p w:rsidR="00C04363" w:rsidRPr="00A2467B" w:rsidRDefault="00C04363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Объединение </w:t>
      </w:r>
      <w:r w:rsidRPr="00282E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обучения</w:t>
      </w:r>
      <w:r w:rsidRPr="00282E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 w:rsidRPr="00282E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воспитания</w:t>
      </w:r>
      <w:r w:rsidRPr="00282E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целостный образовательный процесс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духовно-нравственных и </w:t>
      </w:r>
      <w:proofErr w:type="spellStart"/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общества.</w:t>
      </w:r>
    </w:p>
    <w:p w:rsidR="008B1A41" w:rsidRPr="00A2467B" w:rsidRDefault="00C04363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="008B1A41" w:rsidRPr="00A2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C04363" w:rsidRPr="00A2467B" w:rsidRDefault="00C04363" w:rsidP="00A2467B">
      <w:pPr>
        <w:pStyle w:val="a6"/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 готовность к духовному развитию, нравственному самосовершенствованию, самооценке, индивидуально-ответственному поведению;</w:t>
      </w:r>
    </w:p>
    <w:p w:rsidR="00C04363" w:rsidRPr="00A2467B" w:rsidRDefault="00C04363" w:rsidP="00A2467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ребенком базовых национальных ценностей, национальных духовных традиций;</w:t>
      </w:r>
    </w:p>
    <w:p w:rsidR="00C04363" w:rsidRPr="00A2467B" w:rsidRDefault="00C04363" w:rsidP="00A2467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нравственности, основанной на свободе, воле и духовных отечественных традициях, внутренней установке личности поступать согласно своей совести;</w:t>
      </w:r>
    </w:p>
    <w:p w:rsidR="00C04363" w:rsidRPr="00A2467B" w:rsidRDefault="00C04363" w:rsidP="00A2467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морали</w:t>
      </w:r>
      <w:r w:rsidR="00282E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осознанной личностью, необходимости определенного поведения, основанного на принятых в обществе представлениях о добре и зле, должном и недопустимом;</w:t>
      </w:r>
    </w:p>
    <w:p w:rsidR="00C04363" w:rsidRPr="00A2467B" w:rsidRDefault="00C04363" w:rsidP="00A2467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совести</w:t>
      </w:r>
      <w:r w:rsidR="00282E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 себя выполнения моральных норм, давать нравственную самооценку своим и чужим поступкам;</w:t>
      </w:r>
    </w:p>
    <w:p w:rsidR="00C04363" w:rsidRPr="00A2467B" w:rsidRDefault="00C04363" w:rsidP="00A2467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и готовность к самостоятельным поступкам и действиям, совершаемым на основе морального выбора, принятию ответственности за их результаты, целеустремленность и настойчивость в достижении результата;</w:t>
      </w:r>
    </w:p>
    <w:p w:rsidR="00C04363" w:rsidRPr="00A2467B" w:rsidRDefault="00C04363" w:rsidP="00A2467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трудолюбие, бережливость, жизненный оптимизм, способность к преодолению трудностей;</w:t>
      </w:r>
    </w:p>
    <w:p w:rsidR="00C04363" w:rsidRPr="00A2467B" w:rsidRDefault="00C04363" w:rsidP="00A2467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 других людей, ценности человеческой жизни.</w:t>
      </w:r>
    </w:p>
    <w:p w:rsidR="008B1A41" w:rsidRPr="00A2467B" w:rsidRDefault="00E53D35" w:rsidP="00E53D35">
      <w:pP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и планируемые результаты.</w:t>
      </w:r>
    </w:p>
    <w:p w:rsidR="00C04363" w:rsidRPr="00A2467B" w:rsidRDefault="00C04363" w:rsidP="00A2467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 сфере общественных отношений воспитание детей должно обеспечить: </w:t>
      </w:r>
    </w:p>
    <w:p w:rsidR="00C04363" w:rsidRPr="00A2467B" w:rsidRDefault="00C04363" w:rsidP="00A2467B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гражданином России на основе принятия общих национальных нравственных ценностей;</w:t>
      </w:r>
    </w:p>
    <w:p w:rsidR="00C04363" w:rsidRPr="00A2467B" w:rsidRDefault="00C04363" w:rsidP="00A2467B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патриотизма и гражданской солидарности;</w:t>
      </w:r>
    </w:p>
    <w:p w:rsidR="00C04363" w:rsidRPr="00A2467B" w:rsidRDefault="00C04363" w:rsidP="00A2467B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безусловной ценности семьи</w:t>
      </w:r>
      <w:r w:rsid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первоосновы нашей принадлежности к многонациональному народу Российской Федерации, Отечеству;</w:t>
      </w:r>
    </w:p>
    <w:p w:rsidR="00C04363" w:rsidRPr="00A2467B" w:rsidRDefault="00C04363" w:rsidP="00A2467B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и поддержание таких нравственных устоев семьи, как любовь, взаимопомощь, уважение к родителям, забота о младших и старших, ответственность за другого человека;</w:t>
      </w:r>
    </w:p>
    <w:p w:rsidR="00C04363" w:rsidRPr="00A2467B" w:rsidRDefault="00C04363" w:rsidP="00A2467B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духовную, культурную и социальную преемственность поколений.</w:t>
      </w:r>
    </w:p>
    <w:p w:rsidR="00C04363" w:rsidRPr="00A2467B" w:rsidRDefault="00C04363" w:rsidP="00A2467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</w:t>
      </w:r>
    </w:p>
    <w:p w:rsidR="00C04363" w:rsidRPr="00A2467B" w:rsidRDefault="00C04363" w:rsidP="00A2467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научности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предполагает: </w:t>
      </w:r>
    </w:p>
    <w:p w:rsidR="00C04363" w:rsidRPr="00A2467B" w:rsidRDefault="00C04363" w:rsidP="00A2467B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усвоения знаний на уровне первоначальных, дифференцированных и обобщенных представлений;</w:t>
      </w:r>
    </w:p>
    <w:p w:rsidR="005A2EC8" w:rsidRDefault="00C04363" w:rsidP="005A2EC8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познавательного интереса детей </w:t>
      </w:r>
    </w:p>
    <w:p w:rsidR="00C04363" w:rsidRPr="00A2467B" w:rsidRDefault="00C04363" w:rsidP="005A2EC8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доступности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адаптацию научного знания к специфике особенностей личностного развития детей дошкольного возраста: </w:t>
      </w:r>
    </w:p>
    <w:p w:rsidR="00C04363" w:rsidRPr="00A2467B" w:rsidRDefault="00C04363" w:rsidP="00A2467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возрастных;</w:t>
      </w:r>
    </w:p>
    <w:p w:rsidR="00C04363" w:rsidRPr="00A2467B" w:rsidRDefault="00C04363" w:rsidP="00A2467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национальных;</w:t>
      </w:r>
    </w:p>
    <w:p w:rsidR="00C04363" w:rsidRPr="00A2467B" w:rsidRDefault="00C04363" w:rsidP="00A2467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этнических.</w:t>
      </w:r>
    </w:p>
    <w:p w:rsidR="00C04363" w:rsidRPr="00A2467B" w:rsidRDefault="00C04363" w:rsidP="00A2467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прогностичности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ориентирует: </w:t>
      </w:r>
    </w:p>
    <w:p w:rsidR="00C04363" w:rsidRPr="00A2467B" w:rsidRDefault="00C04363" w:rsidP="00A2467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осознанное восприятие детьми предлагаемого содержания;</w:t>
      </w:r>
    </w:p>
    <w:p w:rsidR="00C04363" w:rsidRPr="00A2467B" w:rsidRDefault="00C04363" w:rsidP="00A2467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 его использование в качестве аргументов в объясн</w:t>
      </w:r>
      <w:r w:rsidR="005A2E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своих поступков, отношений.</w:t>
      </w:r>
    </w:p>
    <w:p w:rsidR="00C04363" w:rsidRPr="005A2EC8" w:rsidRDefault="00C04363" w:rsidP="00A2467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потребностей и мотивов одобряемого поведения.</w:t>
      </w:r>
    </w:p>
    <w:p w:rsidR="00C04363" w:rsidRPr="00A2467B" w:rsidRDefault="00C04363" w:rsidP="00A2467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интегра</w:t>
      </w:r>
      <w:r w:rsidR="00EC1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ции 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возможность: </w:t>
      </w:r>
    </w:p>
    <w:p w:rsidR="00C04363" w:rsidRPr="00A2467B" w:rsidRDefault="00C04363" w:rsidP="00A2467B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содержание </w:t>
      </w:r>
      <w:r w:rsidR="005A2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разных образовательных областях (познавательное, речевое, художественно-эстетическое, физическое развитие);</w:t>
      </w:r>
    </w:p>
    <w:p w:rsidR="00C04363" w:rsidRPr="00A2467B" w:rsidRDefault="00C04363" w:rsidP="00A2467B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его в разных видах деятельности.</w:t>
      </w:r>
    </w:p>
    <w:p w:rsidR="00C04363" w:rsidRPr="00A2467B" w:rsidRDefault="00C04363" w:rsidP="00A2467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культуросообразности</w:t>
      </w:r>
      <w:proofErr w:type="spellEnd"/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 регионализма 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становление различных сфер самосознания ребенка на основе: </w:t>
      </w:r>
    </w:p>
    <w:p w:rsidR="00C04363" w:rsidRPr="00A2467B" w:rsidRDefault="00C04363" w:rsidP="00A2467B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своего народа;</w:t>
      </w:r>
    </w:p>
    <w:p w:rsidR="00C04363" w:rsidRPr="00A2467B" w:rsidRDefault="00C04363" w:rsidP="00A2467B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ближайшего окружения;</w:t>
      </w:r>
    </w:p>
    <w:p w:rsidR="00C04363" w:rsidRPr="00A2467B" w:rsidRDefault="00C04363" w:rsidP="00A2467B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историко-географических, этнических особенностей</w:t>
      </w:r>
      <w:r w:rsidR="005A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 своего региона.</w:t>
      </w:r>
    </w:p>
    <w:p w:rsidR="00E858C5" w:rsidRDefault="008B1A41" w:rsidP="00E858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C04363"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«диалога культур»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ориентирует на понимание детьми </w:t>
      </w:r>
      <w:proofErr w:type="spellStart"/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временнóй</w:t>
      </w:r>
      <w:proofErr w:type="spellEnd"/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исторической последовательности развития материальных и духовных ценностей, взаимопроникновения и </w:t>
      </w:r>
      <w:proofErr w:type="spellStart"/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дополняемости</w:t>
      </w:r>
      <w:proofErr w:type="spellEnd"/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 разных народов.</w:t>
      </w:r>
    </w:p>
    <w:p w:rsidR="00E858C5" w:rsidRDefault="00E858C5" w:rsidP="00E858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C5" w:rsidRDefault="00E858C5" w:rsidP="00E858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C5" w:rsidRPr="00E858C5" w:rsidRDefault="00E858C5" w:rsidP="00E858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3" w:rsidRDefault="00C04363" w:rsidP="00E858C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467B">
        <w:rPr>
          <w:b/>
          <w:bCs/>
          <w:sz w:val="28"/>
          <w:szCs w:val="28"/>
        </w:rPr>
        <w:lastRenderedPageBreak/>
        <w:t>Планируемые результаты</w:t>
      </w:r>
    </w:p>
    <w:p w:rsidR="00E858C5" w:rsidRPr="00A2467B" w:rsidRDefault="00E858C5" w:rsidP="00E858C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C04363" w:rsidRPr="00A2467B" w:rsidRDefault="00C04363" w:rsidP="00E858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этапе окончания дошкольного детства ребенок: 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свою семью, принимает ее ценности;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 истории своей страны, своего края, своего народа и его традициям; эмоционально реагирует на государственные символы;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свои качества, индивидуальные особенности и возможности</w:t>
      </w:r>
      <w:r w:rsid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положительно к себе и ближайшему окружению, проявляет заботу и внимание к другим людям;</w:t>
      </w:r>
    </w:p>
    <w:p w:rsidR="00C04363" w:rsidRPr="00A2467B" w:rsidRDefault="00E858C5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ктивен</w:t>
      </w:r>
      <w:proofErr w:type="gramEnd"/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способен организовать игровую деятельность;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  <w:proofErr w:type="gramEnd"/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к разным формам общения </w:t>
      </w:r>
      <w:proofErr w:type="gramStart"/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взрослым (деловому, познавательному, личностному);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</w:t>
      </w:r>
      <w:proofErr w:type="gramEnd"/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доброжелателен, готов к совместной деятельности со сверстниками;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и принимает элементарные общественные нормы и правила поведения;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 выполнению социальных норм и правил безопасного и здорового образа жизни;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устными средствами вербального и основами невербального общения, достаточными для эффективной коммуникации и взаимодействия </w:t>
      </w:r>
      <w:proofErr w:type="gramStart"/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взрослыми и сверстниками;</w:t>
      </w:r>
    </w:p>
    <w:p w:rsidR="00C04363" w:rsidRPr="00A2467B" w:rsidRDefault="00C04363" w:rsidP="00E85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:rsidR="00E858C5" w:rsidRPr="00A2467B" w:rsidRDefault="00E858C5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3" w:rsidRPr="00A2467B" w:rsidRDefault="008B1A41" w:rsidP="00E858C5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="00C04363" w:rsidRPr="00A246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одержание воспитательной работы</w:t>
      </w:r>
    </w:p>
    <w:p w:rsidR="00C04363" w:rsidRPr="00E858C5" w:rsidRDefault="00E858C5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определению </w:t>
      </w:r>
      <w:r w:rsidR="00C04363" w:rsidRPr="00E85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воспитания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законе от 29.12.2012 № 273-ФЗ </w:t>
      </w:r>
      <w:r w:rsidR="00C04363" w:rsidRPr="00E85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воспитательная работа должна включать патриотическое, духовно-нравственное, гражданско-правовое воспитание, приобщение детей к культурному наследию, физическое воспитание и развитие навыков здорового образа жизни, трудовое и экологическое воспитание. </w:t>
      </w:r>
    </w:p>
    <w:p w:rsidR="00E858C5" w:rsidRDefault="00E858C5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составляющими </w:t>
      </w:r>
      <w:r w:rsidR="00C04363" w:rsidRPr="00E85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воспитательного процесса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должны стать приоритетные направления развития детей дошкольного возраста, которые предусматривает современное дошкольное образование. </w:t>
      </w:r>
    </w:p>
    <w:p w:rsidR="00C04363" w:rsidRPr="00E858C5" w:rsidRDefault="00C04363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Среди них: физическое, познавательно-речевое, художественно-эстетическое и социально-личностное развитие детей. </w:t>
      </w:r>
    </w:p>
    <w:p w:rsidR="00E858C5" w:rsidRDefault="00E858C5" w:rsidP="00E858C5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E24" w:rsidRDefault="00282E24" w:rsidP="00E858C5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3" w:rsidRPr="00E858C5" w:rsidRDefault="00C44673" w:rsidP="00E858C5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</w:t>
      </w:r>
      <w:r w:rsidR="00C04363" w:rsidRPr="00E858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нтеграция с образовательными областями</w:t>
      </w:r>
    </w:p>
    <w:p w:rsidR="00C04363" w:rsidRPr="00A2467B" w:rsidRDefault="00C04363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  <w:r w:rsidR="00F759D3"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интересы детей, их любознательность и познавательную мотивацию, воображение и творческую активность; формировать познавательные действия.</w:t>
      </w:r>
    </w:p>
    <w:p w:rsidR="00C04363" w:rsidRPr="00A2467B" w:rsidRDefault="00C04363" w:rsidP="00E858C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Направления воспитательной работы в познавательном развитии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8446"/>
      </w:tblGrid>
      <w:tr w:rsidR="00C04363" w:rsidRPr="00A2467B" w:rsidTr="00C0436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363" w:rsidRPr="00A2467B" w:rsidTr="00C04363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представлений об окружающем мире на основе знаков и символов культуры, природы и социума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основ гражданской идентичности – первичных представлений о малой родине и Отечестве, представлений о </w:t>
            </w:r>
            <w:proofErr w:type="spellStart"/>
            <w:r w:rsidRPr="00E8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E8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ценностях народа, об отечественных традициях и праздниках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основ экологического сознания</w:t>
            </w:r>
          </w:p>
        </w:tc>
      </w:tr>
    </w:tbl>
    <w:p w:rsidR="00E858C5" w:rsidRDefault="00E858C5" w:rsidP="00E858C5">
      <w:pPr>
        <w:pStyle w:val="3"/>
        <w:spacing w:before="120" w:beforeAutospacing="0" w:after="120" w:afterAutospacing="0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</w:p>
    <w:p w:rsidR="00E858C5" w:rsidRDefault="00E858C5" w:rsidP="002D08BE">
      <w:pPr>
        <w:pStyle w:val="3"/>
        <w:spacing w:before="120" w:beforeAutospacing="0" w:after="120" w:afterAutospacing="0"/>
        <w:rPr>
          <w:caps/>
          <w:spacing w:val="17"/>
          <w:sz w:val="28"/>
          <w:szCs w:val="28"/>
        </w:rPr>
      </w:pPr>
    </w:p>
    <w:p w:rsidR="002D08BE" w:rsidRDefault="002D08BE" w:rsidP="002D08BE">
      <w:pPr>
        <w:pStyle w:val="3"/>
        <w:spacing w:before="120" w:beforeAutospacing="0" w:after="120" w:afterAutospacing="0"/>
        <w:rPr>
          <w:caps/>
          <w:spacing w:val="17"/>
          <w:sz w:val="28"/>
          <w:szCs w:val="28"/>
        </w:rPr>
      </w:pPr>
    </w:p>
    <w:p w:rsidR="00F759D3" w:rsidRPr="00E858C5" w:rsidRDefault="00F759D3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  <w:r w:rsidRPr="00A2467B">
        <w:rPr>
          <w:caps/>
          <w:spacing w:val="17"/>
          <w:sz w:val="28"/>
          <w:szCs w:val="28"/>
        </w:rPr>
        <w:lastRenderedPageBreak/>
        <w:t>Ф</w:t>
      </w:r>
      <w:r w:rsidR="00C04363" w:rsidRPr="00A2467B">
        <w:rPr>
          <w:bCs w:val="0"/>
          <w:sz w:val="28"/>
          <w:szCs w:val="28"/>
        </w:rPr>
        <w:t>ормирования основ экологического сознания у детей</w:t>
      </w:r>
    </w:p>
    <w:p w:rsidR="00C04363" w:rsidRPr="00A2467B" w:rsidRDefault="00C04363" w:rsidP="00E858C5">
      <w:pPr>
        <w:pStyle w:val="3"/>
        <w:spacing w:before="120" w:beforeAutospacing="0" w:after="120" w:afterAutospacing="0"/>
        <w:jc w:val="center"/>
        <w:rPr>
          <w:caps/>
          <w:spacing w:val="17"/>
          <w:sz w:val="28"/>
          <w:szCs w:val="28"/>
        </w:rPr>
      </w:pPr>
      <w:r w:rsidRPr="00A2467B">
        <w:rPr>
          <w:bCs w:val="0"/>
          <w:sz w:val="28"/>
          <w:szCs w:val="28"/>
        </w:rPr>
        <w:t>в рамках воспитательной работы</w:t>
      </w:r>
    </w:p>
    <w:tbl>
      <w:tblPr>
        <w:tblW w:w="527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126"/>
        <w:gridCol w:w="2409"/>
        <w:gridCol w:w="2693"/>
        <w:gridCol w:w="2553"/>
      </w:tblGrid>
      <w:tr w:rsidR="00C04363" w:rsidRPr="00A2467B" w:rsidTr="002D08BE">
        <w:trPr>
          <w:trHeight w:val="88"/>
          <w:tblHeader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363" w:rsidRPr="00A2467B" w:rsidTr="002D08BE">
        <w:trPr>
          <w:tblHeader/>
        </w:trPr>
        <w:tc>
          <w:tcPr>
            <w:tcW w:w="11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Компонент воспитания</w:t>
            </w:r>
          </w:p>
        </w:tc>
        <w:tc>
          <w:tcPr>
            <w:tcW w:w="97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Содержание воспитательной работы в разных возрастных группах</w:t>
            </w:r>
          </w:p>
        </w:tc>
      </w:tr>
      <w:tr w:rsidR="002D08BE" w:rsidRPr="00A2467B" w:rsidTr="002D08BE">
        <w:trPr>
          <w:tblHeader/>
        </w:trPr>
        <w:tc>
          <w:tcPr>
            <w:tcW w:w="11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Младшая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Средняя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Старшая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Подготовительная</w:t>
            </w:r>
          </w:p>
        </w:tc>
      </w:tr>
      <w:tr w:rsidR="002D08BE" w:rsidRPr="00A2467B" w:rsidTr="002D08BE"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2D08BE">
            <w:pPr>
              <w:spacing w:before="120" w:after="12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Информационный, или </w:t>
            </w:r>
            <w:proofErr w:type="spellStart"/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знаниевый</w:t>
            </w:r>
            <w:proofErr w:type="spellEnd"/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первичных представлений о природе ближайшего окружения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представлений об основных объектах природы: земля, небо, вода, деревья, цветы, огонь, воздух</w:t>
            </w:r>
            <w:proofErr w:type="gramEnd"/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представлений о сезонных изменениях в природе, об основных стихиях мира (земля, вода, огонь и воздух), их созидательных и разрушительных характеристиках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Формирование представлений детей о знаках и символах животных, растений, Вселенной, о </w:t>
            </w:r>
            <w:proofErr w:type="spellStart"/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самоценности</w:t>
            </w:r>
            <w:proofErr w:type="spellEnd"/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мира природы</w:t>
            </w:r>
          </w:p>
        </w:tc>
      </w:tr>
      <w:tr w:rsidR="002D08BE" w:rsidRPr="00A2467B" w:rsidTr="002D08BE"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Эмоционально-побудительный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Воспитание желания (мотивации) к изучению объектов живой и неживой природы. Поддержка детской любознательности и желания экспериментировать с объектами неживой природы – водой, песком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Поддержка любознательности и формирование мотивации к изучению объектов живой и неживой природы. Воспитание осознанного отношения к безопасным правилам поведения в природе</w:t>
            </w:r>
          </w:p>
        </w:tc>
        <w:tc>
          <w:tcPr>
            <w:tcW w:w="52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Воспитание осознанного отношения к природе как источнику жизненных ресурсов, эмоционального отношения к красоте природы, формирование мотивации к изучению различных природных явлений и нахождению взаимосвязей между ними. Создание мотивации к посильному участию в природоохранных мероприятиях, экологических акциях, связанных с защитой природных богатств. Воспитание эстетического отношения к природе, умения видеть прекрасное в ее разнообразных проявлениях</w:t>
            </w:r>
          </w:p>
        </w:tc>
      </w:tr>
      <w:tr w:rsidR="002D08BE" w:rsidRPr="00A2467B" w:rsidTr="002D08BE"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Вовлечение детей в практическое экспериментирование с водой и песком для изучения их свойств. Привлечение детей к выполнению разовых поручений по уходу за растениями в группе и на участке детского сада, за животными в живом уголке или экологической комнате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Принятие и исполнение правил безопасного поведения в природе, основанное на знании потенциально опасных природных объектов и понимании принципов безопасности. Организация экспериментальной деятельности детей и формирование понимания того, как эксперимент может стать источником знаний</w:t>
            </w:r>
          </w:p>
        </w:tc>
        <w:tc>
          <w:tcPr>
            <w:tcW w:w="52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E858C5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5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Реализация принципа «Мысли глобально – действуй локально», то есть отражение в поступках детей осознанного бережного отношения к природным ресурсам. Например, мы знаем, что птицам зимой трудно находить себе корм. Из-за этого многие из них погибают, особенно в морозную погоду. Поэтому мастерим кормушки и не забываем захватить зернышки, семечки и крошки для птиц. Организация разнообразной экспериментальной деятельности детей, в том числе самостоятельной, по исследованию и систематизаций свойств объектов неживой природы – воздуха, разных видов почв, воды, огня – для построения причинно-следственных связей о двоякой природе стихий, понимания детьми того, что в них есть и созидательное, и разрушительное начало</w:t>
            </w:r>
          </w:p>
        </w:tc>
      </w:tr>
    </w:tbl>
    <w:p w:rsidR="002D08BE" w:rsidRDefault="00C04363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759D3" w:rsidRPr="00A2467B" w:rsidRDefault="00F759D3" w:rsidP="002D08B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8BE" w:rsidRDefault="00C04363" w:rsidP="002D08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Направления воспитательной работы</w:t>
      </w:r>
    </w:p>
    <w:p w:rsidR="00C04363" w:rsidRPr="00A2467B" w:rsidRDefault="00C04363" w:rsidP="002D08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социально-коммуникативном развитии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212"/>
        <w:gridCol w:w="8285"/>
      </w:tblGrid>
      <w:tr w:rsidR="00C04363" w:rsidRPr="00A2467B" w:rsidTr="00C0436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4363" w:rsidRPr="00A2467B" w:rsidTr="00C04363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ребенком моральных и нравственных норм и ценностей, принятых в обществе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ребенка уважительного отношения и чувства принадлежности к своей семье, национальности, стране,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гендерной</w:t>
            </w:r>
            <w:proofErr w:type="spellEnd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идентичности, любви к Родине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начальной информационной социализации детей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Четвертое 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позитивного эмоционально-ценностного отношения к разным видам труда и творчества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Пятое 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эмоционального и социального интеллекта, общения и взаимодействия ребенка </w:t>
            </w:r>
            <w:proofErr w:type="gram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Шестое 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самостоятельности, целенаправленности и способности к регуляции собственных действий</w:t>
            </w:r>
          </w:p>
        </w:tc>
      </w:tr>
    </w:tbl>
    <w:p w:rsidR="00C04363" w:rsidRPr="00A2467B" w:rsidRDefault="00C04363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4363" w:rsidRPr="00A2467B" w:rsidRDefault="00C04363" w:rsidP="00A2467B">
      <w:pPr>
        <w:pStyle w:val="incut-v4title"/>
        <w:spacing w:before="120" w:beforeAutospacing="0" w:after="120" w:afterAutospacing="0"/>
        <w:jc w:val="both"/>
        <w:rPr>
          <w:b/>
          <w:bCs/>
          <w:sz w:val="28"/>
          <w:szCs w:val="28"/>
        </w:rPr>
      </w:pPr>
      <w:r w:rsidRPr="00A2467B">
        <w:rPr>
          <w:sz w:val="28"/>
          <w:szCs w:val="28"/>
        </w:rPr>
        <w:br/>
      </w:r>
      <w:r w:rsidR="00F759D3" w:rsidRPr="00A2467B">
        <w:rPr>
          <w:b/>
          <w:bCs/>
          <w:sz w:val="28"/>
          <w:szCs w:val="28"/>
        </w:rPr>
        <w:t>О</w:t>
      </w:r>
      <w:r w:rsidRPr="00A2467B">
        <w:rPr>
          <w:b/>
          <w:bCs/>
          <w:sz w:val="28"/>
          <w:szCs w:val="28"/>
        </w:rPr>
        <w:t xml:space="preserve">собенности </w:t>
      </w:r>
      <w:r w:rsidR="00F759D3" w:rsidRPr="00A2467B">
        <w:rPr>
          <w:b/>
          <w:bCs/>
          <w:sz w:val="28"/>
          <w:szCs w:val="28"/>
        </w:rPr>
        <w:t>региональных</w:t>
      </w:r>
      <w:r w:rsidRPr="00A2467B">
        <w:rPr>
          <w:b/>
          <w:bCs/>
          <w:sz w:val="28"/>
          <w:szCs w:val="28"/>
        </w:rPr>
        <w:t xml:space="preserve"> программ краеведческой направленности, которые реализуете в своем детском саду.</w:t>
      </w:r>
    </w:p>
    <w:p w:rsidR="002D08BE" w:rsidRDefault="002D08BE" w:rsidP="002D08BE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59D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«</w:t>
      </w:r>
      <w:r w:rsidR="00A2467B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</w:t>
      </w:r>
      <w:r w:rsidR="00A2467B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двуязычию (</w:t>
      </w:r>
      <w:r w:rsidR="00282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хантыйском</w:t>
      </w:r>
      <w:r w:rsidR="00A2467B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282E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467B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программе по двуязычию 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направления воспитательной работы, в том числе в социально-коммуникативном развитии, в разделах: «Играя, познаю мир», «Я, моя семья и мой народ», «Традиции и обычаи моего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да», «Я и моя страна», «Я учусь 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трудиться».</w:t>
      </w:r>
      <w:r w:rsidR="00C04363" w:rsidRPr="00A2467B">
        <w:rPr>
          <w:rFonts w:ascii="Times New Roman" w:hAnsi="Times New Roman" w:cs="Times New Roman"/>
          <w:sz w:val="28"/>
          <w:szCs w:val="28"/>
        </w:rPr>
        <w:br/>
      </w:r>
      <w:r w:rsidR="00C04363" w:rsidRPr="00A2467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D08BE" w:rsidRDefault="002D08BE" w:rsidP="002D08BE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4363" w:rsidRPr="00A2467B" w:rsidRDefault="00C04363" w:rsidP="002D08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Взаимодействие с окружающими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549"/>
        <w:gridCol w:w="7948"/>
      </w:tblGrid>
      <w:tr w:rsidR="00C04363" w:rsidRPr="00A2467B" w:rsidTr="00C04363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Развитие эмоционального и социального интеллекта, общения и взаимодействия ребенка </w:t>
            </w:r>
            <w:proofErr w:type="gramStart"/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логика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numPr>
                <w:ilvl w:val="0"/>
                <w:numId w:val="10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3–4 года: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эмоций</w:t>
            </w:r>
          </w:p>
          <w:p w:rsidR="00C04363" w:rsidRPr="00A2467B" w:rsidRDefault="00C04363" w:rsidP="00A2467B">
            <w:pPr>
              <w:numPr>
                <w:ilvl w:val="0"/>
                <w:numId w:val="10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4–5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социальных чувств и про</w:t>
            </w:r>
            <w:r w:rsidR="0028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поведения</w:t>
            </w:r>
            <w:proofErr w:type="gramEnd"/>
          </w:p>
          <w:p w:rsidR="00C04363" w:rsidRPr="00A2467B" w:rsidRDefault="00C04363" w:rsidP="00A2467B">
            <w:pPr>
              <w:numPr>
                <w:ilvl w:val="0"/>
                <w:numId w:val="10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5–6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начальной коммуникативной компетентности</w:t>
            </w:r>
          </w:p>
          <w:p w:rsidR="00C04363" w:rsidRPr="00A2467B" w:rsidRDefault="00C04363" w:rsidP="00A2467B">
            <w:pPr>
              <w:numPr>
                <w:ilvl w:val="0"/>
                <w:numId w:val="10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6–7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социальных представлений и развитие организаторских и лидерских способностей</w:t>
            </w:r>
          </w:p>
        </w:tc>
      </w:tr>
    </w:tbl>
    <w:p w:rsidR="002D08BE" w:rsidRDefault="00C04363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67B">
        <w:rPr>
          <w:rFonts w:ascii="Times New Roman" w:hAnsi="Times New Roman" w:cs="Times New Roman"/>
          <w:sz w:val="28"/>
          <w:szCs w:val="28"/>
        </w:rPr>
        <w:br/>
      </w:r>
      <w:r w:rsidRPr="00A2467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8BE" w:rsidRDefault="002D08BE" w:rsidP="002D08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363" w:rsidRPr="00A2467B" w:rsidRDefault="00C04363" w:rsidP="002D08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Отношение к труду и творчеству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214"/>
        <w:gridCol w:w="8283"/>
      </w:tblGrid>
      <w:tr w:rsidR="00C04363" w:rsidRPr="00A2467B" w:rsidTr="00C04363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позитивного эмоционально-ценностного отношения к разным видам труда и творчества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позитивного эмоционально-ценностного отношения к разным видам труда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логика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numPr>
                <w:ilvl w:val="0"/>
                <w:numId w:val="11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3–4 года: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позитивных установок к разным видам труда, овладение культурно-гигиеническими и элементарными бытовыми навыками и ознакомление с профессиями, которые обеспечивают жизнедеятельность человека</w:t>
            </w:r>
          </w:p>
          <w:p w:rsidR="00C04363" w:rsidRPr="00A2467B" w:rsidRDefault="00C04363" w:rsidP="00A2467B">
            <w:pPr>
              <w:numPr>
                <w:ilvl w:val="0"/>
                <w:numId w:val="11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4–5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усвоение первичных представлений о социальной значимости труда, трудовой деятельности и ознакомление с профессиями, которые обеспечивают безопасность жизнедеятельности человека</w:t>
            </w:r>
          </w:p>
          <w:p w:rsidR="00C04363" w:rsidRPr="00A2467B" w:rsidRDefault="00C04363" w:rsidP="00A2467B">
            <w:pPr>
              <w:numPr>
                <w:ilvl w:val="0"/>
                <w:numId w:val="11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5–6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основ культуры трудовой деятельности, овладение элементарными рациональными трудовыми навыками и ознакомление с творческими профессиями</w:t>
            </w:r>
          </w:p>
          <w:p w:rsidR="00C04363" w:rsidRPr="00A2467B" w:rsidRDefault="00C04363" w:rsidP="00A2467B">
            <w:pPr>
              <w:numPr>
                <w:ilvl w:val="0"/>
                <w:numId w:val="11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6–7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элементарных экономических представлений, создание мотивации к достижению успеха в трудовой деятельности, в том числе учебной, а также при ознакомлении с социально значимыми профессиями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="002D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социально-личностного качества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логика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numPr>
                <w:ilvl w:val="0"/>
                <w:numId w:val="12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3–4 года: 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продуктивной деятельности и игровых действиях с предметами-заместителями</w:t>
            </w:r>
          </w:p>
          <w:p w:rsidR="00C04363" w:rsidRPr="00A2467B" w:rsidRDefault="00C04363" w:rsidP="00A2467B">
            <w:pPr>
              <w:numPr>
                <w:ilvl w:val="0"/>
                <w:numId w:val="12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4–5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словотворчества и ролевого поведения в сюжетно-ролевой игровой деятельности</w:t>
            </w:r>
          </w:p>
          <w:p w:rsidR="00C04363" w:rsidRPr="00A2467B" w:rsidRDefault="00C04363" w:rsidP="00A2467B">
            <w:pPr>
              <w:numPr>
                <w:ilvl w:val="0"/>
                <w:numId w:val="12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5–6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освоении специальных приемов воображения: гиперболизация или приуменьшение признака, акцентирование, комбинирование и др.</w:t>
            </w:r>
          </w:p>
          <w:p w:rsidR="00C04363" w:rsidRPr="00A2467B" w:rsidRDefault="00C04363" w:rsidP="00A2467B">
            <w:pPr>
              <w:numPr>
                <w:ilvl w:val="0"/>
                <w:numId w:val="12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6–7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="002D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быстроты, гибкости и оригинальности реакции на новые или необычные жизненные ситуации</w:t>
            </w:r>
          </w:p>
        </w:tc>
      </w:tr>
    </w:tbl>
    <w:p w:rsidR="00A2467B" w:rsidRPr="00A2467B" w:rsidRDefault="00A2467B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67B" w:rsidRDefault="00A2467B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8BE" w:rsidRPr="00A2467B" w:rsidRDefault="002D08BE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363" w:rsidRPr="00A2467B" w:rsidRDefault="00A2467B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</w:t>
      </w:r>
      <w:r w:rsidR="00C04363"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роли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303"/>
        <w:gridCol w:w="8194"/>
      </w:tblGrid>
      <w:tr w:rsidR="00C04363" w:rsidRPr="00A2467B" w:rsidTr="00C04363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Формирование у ребенка уважительного отношения и чувства принадлежности к своей семье, национальности, стране, к сообществу детей и взрослых в ДОО,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гендерной</w:t>
            </w:r>
            <w:proofErr w:type="spellEnd"/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идентичности</w:t>
            </w:r>
          </w:p>
        </w:tc>
      </w:tr>
      <w:tr w:rsidR="00C04363" w:rsidRPr="00A2467B" w:rsidTr="00C043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логика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numPr>
                <w:ilvl w:val="0"/>
                <w:numId w:val="13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3–4 года: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социальные роли члена своей семьи, представителя своего пола</w:t>
            </w:r>
          </w:p>
          <w:p w:rsidR="00C04363" w:rsidRPr="00A2467B" w:rsidRDefault="00C04363" w:rsidP="00A2467B">
            <w:pPr>
              <w:numPr>
                <w:ilvl w:val="0"/>
                <w:numId w:val="13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4–5 лет: 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роли члена своей семьи, представителя своего пола и национальности</w:t>
            </w:r>
          </w:p>
          <w:p w:rsidR="00C04363" w:rsidRPr="00A2467B" w:rsidRDefault="00C04363" w:rsidP="00A2467B">
            <w:pPr>
              <w:numPr>
                <w:ilvl w:val="0"/>
                <w:numId w:val="13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5–6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социальные роли члена своей семьи, представителя своего пола, национальности и гражданина своего государства</w:t>
            </w:r>
          </w:p>
          <w:p w:rsidR="00C04363" w:rsidRPr="00A2467B" w:rsidRDefault="00C04363" w:rsidP="00A2467B">
            <w:pPr>
              <w:numPr>
                <w:ilvl w:val="0"/>
                <w:numId w:val="13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6–7 лет: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социальные роли члена своей семьи, представителя своего пола, гражданина своего государства, жителя планеты Земля</w:t>
            </w:r>
          </w:p>
        </w:tc>
      </w:tr>
    </w:tbl>
    <w:p w:rsidR="002D08BE" w:rsidRDefault="002D08BE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363" w:rsidRPr="00A2467B" w:rsidRDefault="00C04363" w:rsidP="002D08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социализация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119"/>
        <w:gridCol w:w="8378"/>
      </w:tblGrid>
      <w:tr w:rsidR="00C04363" w:rsidRPr="00A2467B" w:rsidTr="002D08BE">
        <w:trPr>
          <w:tblHeader/>
        </w:trPr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8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условий для начальной информационной социализации детей</w:t>
            </w:r>
          </w:p>
        </w:tc>
      </w:tr>
      <w:tr w:rsidR="00C04363" w:rsidRPr="00A2467B" w:rsidTr="002D08BE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8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дошкольников с современными информационными технологиями и цифровыми устройствами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Работа с педагогами ДОО по формированию и совершенствованию навыков использования современных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компьютерных ресурсов в образовательном процессе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Консультирование и просвещение родителей по проблемам использования современных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информационных технологий</w:t>
            </w:r>
          </w:p>
        </w:tc>
      </w:tr>
      <w:tr w:rsidR="00C04363" w:rsidRPr="00A2467B" w:rsidTr="002D08BE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логика развития</w:t>
            </w:r>
          </w:p>
        </w:tc>
        <w:tc>
          <w:tcPr>
            <w:tcW w:w="8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63" w:rsidRPr="00A2467B" w:rsidRDefault="00C04363" w:rsidP="00A2467B">
            <w:pPr>
              <w:numPr>
                <w:ilvl w:val="0"/>
                <w:numId w:val="14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4–5 лет: 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ребенком элементарными навыками использования телефона и фотокамеры; ознакомление с принципами работы компьютера и овладение навыками работы с компьютерной мышью и клавиатурой</w:t>
            </w:r>
          </w:p>
          <w:p w:rsidR="00C04363" w:rsidRPr="00A2467B" w:rsidRDefault="00C04363" w:rsidP="00A2467B">
            <w:pPr>
              <w:numPr>
                <w:ilvl w:val="0"/>
                <w:numId w:val="14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5–6 лет: 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навыками работы с электронными устройствами (интерактивной доской, сканером и принтером); понимание принципов использования программы подготовки презентаций, овладение навыками использования компьютерных развивающих программ и игр; воспитание отношения ребенка к 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компьютеру и </w:t>
            </w:r>
            <w:proofErr w:type="spellStart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гаджету</w:t>
            </w:r>
            <w:proofErr w:type="spellEnd"/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как к средству для игры и развлечения, а как к средству обучения и самостоятельного получения знаний</w:t>
            </w:r>
            <w:proofErr w:type="gramEnd"/>
          </w:p>
          <w:p w:rsidR="00C04363" w:rsidRPr="00A2467B" w:rsidRDefault="00C04363" w:rsidP="00A2467B">
            <w:pPr>
              <w:numPr>
                <w:ilvl w:val="0"/>
                <w:numId w:val="14"/>
              </w:numPr>
              <w:spacing w:before="120" w:after="12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4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6–7 лет: </w:t>
            </w:r>
            <w:r w:rsidRPr="00A24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навыков работы с электронными и цифровыми устройствами (интерактивной доской, фото- и видеокамерой, сканером и принтером); ознакомление с принципами использования графического редактора и приобретение навыков работы с виртуальным пространством и элементарных умений в области программирования; воспитание ответственного отношения к цифровым ресурсам, стремления самостоятельно использовать мобильные устройства (телефон, планшет) и компьютеры для получения информации, развития</w:t>
            </w:r>
            <w:proofErr w:type="gramEnd"/>
          </w:p>
        </w:tc>
      </w:tr>
    </w:tbl>
    <w:p w:rsidR="00C04363" w:rsidRPr="00A2467B" w:rsidRDefault="00C04363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C04363" w:rsidRPr="00A2467B" w:rsidRDefault="002D08BE" w:rsidP="002D08BE">
      <w:pPr>
        <w:pStyle w:val="3"/>
        <w:spacing w:before="120" w:beforeAutospacing="0" w:after="120" w:afterAutospacing="0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Ф</w:t>
      </w:r>
      <w:r w:rsidR="00C04363" w:rsidRPr="00A2467B">
        <w:rPr>
          <w:spacing w:val="-1"/>
          <w:sz w:val="28"/>
          <w:szCs w:val="28"/>
        </w:rPr>
        <w:t>ормы, методы и средства реализации программы</w:t>
      </w:r>
    </w:p>
    <w:p w:rsidR="00C04363" w:rsidRPr="00A2467B" w:rsidRDefault="002D08BE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Формы и методы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в рамках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питательной работы 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соответствовать возрастным и индивидуальным особенностям дошкольников, не ускорять и не замедлять искусственно их развитие.</w:t>
      </w:r>
    </w:p>
    <w:p w:rsidR="00C04363" w:rsidRDefault="002D08BE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эффективно решать воспитательные задачи, необходимо предусмотреть </w:t>
      </w:r>
      <w:r w:rsidR="00C04363" w:rsidRPr="00EF4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разные виды образовательной деятельности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игровую, трудовую, поисково-исследовательскую и познавательную деятельности, наблюдения, создания моделей объектов и ситуаций. Также </w:t>
      </w:r>
      <w:r w:rsidR="00C04363" w:rsidRPr="00EF4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воспитательная работа должна включать экскурсии, беседы, ознакомление детей с праздниками, чтение познавательной и художественной литературы, рассматривание иллюстраций к детским художественным произведениям, обсуждения, </w:t>
      </w:r>
      <w:proofErr w:type="spellStart"/>
      <w:r w:rsidR="00C04363" w:rsidRPr="00EF4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инсценирования</w:t>
      </w:r>
      <w:proofErr w:type="spellEnd"/>
      <w:r w:rsidR="00C04363" w:rsidRPr="00EF4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драматизации фрагментов народных сказок, экспериментирование, конструирование, решение ситуативных задач, проектную деятельность</w:t>
      </w:r>
      <w:r w:rsidRPr="00EF4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 используя </w:t>
      </w:r>
      <w:proofErr w:type="spellStart"/>
      <w:r w:rsidR="00C04363" w:rsidRPr="00EF4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мультимедийные</w:t>
      </w:r>
      <w:proofErr w:type="spellEnd"/>
      <w:r w:rsidR="00C04363" w:rsidRPr="00EF4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средства и средства ИКТ; </w:t>
      </w:r>
      <w:proofErr w:type="gramStart"/>
      <w:r w:rsidR="00C04363" w:rsidRPr="00EF4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полифункциональные предметы, элементы декораций, костюмов и аксессуаров,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детям создать «волшебный мир» в сюжетно-ролевой и режиссерской играх.</w:t>
      </w:r>
      <w:proofErr w:type="gramEnd"/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средствам реализации программы воспитания также можно отнести </w:t>
      </w:r>
      <w:r w:rsidR="00C04363" w:rsidRPr="00EF4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средства</w:t>
      </w:r>
      <w:r w:rsidR="00C04363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схемы, чертежи, логические таблицы; информационные материалы, которые выходят за рамки непосредственного опыта дошкольников: детские энциклопедии, познавательные программы и передачи и др.</w:t>
      </w:r>
    </w:p>
    <w:p w:rsidR="00EF4E1D" w:rsidRDefault="00EF4E1D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E1D" w:rsidRDefault="00EF4E1D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E1D" w:rsidRDefault="00EF4E1D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E1D" w:rsidRDefault="00EF4E1D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E1D" w:rsidRPr="00A2467B" w:rsidRDefault="00EF4E1D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F57" w:rsidRPr="00EF4E1D" w:rsidRDefault="00C04363" w:rsidP="00EF4E1D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2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психолого-педагогические условия для решения задач воспитательной работы в рамках программы воспитания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4E1D" w:rsidRPr="00EF4E1D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="004D3F57" w:rsidRPr="00EF4E1D">
        <w:rPr>
          <w:rFonts w:ascii="Times New Roman" w:hAnsi="Times New Roman" w:cs="Times New Roman"/>
          <w:b/>
          <w:spacing w:val="-1"/>
          <w:sz w:val="28"/>
          <w:szCs w:val="28"/>
        </w:rPr>
        <w:t>собенности взаимодействия с родителями в рамках воспитательной работы</w:t>
      </w:r>
    </w:p>
    <w:p w:rsidR="004D3F57" w:rsidRPr="00A2467B" w:rsidRDefault="00EF4E1D" w:rsidP="00A2467B">
      <w:pPr>
        <w:pStyle w:val="a5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3F57" w:rsidRPr="00A2467B">
        <w:rPr>
          <w:sz w:val="28"/>
          <w:szCs w:val="28"/>
        </w:rPr>
        <w:t xml:space="preserve">Среди задач ФГОС, которые решают педагоги в рамках основной образовательной программы, – психолого-педагогическая поддержка и повышение компетентности родителей в вопросах развития и образования, охраны и укрепления здоровья детей, вовлечение их в образовательный процесс. </w:t>
      </w:r>
    </w:p>
    <w:p w:rsidR="004D3F57" w:rsidRPr="00A2467B" w:rsidRDefault="004D3F57" w:rsidP="00A2467B">
      <w:pPr>
        <w:pStyle w:val="a5"/>
        <w:spacing w:before="120" w:beforeAutospacing="0" w:after="120" w:afterAutospacing="0"/>
        <w:jc w:val="both"/>
        <w:rPr>
          <w:sz w:val="28"/>
          <w:szCs w:val="28"/>
        </w:rPr>
      </w:pPr>
      <w:r w:rsidRPr="00A2467B">
        <w:rPr>
          <w:sz w:val="28"/>
          <w:szCs w:val="28"/>
        </w:rPr>
        <w:t>Главная задача здесь заключается в том, чтобы создать единые – для ДОО и семьи – подходы к воспитанию дошкольников.</w:t>
      </w:r>
      <w:r w:rsidR="00EF4E1D" w:rsidRPr="00EF4E1D">
        <w:rPr>
          <w:sz w:val="28"/>
          <w:szCs w:val="28"/>
        </w:rPr>
        <w:t xml:space="preserve"> </w:t>
      </w:r>
      <w:r w:rsidR="00EF4E1D" w:rsidRPr="00A2467B">
        <w:rPr>
          <w:sz w:val="28"/>
          <w:szCs w:val="28"/>
        </w:rPr>
        <w:t>Воспитательную работу с детьми следует также выстраивать в тесном взаимодействии с родителями, повышать их компетентность и оказывать поддержку в вопросах воспитания.</w:t>
      </w:r>
    </w:p>
    <w:p w:rsidR="004D3F57" w:rsidRPr="00A2467B" w:rsidRDefault="00EF4E1D" w:rsidP="00A2467B">
      <w:pPr>
        <w:pStyle w:val="a5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3F57" w:rsidRPr="00A2467B">
        <w:rPr>
          <w:sz w:val="28"/>
          <w:szCs w:val="28"/>
        </w:rPr>
        <w:t>Если в детском саду ребенок вместе с педагогом и сверстниками устанавливает общие для всех правила поведения и старается им следовать, а в семье получает примеры совершенно иного поведения, то вместо позитивной социализации у ребенка будут формироваться такие качества личности, как двуличие, неискренность и беспринципность.</w:t>
      </w:r>
    </w:p>
    <w:p w:rsidR="004D3F57" w:rsidRPr="00A2467B" w:rsidRDefault="00EF4E1D" w:rsidP="00EF4E1D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Организационный раздел</w:t>
      </w:r>
    </w:p>
    <w:p w:rsidR="004D3F57" w:rsidRPr="00A2467B" w:rsidRDefault="004D3F57" w:rsidP="00EF4E1D">
      <w:pPr>
        <w:pStyle w:val="3"/>
        <w:spacing w:before="120" w:beforeAutospacing="0" w:after="120" w:afterAutospacing="0"/>
        <w:jc w:val="center"/>
        <w:rPr>
          <w:spacing w:val="-1"/>
          <w:sz w:val="28"/>
          <w:szCs w:val="28"/>
        </w:rPr>
      </w:pPr>
      <w:r w:rsidRPr="00A2467B">
        <w:rPr>
          <w:sz w:val="28"/>
          <w:szCs w:val="28"/>
        </w:rPr>
        <w:br/>
      </w:r>
      <w:r w:rsidRPr="00A2467B">
        <w:rPr>
          <w:spacing w:val="-1"/>
          <w:sz w:val="28"/>
          <w:szCs w:val="28"/>
        </w:rPr>
        <w:t>методические материалы и средства воспитания</w:t>
      </w:r>
    </w:p>
    <w:p w:rsidR="004D3F57" w:rsidRDefault="00EC1771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решения задач</w:t>
      </w:r>
      <w:r w:rsidR="004D3F57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F57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="00EF4E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4D3F57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материально-технические ресурсы. В первую очередь это методические материалы по всем направлениям воспитания и средства воспитания.</w:t>
      </w:r>
    </w:p>
    <w:tbl>
      <w:tblPr>
        <w:tblStyle w:val="a7"/>
        <w:tblW w:w="0" w:type="auto"/>
        <w:tblLook w:val="04A0"/>
      </w:tblPr>
      <w:tblGrid>
        <w:gridCol w:w="2640"/>
        <w:gridCol w:w="4385"/>
        <w:gridCol w:w="1872"/>
        <w:gridCol w:w="1666"/>
      </w:tblGrid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воспитательной работы</w:t>
            </w:r>
          </w:p>
        </w:tc>
        <w:tc>
          <w:tcPr>
            <w:tcW w:w="4385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средства</w:t>
            </w: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умственное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мышления детей, их умственных способностей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детей потребности в укреплении здоровья, развитие их физических сил и способностей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воспитанников трудолюбия, уважение к людям труда, формирование трудовых умений и навыков.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 детей способностей воспринимать, понимать, и создавать прекрасное в природе, жизни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исскустве</w:t>
            </w:r>
            <w:proofErr w:type="spellEnd"/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нравственное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детьми норм, правил поведения в обществе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развитие бережного отношения к природе, обеспечение осознания детьми – природы, как незаменимой среды обитания человека 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детей в мир экономических отношений, бюджета, финансовых расчетов, форм собственности и хозяйственных связей.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уважения к закону и правовой грамотности и культуры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к Родине, ее народам, армии, социальным институтам, культуре и др.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E1D" w:rsidTr="00EF4E1D">
        <w:tc>
          <w:tcPr>
            <w:tcW w:w="2640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мультикультурное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</w:t>
            </w:r>
          </w:p>
        </w:tc>
        <w:tc>
          <w:tcPr>
            <w:tcW w:w="4385" w:type="dxa"/>
          </w:tcPr>
          <w:p w:rsidR="00EF4E1D" w:rsidRDefault="00AB5129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эмоционального отношения и дружеского расположения к людям других национальностей, интереса к культуре разных народов. </w:t>
            </w:r>
          </w:p>
        </w:tc>
        <w:tc>
          <w:tcPr>
            <w:tcW w:w="1872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F4E1D" w:rsidRDefault="00EF4E1D" w:rsidP="00A246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F57" w:rsidRPr="00A2467B" w:rsidRDefault="004D3F57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F57" w:rsidRPr="00A2467B" w:rsidRDefault="004D3F57" w:rsidP="00EC1771">
      <w:pPr>
        <w:pStyle w:val="3"/>
        <w:spacing w:before="120" w:beforeAutospacing="0" w:after="120" w:afterAutospacing="0"/>
        <w:jc w:val="center"/>
        <w:rPr>
          <w:spacing w:val="-1"/>
          <w:sz w:val="28"/>
          <w:szCs w:val="28"/>
        </w:rPr>
      </w:pPr>
      <w:r w:rsidRPr="00A2467B">
        <w:rPr>
          <w:sz w:val="28"/>
          <w:szCs w:val="28"/>
        </w:rPr>
        <w:br/>
      </w:r>
      <w:r w:rsidR="00EC1771">
        <w:rPr>
          <w:spacing w:val="-1"/>
          <w:sz w:val="28"/>
          <w:szCs w:val="28"/>
        </w:rPr>
        <w:t>М</w:t>
      </w:r>
      <w:r w:rsidRPr="00A2467B">
        <w:rPr>
          <w:spacing w:val="-1"/>
          <w:sz w:val="28"/>
          <w:szCs w:val="28"/>
        </w:rPr>
        <w:t>одели образовательного процесса</w:t>
      </w:r>
    </w:p>
    <w:p w:rsidR="00EC1771" w:rsidRPr="00EC1771" w:rsidRDefault="004D3F57" w:rsidP="00EC17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не имеет четких временных рамок – педагоги проводят ее ежедневно, ежечасно, ежеминутно, в любых формах организации образовательного процесса. 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77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2467B">
        <w:rPr>
          <w:rFonts w:ascii="Times New Roman" w:hAnsi="Times New Roman" w:cs="Times New Roman"/>
          <w:b/>
          <w:sz w:val="28"/>
          <w:szCs w:val="28"/>
        </w:rPr>
        <w:t>Модель образовательного процесса на день</w:t>
      </w:r>
    </w:p>
    <w:p w:rsidR="004D3F57" w:rsidRPr="00A2467B" w:rsidRDefault="004D3F57" w:rsidP="00EC177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7B">
        <w:rPr>
          <w:rFonts w:ascii="Times New Roman" w:hAnsi="Times New Roman" w:cs="Times New Roman"/>
          <w:b/>
          <w:sz w:val="28"/>
          <w:szCs w:val="28"/>
        </w:rPr>
        <w:t>для средней группы с привязкой к режиму дня</w:t>
      </w:r>
    </w:p>
    <w:tbl>
      <w:tblPr>
        <w:tblW w:w="1063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268"/>
        <w:gridCol w:w="2693"/>
        <w:gridCol w:w="2268"/>
        <w:gridCol w:w="1276"/>
        <w:gridCol w:w="1134"/>
      </w:tblGrid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EC1771">
              <w:rPr>
                <w:rFonts w:ascii="Times New Roman" w:hAnsi="Times New Roman" w:cs="Times New Roman"/>
                <w:b/>
                <w:bCs/>
              </w:rPr>
              <w:t xml:space="preserve">Режимные </w:t>
            </w:r>
            <w:r w:rsidRPr="00EC1771">
              <w:rPr>
                <w:rFonts w:ascii="Times New Roman" w:hAnsi="Times New Roman" w:cs="Times New Roman"/>
                <w:b/>
                <w:bCs/>
              </w:rPr>
              <w:br/>
              <w:t>моменты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EC1771">
              <w:rPr>
                <w:rFonts w:ascii="Times New Roman" w:hAnsi="Times New Roman" w:cs="Times New Roman"/>
                <w:b/>
                <w:bCs/>
              </w:rPr>
              <w:t xml:space="preserve">Формы организации </w:t>
            </w:r>
            <w:r w:rsidRPr="00EC1771">
              <w:rPr>
                <w:rFonts w:ascii="Times New Roman" w:hAnsi="Times New Roman" w:cs="Times New Roman"/>
                <w:b/>
                <w:bCs/>
              </w:rPr>
              <w:br/>
              <w:t>образовательного процесса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EC1771">
              <w:rPr>
                <w:rFonts w:ascii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EC1771">
              <w:rPr>
                <w:rFonts w:ascii="Times New Roman" w:hAnsi="Times New Roman" w:cs="Times New Roman"/>
                <w:b/>
                <w:bCs/>
              </w:rPr>
              <w:t xml:space="preserve">Направленность </w:t>
            </w:r>
            <w:r w:rsidRPr="00EC1771">
              <w:rPr>
                <w:rFonts w:ascii="Times New Roman" w:hAnsi="Times New Roman" w:cs="Times New Roman"/>
                <w:b/>
                <w:bCs/>
              </w:rPr>
              <w:br/>
              <w:t>воспитательной работы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EC177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Время </w:t>
            </w:r>
            <w:r w:rsidRPr="00EC1771">
              <w:rPr>
                <w:rFonts w:ascii="Times New Roman" w:hAnsi="Times New Roman" w:cs="Times New Roman"/>
                <w:b/>
                <w:bCs/>
                <w:spacing w:val="-1"/>
              </w:rPr>
              <w:br/>
              <w:t>в режиме дня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EC1771">
              <w:rPr>
                <w:rFonts w:ascii="Times New Roman" w:hAnsi="Times New Roman" w:cs="Times New Roman"/>
                <w:b/>
                <w:bCs/>
              </w:rPr>
              <w:t>Длительность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proofErr w:type="gramStart"/>
            <w:r w:rsidRPr="00EC1771">
              <w:rPr>
                <w:rFonts w:ascii="Times New Roman" w:hAnsi="Times New Roman" w:cs="Times New Roman"/>
              </w:rPr>
              <w:t xml:space="preserve">Игры (дидактические, </w:t>
            </w:r>
            <w:proofErr w:type="gramEnd"/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настольно-печатные,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proofErr w:type="gramStart"/>
            <w:r w:rsidRPr="00EC1771">
              <w:rPr>
                <w:rFonts w:ascii="Times New Roman" w:hAnsi="Times New Roman" w:cs="Times New Roman"/>
              </w:rPr>
              <w:t>сюжетно-ролевые, подвижные)</w:t>
            </w:r>
            <w:proofErr w:type="gram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Самостоятельная и совместная </w:t>
            </w:r>
            <w:proofErr w:type="gramStart"/>
            <w:r w:rsidRPr="00EC1771">
              <w:rPr>
                <w:rFonts w:ascii="Times New Roman" w:hAnsi="Times New Roman" w:cs="Times New Roman"/>
              </w:rPr>
              <w:t>со</w:t>
            </w:r>
            <w:proofErr w:type="gramEnd"/>
            <w:r w:rsidRPr="00EC1771">
              <w:rPr>
                <w:rFonts w:ascii="Times New Roman" w:hAnsi="Times New Roman" w:cs="Times New Roman"/>
              </w:rPr>
              <w:t xml:space="preserve"> взрослым игровая деятельность, познавательно-исследовательская, </w:t>
            </w:r>
            <w:r w:rsidRPr="00EC1771">
              <w:rPr>
                <w:rFonts w:ascii="Times New Roman" w:hAnsi="Times New Roman" w:cs="Times New Roman"/>
              </w:rPr>
              <w:lastRenderedPageBreak/>
              <w:t xml:space="preserve">конструктивная, коммуникативная деятельность,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физическая активность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>Умственное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Трудовое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Нравственное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>Физическое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>07:00–08:10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 час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10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Беседы с детьми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Все виды воспитания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Экскурсии по участку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(теплое время года)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Поисково-исследовательская, коммуникативная деятельность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Дежурство в уголке природы, в столовой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Элементарная трудовая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Экологическое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и трудовое воспитание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08:10–08:20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10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Физическая активность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08:20–08:45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25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proofErr w:type="gramStart"/>
            <w:r w:rsidRPr="00EC1771">
              <w:rPr>
                <w:rFonts w:ascii="Times New Roman" w:hAnsi="Times New Roman" w:cs="Times New Roman"/>
              </w:rPr>
              <w:t>со</w:t>
            </w:r>
            <w:proofErr w:type="gramEnd"/>
            <w:r w:rsidRPr="00EC1771">
              <w:rPr>
                <w:rFonts w:ascii="Times New Roman" w:hAnsi="Times New Roman" w:cs="Times New Roman"/>
              </w:rPr>
              <w:t xml:space="preserve"> взрослым образовательная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Самостоятельная игровая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Все виды воспитания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в зависимости от возникающих образовательных ситуаций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08:45–09:00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15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Подготовка к занятиям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Элементарная трудовая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Трудовое воспитание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Умственное воспитание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F57" w:rsidRPr="00A2467B" w:rsidTr="004D3F57">
        <w:trPr>
          <w:trHeight w:val="227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Специально организованная образовательная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Занятия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Коллекционирование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Реализация проектов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Решение ситуативных задач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Чтение художественной и познавательной литературы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Дидактические и сюжетно-дидактические игры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Познавательно-исследовательская, конструктивная,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изобразительная (продуктивная),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музыкальная, коммуникативная, речевая, восприятие художественной литературы и фольклора, игровая, двигательная активность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Решение воспитательных задач в соответствии с содержанием дошкольного образования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Умственное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Трудовое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Правовое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Экономическое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Эстетическое  воспитание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EC1771">
              <w:rPr>
                <w:rFonts w:ascii="Times New Roman" w:hAnsi="Times New Roman" w:cs="Times New Roman"/>
              </w:rPr>
              <w:t>Мультикультурное</w:t>
            </w:r>
            <w:proofErr w:type="spellEnd"/>
            <w:r w:rsidRPr="00EC1771">
              <w:rPr>
                <w:rFonts w:ascii="Times New Roman" w:hAnsi="Times New Roman" w:cs="Times New Roman"/>
              </w:rPr>
              <w:t xml:space="preserve">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и патриотическое воспитание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09:00–10:50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proofErr w:type="gramStart"/>
            <w:r w:rsidRPr="00EC1771">
              <w:rPr>
                <w:rFonts w:ascii="Times New Roman" w:hAnsi="Times New Roman" w:cs="Times New Roman"/>
              </w:rPr>
              <w:t>(с учетом</w:t>
            </w:r>
            <w:proofErr w:type="gramEnd"/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proofErr w:type="gramStart"/>
            <w:r w:rsidRPr="00EC1771">
              <w:rPr>
                <w:rFonts w:ascii="Times New Roman" w:hAnsi="Times New Roman" w:cs="Times New Roman"/>
              </w:rPr>
              <w:t xml:space="preserve">10-минутных перерывов между занятиями, </w:t>
            </w:r>
            <w:proofErr w:type="spellStart"/>
            <w:r w:rsidRPr="00EC1771">
              <w:rPr>
                <w:rFonts w:ascii="Times New Roman" w:hAnsi="Times New Roman" w:cs="Times New Roman"/>
              </w:rPr>
              <w:t>динамичес-кими</w:t>
            </w:r>
            <w:proofErr w:type="spellEnd"/>
            <w:r w:rsidRPr="00EC1771">
              <w:rPr>
                <w:rFonts w:ascii="Times New Roman" w:hAnsi="Times New Roman" w:cs="Times New Roman"/>
              </w:rPr>
              <w:t xml:space="preserve"> паузами на занятиях)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1 час </w:t>
            </w:r>
            <w:r w:rsidRPr="00EC1771">
              <w:rPr>
                <w:rFonts w:ascii="Times New Roman" w:hAnsi="Times New Roman" w:cs="Times New Roman"/>
              </w:rPr>
              <w:br/>
              <w:t>30 минут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(подсчет времени 50/50)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Подготовка к прогулке,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Занятия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Коллекционирование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Реализация проектов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Решение ситуативных задач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  <w:proofErr w:type="gramStart"/>
            <w:r w:rsidRPr="00EC1771">
              <w:rPr>
                <w:rFonts w:ascii="Times New Roman" w:hAnsi="Times New Roman" w:cs="Times New Roman"/>
              </w:rPr>
              <w:t>художественной</w:t>
            </w:r>
            <w:proofErr w:type="gramEnd"/>
            <w:r w:rsidRPr="00EC1771">
              <w:rPr>
                <w:rFonts w:ascii="Times New Roman" w:hAnsi="Times New Roman" w:cs="Times New Roman"/>
              </w:rPr>
              <w:t xml:space="preserve">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и познавательной литературы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Наблюдения и экскурсии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Беседы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Элементарные опыты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Дидактические и сюжетн</w:t>
            </w:r>
            <w:proofErr w:type="gramStart"/>
            <w:r w:rsidRPr="00EC1771">
              <w:rPr>
                <w:rFonts w:ascii="Times New Roman" w:hAnsi="Times New Roman" w:cs="Times New Roman"/>
              </w:rPr>
              <w:t>о-</w:t>
            </w:r>
            <w:proofErr w:type="gramEnd"/>
            <w:r w:rsidRPr="00EC1771">
              <w:rPr>
                <w:rFonts w:ascii="Times New Roman" w:hAnsi="Times New Roman" w:cs="Times New Roman"/>
              </w:rPr>
              <w:t>­дидактические игры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Конструирование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Труд в природе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pacing w:val="-3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 xml:space="preserve">Самостоятельная и совместная </w:t>
            </w:r>
            <w:proofErr w:type="gramStart"/>
            <w:r w:rsidRPr="00EC1771">
              <w:rPr>
                <w:rFonts w:ascii="Times New Roman" w:hAnsi="Times New Roman" w:cs="Times New Roman"/>
              </w:rPr>
              <w:t>со</w:t>
            </w:r>
            <w:proofErr w:type="gramEnd"/>
            <w:r w:rsidRPr="00EC1771">
              <w:rPr>
                <w:rFonts w:ascii="Times New Roman" w:hAnsi="Times New Roman" w:cs="Times New Roman"/>
              </w:rPr>
              <w:t xml:space="preserve"> взрослыми игровая деятельность, познавательно-исследовательская, </w:t>
            </w:r>
            <w:r w:rsidRPr="00EC1771">
              <w:rPr>
                <w:rFonts w:ascii="Times New Roman" w:hAnsi="Times New Roman" w:cs="Times New Roman"/>
              </w:rPr>
              <w:lastRenderedPageBreak/>
              <w:t>коммуникативная, конструктивная, изобразительная (п</w:t>
            </w:r>
            <w:r w:rsidRPr="00EC1771">
              <w:rPr>
                <w:rFonts w:ascii="Times New Roman" w:hAnsi="Times New Roman" w:cs="Times New Roman"/>
                <w:spacing w:val="-3"/>
              </w:rPr>
              <w:t xml:space="preserve">родуктивная), элементарная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pacing w:val="-3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pacing w:val="-3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pacing w:val="-3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pacing w:val="-3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pacing w:val="-3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  <w:spacing w:val="-3"/>
              </w:rPr>
              <w:t xml:space="preserve">Трудовая деятельность, </w:t>
            </w:r>
            <w:r w:rsidRPr="00EC1771">
              <w:rPr>
                <w:rFonts w:ascii="Times New Roman" w:hAnsi="Times New Roman" w:cs="Times New Roman"/>
              </w:rPr>
              <w:t xml:space="preserve">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восприятие художественной литературы и фольклора,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физическая активность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>Умственное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Экологическое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Физическое </w:t>
            </w:r>
            <w:r w:rsidRPr="00EC1771"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Трудовое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Нравственное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Правовое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Экономическое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Эстетическое  воспитание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EC1771">
              <w:rPr>
                <w:rFonts w:ascii="Times New Roman" w:hAnsi="Times New Roman" w:cs="Times New Roman"/>
              </w:rPr>
              <w:t>Мультикультурное</w:t>
            </w:r>
            <w:proofErr w:type="spellEnd"/>
            <w:r w:rsidRPr="00EC1771">
              <w:rPr>
                <w:rFonts w:ascii="Times New Roman" w:hAnsi="Times New Roman" w:cs="Times New Roman"/>
              </w:rPr>
              <w:t xml:space="preserve">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и патриотическое воспитание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>10:50–12:45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1 час </w:t>
            </w:r>
            <w:r w:rsidRPr="00EC1771">
              <w:rPr>
                <w:rFonts w:ascii="Times New Roman" w:hAnsi="Times New Roman" w:cs="Times New Roman"/>
              </w:rPr>
              <w:br/>
              <w:t>55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>Подготовка к обеду. Обед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12:45–13:15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30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Воспитание навыков здорового образа жизни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13:15–15:00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1 час </w:t>
            </w:r>
            <w:r w:rsidRPr="00EC1771">
              <w:rPr>
                <w:rFonts w:ascii="Times New Roman" w:hAnsi="Times New Roman" w:cs="Times New Roman"/>
              </w:rPr>
              <w:br/>
              <w:t>45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Постепенный переход от сна к бодрствованию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Физическая активность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15:00–15:30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30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Закаливающие процедуры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Воспитание навыков ЗОЖ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Самостоятельная игровая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деятельность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Все виды воспитания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(ситуативное реагирование)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15:30–15:50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20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Игровая, познавательно-исследовательская, коммуникативная, конструктивная, изобразительная (продуктивная), физическая активность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Все виды воспитания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в зависимости от возникающих образовательных ситуаций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15:50–16:30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40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16:00–16:30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30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Совместная </w:t>
            </w:r>
            <w:proofErr w:type="gramStart"/>
            <w:r w:rsidRPr="00EC1771">
              <w:rPr>
                <w:rFonts w:ascii="Times New Roman" w:hAnsi="Times New Roman" w:cs="Times New Roman"/>
              </w:rPr>
              <w:t>со</w:t>
            </w:r>
            <w:proofErr w:type="gramEnd"/>
            <w:r w:rsidRPr="00EC1771">
              <w:rPr>
                <w:rFonts w:ascii="Times New Roman" w:hAnsi="Times New Roman" w:cs="Times New Roman"/>
              </w:rPr>
              <w:t xml:space="preserve"> взрослым образовательная </w:t>
            </w:r>
            <w:r w:rsidRPr="00EC1771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 xml:space="preserve">Мастерская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Коллекционирование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  <w:spacing w:val="-2"/>
              </w:rPr>
              <w:t>Беседы, чтение художественной и познавательной литератур</w:t>
            </w:r>
            <w:r w:rsidRPr="00EC1771">
              <w:rPr>
                <w:rFonts w:ascii="Times New Roman" w:hAnsi="Times New Roman" w:cs="Times New Roman"/>
              </w:rPr>
              <w:t xml:space="preserve">ы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 xml:space="preserve">Досуги (игровые, физкультурные, познавательные, театрализованные, музыкальные, др.)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Реализация проектов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 xml:space="preserve">Изобразительная (продуктивная), музыкальная, игровая, познавательно-исследовательская, конструктивная </w:t>
            </w:r>
            <w:r w:rsidRPr="00EC1771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 xml:space="preserve">Все виды воспитания в зависимости от возникающих образовательных ситуаций (ситуативное </w:t>
            </w:r>
            <w:r w:rsidRPr="00EC1771">
              <w:rPr>
                <w:rFonts w:ascii="Times New Roman" w:hAnsi="Times New Roman" w:cs="Times New Roman"/>
              </w:rPr>
              <w:lastRenderedPageBreak/>
              <w:t>реагирование)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>16:30–17:00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30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lastRenderedPageBreak/>
              <w:t xml:space="preserve">Подготовка к прогулке,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Коллекционирование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Реализация проектов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Решение ситуативных задач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Дидактические, сюжетно-дидактические, подвижные, сюжетно-ролевые игры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Конструирование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Труд в природе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Самостоятельная и совместная </w:t>
            </w:r>
            <w:proofErr w:type="gramStart"/>
            <w:r w:rsidRPr="00EC1771">
              <w:rPr>
                <w:rFonts w:ascii="Times New Roman" w:hAnsi="Times New Roman" w:cs="Times New Roman"/>
              </w:rPr>
              <w:t>со</w:t>
            </w:r>
            <w:proofErr w:type="gramEnd"/>
            <w:r w:rsidRPr="00EC1771">
              <w:rPr>
                <w:rFonts w:ascii="Times New Roman" w:hAnsi="Times New Roman" w:cs="Times New Roman"/>
              </w:rPr>
              <w:t xml:space="preserve"> взрослыми игровая деятельность, познавательно-исследовательская, конструктивная, коммуникативная, элементарная трудовая деятельность,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физическая активность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Умственное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Экологическое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Физическое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Трудовое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Нравственное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Правовое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Экономическое воспитание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 xml:space="preserve">Эстетическое  воспитание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EC1771">
              <w:rPr>
                <w:rFonts w:ascii="Times New Roman" w:hAnsi="Times New Roman" w:cs="Times New Roman"/>
              </w:rPr>
              <w:t>Мультикультурное</w:t>
            </w:r>
            <w:proofErr w:type="spellEnd"/>
            <w:r w:rsidRPr="00EC1771">
              <w:rPr>
                <w:rFonts w:ascii="Times New Roman" w:hAnsi="Times New Roman" w:cs="Times New Roman"/>
              </w:rPr>
              <w:t xml:space="preserve"> </w:t>
            </w:r>
          </w:p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и патриотическое воспитание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17:00–19:00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2 часа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Общий подсчет времени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На занятия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1 час 30 минут</w:t>
            </w:r>
          </w:p>
        </w:tc>
      </w:tr>
      <w:tr w:rsidR="004D3F57" w:rsidRPr="00A2467B" w:rsidTr="004D3F57">
        <w:trPr>
          <w:trHeight w:val="287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На прогулку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3 часа 55 минут</w:t>
            </w:r>
          </w:p>
        </w:tc>
      </w:tr>
      <w:tr w:rsidR="004D3F57" w:rsidRPr="00A2467B" w:rsidTr="004D3F57">
        <w:trPr>
          <w:trHeight w:val="6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На игру (без учета времени игр на прогулке и в перерывах между занятиями)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7" w:type="dxa"/>
              <w:bottom w:w="48" w:type="dxa"/>
              <w:right w:w="57" w:type="dxa"/>
            </w:tcMar>
          </w:tcPr>
          <w:p w:rsidR="004D3F57" w:rsidRPr="00EC1771" w:rsidRDefault="004D3F57" w:rsidP="00EC17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C1771">
              <w:rPr>
                <w:rFonts w:ascii="Times New Roman" w:hAnsi="Times New Roman" w:cs="Times New Roman"/>
              </w:rPr>
              <w:t>2 часа 45 минут</w:t>
            </w:r>
          </w:p>
        </w:tc>
      </w:tr>
    </w:tbl>
    <w:p w:rsidR="004D3F57" w:rsidRPr="00A2467B" w:rsidRDefault="00EC1771" w:rsidP="00EC1771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Традиционные события, праздники</w:t>
      </w:r>
    </w:p>
    <w:p w:rsidR="004D3F57" w:rsidRPr="00A2467B" w:rsidRDefault="00EC1771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3F57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бщегрупповой</w:t>
      </w:r>
      <w:proofErr w:type="spellEnd"/>
      <w:r w:rsidR="004D3F57"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 утреннего приветствия. Каждое утро воспитатель собирает детей в круг, в игровой форме приветствует их, выражает радость от встречи с ними и желает всем вместе провести интересный день. Другой ритуал – «Круг хороших воспоминаний». Во второй половине дня, например, перед прогулкой воспитатель предлагает детям сесть вокруг него и вспомнить, что приятного, радостного произошло сегодня. После этого он коротко говорит что-нибудь хорошее о каждом ребенке. В результате все дети слышат, что у всех есть какие-то достоинства. Постепенно такой ритуал создает в группе атмосферу взаимного уважения и чувство самоуважения у отдельных детей.</w:t>
      </w:r>
    </w:p>
    <w:p w:rsidR="004D3F57" w:rsidRPr="00A2467B" w:rsidRDefault="004D3F57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традиционных событий можно указать досуги, </w:t>
      </w:r>
      <w:r w:rsidR="00EC1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сельского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районного,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регионального, всероссийского и международного значения: День матери, </w:t>
      </w:r>
      <w:r w:rsidR="00EC1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Вороний день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Округа</w:t>
      </w: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важно не только перечислить эти мероприятия, но пояснить, какие воспитательные задачи они помогают решать.</w:t>
      </w:r>
    </w:p>
    <w:p w:rsidR="004D3F57" w:rsidRDefault="004D3F57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3E21" w:rsidRPr="00383E21" w:rsidRDefault="00383E21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83E21" w:rsidRPr="0000689F" w:rsidRDefault="00383E21" w:rsidP="00383E21">
      <w:pPr>
        <w:pStyle w:val="a5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На уровне  детского сада </w:t>
      </w:r>
      <w:r w:rsidRPr="00383E21">
        <w:rPr>
          <w:sz w:val="28"/>
        </w:rPr>
        <w:t>не осуществляется оценка ре</w:t>
      </w:r>
      <w:r>
        <w:rPr>
          <w:sz w:val="28"/>
        </w:rPr>
        <w:t xml:space="preserve">зультатов воспитательной работы </w:t>
      </w:r>
      <w:r w:rsidRPr="00383E21">
        <w:rPr>
          <w:sz w:val="28"/>
        </w:rPr>
        <w:t xml:space="preserve">в соответствии с ФГОС </w:t>
      </w:r>
      <w:proofErr w:type="gramStart"/>
      <w:r w:rsidRPr="00383E21">
        <w:rPr>
          <w:sz w:val="28"/>
        </w:rPr>
        <w:t>ДО</w:t>
      </w:r>
      <w:proofErr w:type="gramEnd"/>
      <w:r w:rsidRPr="00383E21">
        <w:rPr>
          <w:sz w:val="28"/>
        </w:rPr>
        <w:t>, так как «</w:t>
      </w:r>
      <w:proofErr w:type="gramStart"/>
      <w:r w:rsidRPr="00383E21">
        <w:rPr>
          <w:sz w:val="28"/>
        </w:rPr>
        <w:t>целевые</w:t>
      </w:r>
      <w:proofErr w:type="gramEnd"/>
      <w:r w:rsidRPr="00383E21">
        <w:rPr>
          <w:sz w:val="28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  <w:r w:rsidR="0000689F" w:rsidRPr="0000689F">
        <w:rPr>
          <w:sz w:val="28"/>
          <w:szCs w:val="28"/>
        </w:rPr>
        <w:t xml:space="preserve"> </w:t>
      </w:r>
      <w:r w:rsidR="0000689F" w:rsidRPr="00383E21">
        <w:rPr>
          <w:sz w:val="28"/>
          <w:szCs w:val="28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383E21" w:rsidRPr="00383E21" w:rsidRDefault="00383E21" w:rsidP="00383E21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383E21">
        <w:rPr>
          <w:b/>
          <w:sz w:val="28"/>
        </w:rPr>
        <w:t>Целевые ориентиры воспитательной работы для детей</w:t>
      </w:r>
    </w:p>
    <w:p w:rsidR="00383E21" w:rsidRPr="00383E21" w:rsidRDefault="00383E21" w:rsidP="00383E21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383E21">
        <w:rPr>
          <w:b/>
          <w:sz w:val="28"/>
        </w:rPr>
        <w:t>младенческого и раннего возраста (до 3 лет)</w:t>
      </w:r>
    </w:p>
    <w:p w:rsidR="00383E21" w:rsidRPr="00383E21" w:rsidRDefault="00383E21" w:rsidP="00383E21">
      <w:pPr>
        <w:rPr>
          <w:rFonts w:ascii="Times New Roman" w:eastAsia="Times New Roman" w:hAnsi="Times New Roman" w:cs="Times New Roman"/>
          <w:sz w:val="28"/>
          <w:szCs w:val="24"/>
        </w:rPr>
      </w:pPr>
      <w:r w:rsidRPr="00383E21">
        <w:rPr>
          <w:rStyle w:val="docuntyped-name"/>
          <w:rFonts w:ascii="Times New Roman" w:eastAsia="Times New Roman" w:hAnsi="Times New Roman" w:cs="Times New Roman"/>
          <w:sz w:val="28"/>
          <w:szCs w:val="24"/>
        </w:rPr>
        <w:t>Портрет ребенка младенческого и раннего возраста (к 3-м годам)</w:t>
      </w:r>
    </w:p>
    <w:tbl>
      <w:tblPr>
        <w:tblW w:w="4800" w:type="pct"/>
        <w:tblCellMar>
          <w:top w:w="68" w:type="dxa"/>
          <w:left w:w="136" w:type="dxa"/>
          <w:bottom w:w="68" w:type="dxa"/>
          <w:right w:w="136" w:type="dxa"/>
        </w:tblCellMar>
        <w:tblLook w:val="04A0"/>
      </w:tblPr>
      <w:tblGrid>
        <w:gridCol w:w="2333"/>
        <w:gridCol w:w="1923"/>
        <w:gridCol w:w="5886"/>
      </w:tblGrid>
      <w:tr w:rsidR="00383E21" w:rsidRPr="00383E21" w:rsidTr="00282E24">
        <w:tc>
          <w:tcPr>
            <w:tcW w:w="111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rPr>
                <w:rStyle w:val="a3"/>
              </w:rPr>
              <w:t>Направление воспитания</w:t>
            </w:r>
          </w:p>
        </w:tc>
        <w:tc>
          <w:tcPr>
            <w:tcW w:w="91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rPr>
                <w:rStyle w:val="a3"/>
              </w:rPr>
              <w:t>Ценности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rPr>
                <w:rStyle w:val="a3"/>
              </w:rPr>
              <w:t>Показатели</w:t>
            </w:r>
          </w:p>
        </w:tc>
      </w:tr>
      <w:tr w:rsidR="00383E21" w:rsidRPr="00383E21" w:rsidTr="00282E24">
        <w:tc>
          <w:tcPr>
            <w:tcW w:w="111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Патриотическое</w:t>
            </w:r>
          </w:p>
        </w:tc>
        <w:tc>
          <w:tcPr>
            <w:tcW w:w="91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Родина, природа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proofErr w:type="gramStart"/>
            <w:r w:rsidRPr="00383E21">
              <w:t>Проявляющий</w:t>
            </w:r>
            <w:proofErr w:type="gramEnd"/>
            <w:r w:rsidRPr="00383E21">
              <w:t xml:space="preserve"> привязанность, любовь к семье, близким, окружающему миру</w:t>
            </w:r>
          </w:p>
        </w:tc>
      </w:tr>
      <w:tr w:rsidR="00383E21" w:rsidRPr="00383E21" w:rsidTr="00282E24">
        <w:tc>
          <w:tcPr>
            <w:tcW w:w="111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Социальное</w:t>
            </w:r>
          </w:p>
        </w:tc>
        <w:tc>
          <w:tcPr>
            <w:tcW w:w="91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Человек, семья, дружба, сотрудничество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proofErr w:type="gramStart"/>
            <w:r w:rsidRPr="00383E21">
              <w:t>Способный</w:t>
            </w:r>
            <w:proofErr w:type="gramEnd"/>
            <w:r w:rsidRPr="00383E21">
              <w:t xml:space="preserve"> понять и принять, что такое «хорошо» и «плохо». Проявляющий интерес к другим детям и способный бесконфликтно играть рядом с ними. Проявляющий позицию «Я сам!». </w:t>
            </w:r>
            <w:proofErr w:type="gramStart"/>
            <w:r w:rsidRPr="00383E21">
              <w:t>Доброжелательный</w:t>
            </w:r>
            <w:proofErr w:type="gramEnd"/>
            <w:r w:rsidRPr="00383E21">
              <w:t xml:space="preserve">, проявляющий сочувствие, доброту. </w:t>
            </w:r>
            <w:proofErr w:type="gramStart"/>
            <w:r w:rsidRPr="00383E21">
              <w:t>Испытывающий</w:t>
            </w:r>
            <w:proofErr w:type="gramEnd"/>
            <w:r w:rsidRPr="00383E21">
              <w:t xml:space="preserve"> чувство удовольствия в случае одобрения и чувство огорчения в случае неодобрения со стороны взрослых. </w:t>
            </w:r>
            <w:proofErr w:type="gramStart"/>
            <w:r w:rsidRPr="00383E21">
              <w:t>Способный</w:t>
            </w:r>
            <w:proofErr w:type="gramEnd"/>
            <w:r w:rsidRPr="00383E21">
              <w:t xml:space="preserve"> к самостоятельным (свободным) активным действиям в общении. </w:t>
            </w:r>
            <w:proofErr w:type="gramStart"/>
            <w:r w:rsidRPr="00383E21">
              <w:t>Способный</w:t>
            </w:r>
            <w:proofErr w:type="gramEnd"/>
            <w:r w:rsidRPr="00383E21"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383E21" w:rsidRPr="00383E21" w:rsidTr="00282E24">
        <w:tc>
          <w:tcPr>
            <w:tcW w:w="111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Познавательное</w:t>
            </w:r>
          </w:p>
        </w:tc>
        <w:tc>
          <w:tcPr>
            <w:tcW w:w="91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Знание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Проявляющий интерес к окружающему миру и активность в поведении и деятельности.</w:t>
            </w:r>
          </w:p>
        </w:tc>
      </w:tr>
      <w:tr w:rsidR="00383E21" w:rsidRPr="00383E21" w:rsidTr="00282E24">
        <w:tc>
          <w:tcPr>
            <w:tcW w:w="111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Физическое и оздоровительное</w:t>
            </w:r>
          </w:p>
        </w:tc>
        <w:tc>
          <w:tcPr>
            <w:tcW w:w="91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Здоровье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proofErr w:type="gramStart"/>
            <w:r w:rsidRPr="00383E21">
              <w:t>Выполняющий</w:t>
            </w:r>
            <w:proofErr w:type="gramEnd"/>
            <w:r w:rsidRPr="00383E21">
              <w:t xml:space="preserve"> действия по самообслуживанию: моет руки, самостоятельно ест, ложится спать и т. д. Стремящийся быть опрятным. Проявляющий интерес к физической активности. </w:t>
            </w:r>
            <w:proofErr w:type="gramStart"/>
            <w:r w:rsidRPr="00383E21">
              <w:t>Соблюдающий</w:t>
            </w:r>
            <w:proofErr w:type="gramEnd"/>
            <w:r w:rsidRPr="00383E21">
              <w:t xml:space="preserve"> элементарные правила безопасности в быту, в ОО, на природе.</w:t>
            </w:r>
          </w:p>
        </w:tc>
      </w:tr>
      <w:tr w:rsidR="00383E21" w:rsidRPr="00383E21" w:rsidTr="00282E24">
        <w:tc>
          <w:tcPr>
            <w:tcW w:w="111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Трудовое</w:t>
            </w:r>
          </w:p>
        </w:tc>
        <w:tc>
          <w:tcPr>
            <w:tcW w:w="91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Труд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 xml:space="preserve">Поддерживающий элементарный порядок в окружающей обстановке. </w:t>
            </w:r>
            <w:proofErr w:type="gramStart"/>
            <w:r w:rsidRPr="00383E21">
              <w:t>Стремящийся</w:t>
            </w:r>
            <w:proofErr w:type="gramEnd"/>
            <w:r w:rsidRPr="00383E21">
              <w:t xml:space="preserve"> помогать взрослому в доступных действиях. </w:t>
            </w:r>
            <w:proofErr w:type="gramStart"/>
            <w:r w:rsidRPr="00383E21">
              <w:t>Стремящийся</w:t>
            </w:r>
            <w:proofErr w:type="gramEnd"/>
            <w:r w:rsidRPr="00383E21"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383E21" w:rsidRPr="00383E21" w:rsidTr="00282E24">
        <w:tc>
          <w:tcPr>
            <w:tcW w:w="111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Этико-эстетическое</w:t>
            </w:r>
          </w:p>
        </w:tc>
        <w:tc>
          <w:tcPr>
            <w:tcW w:w="91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Культура и красота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 xml:space="preserve">Эмоционально </w:t>
            </w:r>
            <w:proofErr w:type="gramStart"/>
            <w:r w:rsidRPr="00383E21">
              <w:t>отзывчивый</w:t>
            </w:r>
            <w:proofErr w:type="gramEnd"/>
            <w:r w:rsidRPr="00383E21">
              <w:t xml:space="preserve"> к красоте. Проявляющий интерес и желание заниматься продуктивными видами деятельности.</w:t>
            </w:r>
          </w:p>
        </w:tc>
      </w:tr>
    </w:tbl>
    <w:p w:rsidR="00383E21" w:rsidRDefault="00383E21" w:rsidP="00383E21">
      <w:pPr>
        <w:pStyle w:val="a5"/>
      </w:pPr>
    </w:p>
    <w:p w:rsidR="00383E21" w:rsidRDefault="00383E21" w:rsidP="00383E21">
      <w:pPr>
        <w:pStyle w:val="a5"/>
        <w:jc w:val="center"/>
        <w:rPr>
          <w:b/>
          <w:sz w:val="28"/>
        </w:rPr>
      </w:pPr>
      <w:r w:rsidRPr="00383E21">
        <w:rPr>
          <w:b/>
          <w:sz w:val="28"/>
        </w:rPr>
        <w:t xml:space="preserve">Целевые ориентиры воспитательной работы для детей </w:t>
      </w:r>
    </w:p>
    <w:p w:rsidR="00383E21" w:rsidRPr="00383E21" w:rsidRDefault="00383E21" w:rsidP="00383E21">
      <w:pPr>
        <w:pStyle w:val="a5"/>
        <w:jc w:val="center"/>
        <w:rPr>
          <w:rFonts w:eastAsiaTheme="minorEastAsia"/>
          <w:b/>
          <w:sz w:val="28"/>
        </w:rPr>
      </w:pPr>
      <w:r w:rsidRPr="00383E21">
        <w:rPr>
          <w:b/>
          <w:sz w:val="28"/>
        </w:rPr>
        <w:t>дошкольного возраста (до 8 лет)</w:t>
      </w:r>
    </w:p>
    <w:p w:rsidR="00383E21" w:rsidRPr="00383E21" w:rsidRDefault="00383E21" w:rsidP="00383E2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3E21">
        <w:rPr>
          <w:rStyle w:val="docuntyped-name"/>
          <w:rFonts w:ascii="Times New Roman" w:eastAsia="Times New Roman" w:hAnsi="Times New Roman" w:cs="Times New Roman"/>
          <w:b/>
          <w:sz w:val="28"/>
          <w:szCs w:val="24"/>
        </w:rPr>
        <w:t>Портрет ребенка дошкольного возраста (к 8-ми годам)</w:t>
      </w:r>
    </w:p>
    <w:tbl>
      <w:tblPr>
        <w:tblW w:w="4800" w:type="pct"/>
        <w:tblCellMar>
          <w:top w:w="68" w:type="dxa"/>
          <w:left w:w="136" w:type="dxa"/>
          <w:bottom w:w="68" w:type="dxa"/>
          <w:right w:w="136" w:type="dxa"/>
        </w:tblCellMar>
        <w:tblLook w:val="04A0"/>
      </w:tblPr>
      <w:tblGrid>
        <w:gridCol w:w="2362"/>
        <w:gridCol w:w="1787"/>
        <w:gridCol w:w="5993"/>
      </w:tblGrid>
      <w:tr w:rsidR="00383E21" w:rsidRPr="00383E21" w:rsidTr="00282E24">
        <w:tc>
          <w:tcPr>
            <w:tcW w:w="112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rPr>
                <w:rStyle w:val="a3"/>
              </w:rPr>
              <w:t>Направления воспитания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rPr>
                <w:rStyle w:val="a3"/>
              </w:rPr>
              <w:t>Ценности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rPr>
                <w:rStyle w:val="a3"/>
              </w:rPr>
              <w:t>Показатели</w:t>
            </w:r>
          </w:p>
        </w:tc>
      </w:tr>
      <w:tr w:rsidR="00383E21" w:rsidRPr="00383E21" w:rsidTr="00282E24">
        <w:tc>
          <w:tcPr>
            <w:tcW w:w="112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Патриотическое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Родина, природа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proofErr w:type="gramStart"/>
            <w:r w:rsidRPr="00383E21">
              <w:t>Любящий</w:t>
            </w:r>
            <w:proofErr w:type="gramEnd"/>
            <w:r w:rsidRPr="00383E21"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383E21" w:rsidRPr="00383E21" w:rsidTr="00282E24">
        <w:tc>
          <w:tcPr>
            <w:tcW w:w="112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Социальное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Человек, семья, дружба, сотрудничество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proofErr w:type="gramStart"/>
            <w:r w:rsidRPr="00383E21">
              <w:t>Различающий</w:t>
            </w:r>
            <w:proofErr w:type="gramEnd"/>
            <w:r w:rsidRPr="00383E21"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  <w:proofErr w:type="gramStart"/>
            <w:r w:rsidRPr="00383E21">
              <w:t>Освоивший</w:t>
            </w:r>
            <w:proofErr w:type="gramEnd"/>
            <w:r w:rsidRPr="00383E21">
              <w:t xml:space="preserve"> основы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383E21">
              <w:t>со</w:t>
            </w:r>
            <w:proofErr w:type="gramEnd"/>
            <w:r w:rsidRPr="00383E21">
              <w:t xml:space="preserve"> взрослыми и сверстниками на основе общих интересов и дел.</w:t>
            </w:r>
          </w:p>
        </w:tc>
      </w:tr>
      <w:tr w:rsidR="00383E21" w:rsidRPr="00383E21" w:rsidTr="00282E24">
        <w:tc>
          <w:tcPr>
            <w:tcW w:w="112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Познавательное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Знания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proofErr w:type="gramStart"/>
            <w:r w:rsidRPr="00383E21"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383E21" w:rsidRPr="00383E21" w:rsidTr="00282E24">
        <w:tc>
          <w:tcPr>
            <w:tcW w:w="112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Физическое и оздоровительное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Здоровье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proofErr w:type="gramStart"/>
            <w:r w:rsidRPr="00383E21"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383E21" w:rsidRPr="00383E21" w:rsidTr="00282E24">
        <w:tc>
          <w:tcPr>
            <w:tcW w:w="112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Трудовое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Труд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proofErr w:type="gramStart"/>
            <w:r w:rsidRPr="00383E21">
              <w:t>Понимающий</w:t>
            </w:r>
            <w:proofErr w:type="gramEnd"/>
            <w:r w:rsidRPr="00383E21"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383E21" w:rsidRPr="00383E21" w:rsidTr="00282E24">
        <w:tc>
          <w:tcPr>
            <w:tcW w:w="1125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Этико-эстетическое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r w:rsidRPr="00383E21">
              <w:t>Культура и красота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E21" w:rsidRPr="00383E21" w:rsidRDefault="00383E21" w:rsidP="00282E24">
            <w:pPr>
              <w:pStyle w:val="a5"/>
              <w:rPr>
                <w:rFonts w:eastAsiaTheme="minorEastAsia"/>
              </w:rPr>
            </w:pPr>
            <w:proofErr w:type="gramStart"/>
            <w:r w:rsidRPr="00383E21">
              <w:t>Способный</w:t>
            </w:r>
            <w:proofErr w:type="gramEnd"/>
            <w:r w:rsidRPr="00383E21"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383E21" w:rsidRDefault="00383E21" w:rsidP="00A246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21" w:rsidRDefault="00383E21" w:rsidP="00383E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83E21">
        <w:rPr>
          <w:sz w:val="28"/>
          <w:szCs w:val="28"/>
        </w:rPr>
        <w:t>На основе рабочей программы воспитания структурного подразделения детского сада «Зайчик», МАОУ «</w:t>
      </w:r>
      <w:proofErr w:type="spellStart"/>
      <w:r w:rsidRPr="00383E21">
        <w:rPr>
          <w:sz w:val="28"/>
          <w:szCs w:val="28"/>
        </w:rPr>
        <w:t>Тегинская</w:t>
      </w:r>
      <w:proofErr w:type="spellEnd"/>
      <w:r w:rsidRPr="00383E21">
        <w:rPr>
          <w:sz w:val="28"/>
          <w:szCs w:val="28"/>
        </w:rPr>
        <w:t xml:space="preserve"> СОШ»,  составляет примерный календа</w:t>
      </w:r>
      <w:r w:rsidR="00EF3856">
        <w:rPr>
          <w:sz w:val="28"/>
          <w:szCs w:val="28"/>
        </w:rPr>
        <w:t>рный план воспитательной работы:</w:t>
      </w:r>
    </w:p>
    <w:tbl>
      <w:tblPr>
        <w:tblW w:w="970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2"/>
        <w:gridCol w:w="1494"/>
        <w:gridCol w:w="2133"/>
        <w:gridCol w:w="2212"/>
        <w:gridCol w:w="1961"/>
      </w:tblGrid>
      <w:tr w:rsidR="00EF3856" w:rsidTr="00341147"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F3856" w:rsidRDefault="00EF3856" w:rsidP="00341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6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 </w:t>
            </w:r>
          </w:p>
        </w:tc>
      </w:tr>
      <w:tr w:rsidR="00EF3856" w:rsidTr="00341147"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</w:p>
        </w:tc>
      </w:tr>
      <w:tr w:rsidR="00EF3856" w:rsidTr="00341147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величайших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прежде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съедим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выращивают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пекут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пришел»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булочной»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хлебозаводе»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«Комбайн»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чемодан»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«Пропавший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«Неоконченный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флористики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засушенных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колосьев»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муку»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«Колосок»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Коломиец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каравая»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поединками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856" w:rsidRDefault="00EF3856" w:rsidP="003411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“Хлеб”»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“Хлеб”»</w:t>
            </w:r>
          </w:p>
        </w:tc>
      </w:tr>
    </w:tbl>
    <w:p w:rsidR="00EF3856" w:rsidRPr="00383E21" w:rsidRDefault="00EF3856" w:rsidP="00383E21">
      <w:pPr>
        <w:pStyle w:val="a5"/>
        <w:jc w:val="both"/>
        <w:rPr>
          <w:sz w:val="28"/>
          <w:szCs w:val="28"/>
        </w:rPr>
      </w:pPr>
    </w:p>
    <w:p w:rsidR="00383E21" w:rsidRPr="00383E21" w:rsidRDefault="00383E21" w:rsidP="00383E21">
      <w:pPr>
        <w:pStyle w:val="a5"/>
        <w:jc w:val="both"/>
        <w:rPr>
          <w:sz w:val="28"/>
          <w:szCs w:val="28"/>
        </w:rPr>
      </w:pPr>
      <w:r w:rsidRPr="00383E21">
        <w:rPr>
          <w:sz w:val="28"/>
          <w:szCs w:val="28"/>
        </w:rPr>
        <w:t>Примерный план воспитательной работы строится на основе базовых ценностей</w:t>
      </w:r>
      <w:r w:rsidRPr="00383E21">
        <w:rPr>
          <w:sz w:val="28"/>
          <w:szCs w:val="28"/>
        </w:rPr>
        <w:br/>
        <w:t>по следующим этапам:</w:t>
      </w:r>
    </w:p>
    <w:p w:rsidR="00383E21" w:rsidRPr="00383E21" w:rsidRDefault="00383E21" w:rsidP="00383E21">
      <w:pPr>
        <w:pStyle w:val="a5"/>
        <w:jc w:val="both"/>
        <w:rPr>
          <w:sz w:val="28"/>
          <w:szCs w:val="28"/>
        </w:rPr>
      </w:pPr>
      <w:r w:rsidRPr="00383E21">
        <w:rPr>
          <w:sz w:val="28"/>
          <w:szCs w:val="28"/>
        </w:rPr>
        <w:t>- погружение-знакомство, которое реализуется в различных формах (чтение, просмотр, экскурсии и пр.);</w:t>
      </w:r>
    </w:p>
    <w:p w:rsidR="00383E21" w:rsidRPr="00383E21" w:rsidRDefault="00383E21" w:rsidP="00383E21">
      <w:pPr>
        <w:pStyle w:val="a5"/>
        <w:jc w:val="both"/>
        <w:rPr>
          <w:sz w:val="28"/>
          <w:szCs w:val="28"/>
        </w:rPr>
      </w:pPr>
      <w:r w:rsidRPr="00383E21">
        <w:rPr>
          <w:sz w:val="28"/>
          <w:szCs w:val="28"/>
        </w:rPr>
        <w:t>- разработка коллективного проекта, в рамках которого создаются творческие продукты;</w:t>
      </w:r>
    </w:p>
    <w:p w:rsidR="00383E21" w:rsidRPr="00383E21" w:rsidRDefault="00383E21" w:rsidP="00383E21">
      <w:pPr>
        <w:pStyle w:val="a5"/>
        <w:jc w:val="both"/>
        <w:rPr>
          <w:sz w:val="28"/>
          <w:szCs w:val="28"/>
        </w:rPr>
      </w:pPr>
      <w:r w:rsidRPr="00383E21">
        <w:rPr>
          <w:sz w:val="28"/>
          <w:szCs w:val="28"/>
        </w:rPr>
        <w:t>- организация события, которое формирует ценности.</w:t>
      </w:r>
    </w:p>
    <w:p w:rsidR="00C04363" w:rsidRPr="00383E21" w:rsidRDefault="00C04363" w:rsidP="00383E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3" w:rsidRPr="00383E21" w:rsidRDefault="00C04363" w:rsidP="00383E2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4363" w:rsidRPr="00383E21" w:rsidSect="004D3F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6BC"/>
    <w:multiLevelType w:val="multilevel"/>
    <w:tmpl w:val="FD70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0E05"/>
    <w:multiLevelType w:val="multilevel"/>
    <w:tmpl w:val="183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14279"/>
    <w:multiLevelType w:val="multilevel"/>
    <w:tmpl w:val="995E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12500"/>
    <w:multiLevelType w:val="multilevel"/>
    <w:tmpl w:val="4F0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12687"/>
    <w:multiLevelType w:val="multilevel"/>
    <w:tmpl w:val="9EE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5494F"/>
    <w:multiLevelType w:val="multilevel"/>
    <w:tmpl w:val="383A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5586D"/>
    <w:multiLevelType w:val="multilevel"/>
    <w:tmpl w:val="4666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900BF"/>
    <w:multiLevelType w:val="multilevel"/>
    <w:tmpl w:val="862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52CD1"/>
    <w:multiLevelType w:val="multilevel"/>
    <w:tmpl w:val="12D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A3B4C"/>
    <w:multiLevelType w:val="multilevel"/>
    <w:tmpl w:val="440E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F6D3F"/>
    <w:multiLevelType w:val="multilevel"/>
    <w:tmpl w:val="CD0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A6735"/>
    <w:multiLevelType w:val="multilevel"/>
    <w:tmpl w:val="2D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12EBB"/>
    <w:multiLevelType w:val="hybridMultilevel"/>
    <w:tmpl w:val="0F80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F4F8D"/>
    <w:multiLevelType w:val="multilevel"/>
    <w:tmpl w:val="400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F53DD7"/>
    <w:multiLevelType w:val="multilevel"/>
    <w:tmpl w:val="689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71794"/>
    <w:multiLevelType w:val="multilevel"/>
    <w:tmpl w:val="84AA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4"/>
  </w:num>
  <w:num w:numId="6">
    <w:abstractNumId w:val="6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5"/>
  </w:num>
  <w:num w:numId="13">
    <w:abstractNumId w:val="11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F2"/>
    <w:rsid w:val="0000689F"/>
    <w:rsid w:val="000170B0"/>
    <w:rsid w:val="00282E24"/>
    <w:rsid w:val="00283E13"/>
    <w:rsid w:val="002B288A"/>
    <w:rsid w:val="002D08BE"/>
    <w:rsid w:val="002F52B6"/>
    <w:rsid w:val="003127AA"/>
    <w:rsid w:val="00383E21"/>
    <w:rsid w:val="004764A7"/>
    <w:rsid w:val="004D3F57"/>
    <w:rsid w:val="00532C36"/>
    <w:rsid w:val="005A2EC8"/>
    <w:rsid w:val="00613EDE"/>
    <w:rsid w:val="00742DF2"/>
    <w:rsid w:val="00784EAA"/>
    <w:rsid w:val="007C483C"/>
    <w:rsid w:val="00837691"/>
    <w:rsid w:val="00886A39"/>
    <w:rsid w:val="008B1A41"/>
    <w:rsid w:val="009D5479"/>
    <w:rsid w:val="009E0F41"/>
    <w:rsid w:val="00A2467B"/>
    <w:rsid w:val="00A36598"/>
    <w:rsid w:val="00AB5129"/>
    <w:rsid w:val="00B725D7"/>
    <w:rsid w:val="00C04363"/>
    <w:rsid w:val="00C42761"/>
    <w:rsid w:val="00C44673"/>
    <w:rsid w:val="00C938EE"/>
    <w:rsid w:val="00E31C7D"/>
    <w:rsid w:val="00E53D35"/>
    <w:rsid w:val="00E858C5"/>
    <w:rsid w:val="00EC1771"/>
    <w:rsid w:val="00EF3856"/>
    <w:rsid w:val="00EF4E1D"/>
    <w:rsid w:val="00F048D6"/>
    <w:rsid w:val="00F7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3C"/>
  </w:style>
  <w:style w:type="paragraph" w:styleId="2">
    <w:name w:val="heading 2"/>
    <w:basedOn w:val="a"/>
    <w:next w:val="a"/>
    <w:link w:val="20"/>
    <w:uiPriority w:val="9"/>
    <w:unhideWhenUsed/>
    <w:qFormat/>
    <w:rsid w:val="004D3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4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363"/>
    <w:rPr>
      <w:b/>
      <w:bCs/>
    </w:rPr>
  </w:style>
  <w:style w:type="character" w:styleId="a4">
    <w:name w:val="Hyperlink"/>
    <w:basedOn w:val="a0"/>
    <w:uiPriority w:val="99"/>
    <w:unhideWhenUsed/>
    <w:rsid w:val="00C04363"/>
    <w:rPr>
      <w:color w:val="0000FF"/>
      <w:u w:val="single"/>
    </w:rPr>
  </w:style>
  <w:style w:type="paragraph" w:customStyle="1" w:styleId="copyright-info">
    <w:name w:val="copyright-info"/>
    <w:basedOn w:val="a"/>
    <w:rsid w:val="00C0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C0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0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3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8B1A41"/>
    <w:pPr>
      <w:ind w:left="720"/>
      <w:contextualSpacing/>
    </w:pPr>
  </w:style>
  <w:style w:type="table" w:styleId="a7">
    <w:name w:val="Table Grid"/>
    <w:basedOn w:val="a1"/>
    <w:uiPriority w:val="59"/>
    <w:rsid w:val="00EF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ntyped-name">
    <w:name w:val="doc__untyped-name"/>
    <w:basedOn w:val="a0"/>
    <w:rsid w:val="00383E21"/>
  </w:style>
  <w:style w:type="paragraph" w:styleId="a8">
    <w:name w:val="Balloon Text"/>
    <w:basedOn w:val="a"/>
    <w:link w:val="a9"/>
    <w:uiPriority w:val="99"/>
    <w:semiHidden/>
    <w:unhideWhenUsed/>
    <w:rsid w:val="0061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8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4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9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1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3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1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4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meto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metodis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HAДЕЖДА</dc:creator>
  <cp:keywords/>
  <dc:description/>
  <cp:lastModifiedBy>HAДЕЖДА</cp:lastModifiedBy>
  <cp:revision>18</cp:revision>
  <cp:lastPrinted>2021-08-13T05:05:00Z</cp:lastPrinted>
  <dcterms:created xsi:type="dcterms:W3CDTF">2021-08-05T04:11:00Z</dcterms:created>
  <dcterms:modified xsi:type="dcterms:W3CDTF">2021-08-13T05:56:00Z</dcterms:modified>
</cp:coreProperties>
</file>