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83" w:rsidRDefault="00691A59" w:rsidP="00040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ДС№1\Pictures\2021-02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1-02-0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A59" w:rsidRDefault="00691A59" w:rsidP="000402C5">
      <w:pPr>
        <w:rPr>
          <w:rFonts w:ascii="Times New Roman" w:hAnsi="Times New Roman" w:cs="Times New Roman"/>
          <w:sz w:val="28"/>
          <w:szCs w:val="28"/>
        </w:rPr>
      </w:pPr>
    </w:p>
    <w:p w:rsidR="00691A59" w:rsidRDefault="00691A59" w:rsidP="000402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1.1. Режим занятий воспитанников МБДО</w:t>
      </w:r>
      <w:proofErr w:type="gramStart"/>
      <w:r w:rsidRPr="001929DA">
        <w:rPr>
          <w:rFonts w:ascii="Times New Roman" w:hAnsi="Times New Roman" w:cs="Times New Roman"/>
          <w:sz w:val="28"/>
          <w:szCs w:val="28"/>
        </w:rPr>
        <w:t>У–</w:t>
      </w:r>
      <w:proofErr w:type="gramEnd"/>
      <w:r w:rsidRPr="001929DA">
        <w:rPr>
          <w:rFonts w:ascii="Times New Roman" w:hAnsi="Times New Roman" w:cs="Times New Roman"/>
          <w:sz w:val="28"/>
          <w:szCs w:val="28"/>
        </w:rPr>
        <w:t xml:space="preserve"> детский сад № 1 «Солнышко» (далее –детский сад) разработан в соответствии с Федеральным законом от 29.12.2012 № 273-ФЗ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СанПиН 2.4.1.3049-13 «</w:t>
      </w:r>
      <w:proofErr w:type="spellStart"/>
      <w:r w:rsidRPr="001929DA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1929DA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работы дошкольных образовательных организаций», утвержденными постановлением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главного санитарного врача от 15.05.2013 № 26, уставом детского сада.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1.2. Основная образовательная программа дошкольного образования реализуется в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детском саду в соответствии с расписанием непосредственной образовательной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деятельности с учетом режима работы детского сада и групп, а также режима дня,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соответствующего анатомо-физиологическим особенностям каждой возрастной группы.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1.3. Режим занятий устанавливает продолжительность непрерывной образовательной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деятельности и максимально допустимый объем образовательной нагрузки при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организации образовательного процесса с учетом требований по организации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физического воспитания детей дошкольного возраста.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2. Режим работы детского сада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2.1. Режим работы детского сада: пятидневная рабочая неделя.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2.2. Дошкольные группы в детском саду функционируют в режиме: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- полного дня (10,5 часового пребывания – группы общеразвивающей направленности) –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с 7ч 30 мин до 18.00.ч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3. Режим занятий воспитанников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3.1. Основная образовательная программа дошкольного образования может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реализовываться в течение всего времени пребывания воспитанника в детском саду.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3.2. Продолжительность непрерывной образовательной деятельности (занятия)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составляет не более: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10 мин для детей раннего возраста – от полутора до трех лет, при организации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в первую и вторую половину дня – по 8–10 мин;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15 мин в младшей группе – для детей от трех до четырех лет;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20 мин в средней группе – для детей от четырех до пяти лет;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25 мин в старшей группе – для детей от пяти до шести лет;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30 мин в подготовительной группе – для детей от шести до семи лет.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3.3. Максимально допустимый объем образовательной нагрузки в первой половине дня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не более: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30 мин в младшей группе;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40 мин в средней группе;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45 мин в старшей группе;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1,5 ч в подготовительной группе.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воспитатели проводят физкультурные минутки. Перерывы между периодами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 составляют не менее 10 мин.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 xml:space="preserve">3.4. Продолжительность образовательной деятельности с детьми </w:t>
      </w:r>
      <w:proofErr w:type="gramStart"/>
      <w:r w:rsidRPr="001929DA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1929DA">
        <w:rPr>
          <w:rFonts w:ascii="Times New Roman" w:hAnsi="Times New Roman" w:cs="Times New Roman"/>
          <w:sz w:val="28"/>
          <w:szCs w:val="28"/>
        </w:rPr>
        <w:t xml:space="preserve"> дошкольного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возраста во второй половине дня после дневного сна – не более 25–30 мин в день. В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середине непрерывной образовательной деятельности статического характера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проводятся физкультурные минутки.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4. Режим физического воспитания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4.1. Продолжительность занятий по физическому развитию в рамках основной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составляет: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8–10 мин для детей от 1 года 7 месяцев до 2 лет;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10–15 мин для детей от 2 лет 1 месяца до 3 лет;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15 мин в младшей группе;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lastRenderedPageBreak/>
        <w:t>– 20 мин в средней группе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25 мин в старшей группе;</w:t>
      </w:r>
    </w:p>
    <w:p w:rsidR="000402C5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– 30 мин в подготовительной группе.</w:t>
      </w:r>
    </w:p>
    <w:p w:rsidR="00FF568F" w:rsidRPr="001929DA" w:rsidRDefault="000402C5" w:rsidP="000402C5">
      <w:pPr>
        <w:rPr>
          <w:rFonts w:ascii="Times New Roman" w:hAnsi="Times New Roman" w:cs="Times New Roman"/>
          <w:sz w:val="28"/>
          <w:szCs w:val="28"/>
        </w:rPr>
      </w:pPr>
      <w:r w:rsidRPr="001929DA">
        <w:rPr>
          <w:rFonts w:ascii="Times New Roman" w:hAnsi="Times New Roman" w:cs="Times New Roman"/>
          <w:sz w:val="28"/>
          <w:szCs w:val="28"/>
        </w:rPr>
        <w:t>4.2. Объем двигательной активности воспитанников 5–7 лет в формах оздоровительно</w:t>
      </w:r>
      <w:r w:rsidR="00691A59">
        <w:rPr>
          <w:rFonts w:ascii="Times New Roman" w:hAnsi="Times New Roman" w:cs="Times New Roman"/>
          <w:sz w:val="28"/>
          <w:szCs w:val="28"/>
        </w:rPr>
        <w:t>-</w:t>
      </w:r>
      <w:r w:rsidRPr="001929DA">
        <w:rPr>
          <w:rFonts w:ascii="Times New Roman" w:hAnsi="Times New Roman" w:cs="Times New Roman"/>
          <w:sz w:val="28"/>
          <w:szCs w:val="28"/>
        </w:rPr>
        <w:t>воспитательной деятельности составляет 6–8 ч в неделю с учетом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психофизиологических особенностей детей, времени года и режима работы детского</w:t>
      </w:r>
      <w:r w:rsidR="00FF4E83">
        <w:rPr>
          <w:rFonts w:ascii="Times New Roman" w:hAnsi="Times New Roman" w:cs="Times New Roman"/>
          <w:sz w:val="28"/>
          <w:szCs w:val="28"/>
        </w:rPr>
        <w:t xml:space="preserve"> </w:t>
      </w:r>
      <w:r w:rsidRPr="001929DA">
        <w:rPr>
          <w:rFonts w:ascii="Times New Roman" w:hAnsi="Times New Roman" w:cs="Times New Roman"/>
          <w:sz w:val="28"/>
          <w:szCs w:val="28"/>
        </w:rPr>
        <w:t>сада.</w:t>
      </w:r>
    </w:p>
    <w:p w:rsidR="000402C5" w:rsidRDefault="000402C5" w:rsidP="000402C5">
      <w:pPr>
        <w:rPr>
          <w:rFonts w:ascii="Times New Roman" w:hAnsi="Times New Roman" w:cs="Times New Roman"/>
          <w:sz w:val="28"/>
          <w:szCs w:val="28"/>
        </w:rPr>
      </w:pPr>
    </w:p>
    <w:p w:rsidR="001929DA" w:rsidRDefault="001929DA" w:rsidP="000402C5">
      <w:pPr>
        <w:rPr>
          <w:rFonts w:ascii="Times New Roman" w:hAnsi="Times New Roman" w:cs="Times New Roman"/>
          <w:sz w:val="28"/>
          <w:szCs w:val="28"/>
        </w:rPr>
      </w:pPr>
    </w:p>
    <w:p w:rsidR="001929DA" w:rsidRDefault="001929DA" w:rsidP="000402C5">
      <w:pPr>
        <w:rPr>
          <w:rFonts w:ascii="Times New Roman" w:hAnsi="Times New Roman" w:cs="Times New Roman"/>
          <w:sz w:val="28"/>
          <w:szCs w:val="28"/>
        </w:rPr>
      </w:pPr>
    </w:p>
    <w:p w:rsidR="001929DA" w:rsidRDefault="001929DA" w:rsidP="000402C5">
      <w:pPr>
        <w:rPr>
          <w:rFonts w:ascii="Times New Roman" w:hAnsi="Times New Roman" w:cs="Times New Roman"/>
          <w:sz w:val="28"/>
          <w:szCs w:val="28"/>
        </w:rPr>
      </w:pPr>
    </w:p>
    <w:p w:rsidR="000402C5" w:rsidRPr="000402C5" w:rsidRDefault="000402C5" w:rsidP="000402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02C5" w:rsidRPr="0004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32"/>
    <w:rsid w:val="000402C5"/>
    <w:rsid w:val="001929DA"/>
    <w:rsid w:val="00270732"/>
    <w:rsid w:val="002B0074"/>
    <w:rsid w:val="005321AA"/>
    <w:rsid w:val="00573782"/>
    <w:rsid w:val="00691A59"/>
    <w:rsid w:val="00FF4E83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F6C1-4075-4312-8B1D-D2CAC4BB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ДС№1</cp:lastModifiedBy>
  <cp:revision>2</cp:revision>
  <cp:lastPrinted>2021-02-08T05:43:00Z</cp:lastPrinted>
  <dcterms:created xsi:type="dcterms:W3CDTF">2021-02-08T05:46:00Z</dcterms:created>
  <dcterms:modified xsi:type="dcterms:W3CDTF">2021-02-08T05:46:00Z</dcterms:modified>
</cp:coreProperties>
</file>