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2A" w:rsidRDefault="00B8062A" w:rsidP="00B8062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B8062A">
        <w:rPr>
          <w:rFonts w:ascii="Times New Roman" w:hAnsi="Times New Roman" w:cs="Times New Roman"/>
          <w:color w:val="333333"/>
          <w:sz w:val="28"/>
          <w:szCs w:val="28"/>
        </w:rPr>
        <w:t xml:space="preserve">Модель </w:t>
      </w:r>
      <w:r w:rsidR="0034751B">
        <w:rPr>
          <w:rFonts w:ascii="Times New Roman" w:hAnsi="Times New Roman" w:cs="Times New Roman"/>
          <w:color w:val="333333"/>
          <w:sz w:val="28"/>
          <w:szCs w:val="28"/>
        </w:rPr>
        <w:t xml:space="preserve">музыкального </w:t>
      </w:r>
      <w:r w:rsidR="0008457B">
        <w:rPr>
          <w:rFonts w:ascii="Times New Roman" w:hAnsi="Times New Roman" w:cs="Times New Roman"/>
          <w:color w:val="333333"/>
          <w:sz w:val="28"/>
          <w:szCs w:val="28"/>
        </w:rPr>
        <w:t>воспитания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с применением</w:t>
      </w:r>
    </w:p>
    <w:p w:rsidR="00BB394A" w:rsidRDefault="00B8062A" w:rsidP="00B8062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B8062A">
        <w:rPr>
          <w:rFonts w:ascii="Times New Roman" w:hAnsi="Times New Roman" w:cs="Times New Roman"/>
          <w:color w:val="333333"/>
          <w:sz w:val="28"/>
          <w:szCs w:val="28"/>
        </w:rPr>
        <w:t>здоровьесберегающих технологий.</w:t>
      </w:r>
    </w:p>
    <w:p w:rsidR="00B8062A" w:rsidRPr="00B8062A" w:rsidRDefault="0008457B" w:rsidP="00B80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71.55pt;margin-top:523.1pt;width:31.2pt;height:1in;z-index:2516879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left:0;text-align:left;margin-left:75.75pt;margin-top:458.9pt;width:27pt;height:33pt;flip:y;z-index:251686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left:0;text-align:left;margin-left:28.95pt;margin-top:364.1pt;width:69.6pt;height:69.6pt;z-index:251685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28.95pt;margin-top:210.5pt;width:69.6pt;height:88.2pt;flip:y;z-index:251684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6" style="position:absolute;left:0;text-align:left;margin-left:-34.05pt;margin-top:464.9pt;width:113.4pt;height:76.8pt;z-index:251689984">
            <v:textbox>
              <w:txbxContent>
                <w:p w:rsidR="0008457B" w:rsidRDefault="0008457B">
                  <w:r>
                    <w:t>Формы оздоровитель-ной работы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5" style="position:absolute;left:0;text-align:left;margin-left:-58.65pt;margin-top:291.5pt;width:113.4pt;height:76.8pt;z-index:251688960">
            <v:textbox>
              <w:txbxContent>
                <w:p w:rsidR="0008457B" w:rsidRDefault="0008457B">
                  <w:r>
                    <w:t>Виды оздоровитель-ной работы</w:t>
                  </w:r>
                </w:p>
              </w:txbxContent>
            </v:textbox>
          </v:oval>
        </w:pict>
      </w:r>
      <w:r w:rsidR="0073134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111.15pt;margin-top:175.7pt;width:28.2pt;height:30.6pt;z-index:251681792" o:connectortype="straight">
            <v:stroke endarrow="block"/>
          </v:shape>
        </w:pict>
      </w:r>
      <w:r w:rsidR="0073134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107.55pt;margin-top:108.6pt;width:0;height:41.9pt;z-index:251680768" o:connectortype="straight">
            <v:stroke endarrow="block"/>
          </v:shape>
        </w:pict>
      </w:r>
      <w:r w:rsidR="0073134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4" style="position:absolute;left:0;text-align:left;margin-left:71.55pt;margin-top:150.5pt;width:73.2pt;height:25.2pt;z-index:251679744">
            <v:textbox>
              <w:txbxContent>
                <w:p w:rsidR="0073134E" w:rsidRDefault="0073134E">
                  <w:r>
                    <w:t>логопед</w:t>
                  </w:r>
                </w:p>
              </w:txbxContent>
            </v:textbox>
          </v:rect>
        </w:pict>
      </w:r>
      <w:r w:rsidR="0073134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203.55pt;margin-top:170.4pt;width:0;height:35.9pt;z-index:251674624" o:connectortype="straight">
            <v:stroke endarrow="block"/>
          </v:shape>
        </w:pict>
      </w:r>
      <w:r w:rsidR="0073134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203.55pt;margin-top:108.6pt;width:0;height:22.7pt;z-index:251669504" o:connectortype="straight">
            <v:stroke endarrow="block"/>
          </v:shape>
        </w:pict>
      </w:r>
      <w:r w:rsidR="0073134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left:0;text-align:left;margin-left:158.55pt;margin-top:131.3pt;width:93pt;height:39.1pt;z-index:251663360">
            <v:textbox>
              <w:txbxContent>
                <w:p w:rsidR="00C75777" w:rsidRDefault="00C75777">
                  <w:r>
                    <w:t>Музыкальный руководитель</w:t>
                  </w:r>
                </w:p>
              </w:txbxContent>
            </v:textbox>
          </v:rect>
        </w:pict>
      </w:r>
      <w:r w:rsidR="0073134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251.55pt;margin-top:161.9pt;width:33pt;height:44.4pt;flip:x;z-index:251675648" o:connectortype="straight">
            <v:stroke endarrow="block"/>
          </v:shape>
        </w:pict>
      </w:r>
      <w:r w:rsidR="0073134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273.15pt;margin-top:108.6pt;width:.05pt;height:28.2pt;z-index:251670528" o:connectortype="straight">
            <v:stroke endarrow="block"/>
          </v:shape>
        </w:pict>
      </w:r>
      <w:r w:rsidR="0073134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259.35pt;margin-top:131.3pt;width:52.2pt;height:30.6pt;flip:y;z-index:251664384">
            <v:textbox>
              <w:txbxContent>
                <w:p w:rsidR="00C75777" w:rsidRDefault="00C75777">
                  <w:r>
                    <w:t>физрук</w:t>
                  </w:r>
                </w:p>
              </w:txbxContent>
            </v:textbox>
          </v:rect>
        </w:pict>
      </w:r>
      <w:r w:rsidR="0073134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314.55pt;margin-top:183.5pt;width:36.6pt;height:22.8pt;flip:x;z-index:251676672" o:connectortype="straight">
            <v:stroke endarrow="block"/>
          </v:shape>
        </w:pict>
      </w:r>
      <w:r w:rsidR="0073134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left:0;text-align:left;margin-left:328.95pt;margin-top:154.2pt;width:62.4pt;height:29.3pt;flip:y;z-index:251665408">
            <v:textbox>
              <w:txbxContent>
                <w:p w:rsidR="00C75777" w:rsidRDefault="00C75777">
                  <w:r>
                    <w:t>психолог</w:t>
                  </w:r>
                </w:p>
              </w:txbxContent>
            </v:textbox>
          </v:rect>
        </w:pict>
      </w:r>
      <w:r w:rsidR="0073134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9.75pt;margin-top:165pt;width:93pt;height:41.3pt;z-index:251673600" o:connectortype="straight">
            <v:stroke endarrow="block"/>
          </v:shape>
        </w:pict>
      </w:r>
      <w:r w:rsidR="0073134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15.15pt;margin-top:108.6pt;width:23.4pt;height:19.1pt;flip:x;z-index:251668480" o:connectortype="straight">
            <v:stroke endarrow="block"/>
          </v:shape>
        </w:pict>
      </w:r>
      <w:r w:rsidR="0073134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-47.85pt;margin-top:127.7pt;width:86.4pt;height:34.2pt;flip:y;z-index:251662336">
            <v:textbox>
              <w:txbxContent>
                <w:p w:rsidR="00C75777" w:rsidRDefault="00C75777">
                  <w:r>
                    <w:t>воспитатели</w:t>
                  </w:r>
                </w:p>
              </w:txbxContent>
            </v:textbox>
          </v:rect>
        </w:pict>
      </w:r>
      <w:r w:rsidR="0034751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3" style="position:absolute;left:0;text-align:left;margin-left:102.75pt;margin-top:454.7pt;width:255.6pt;height:140.4pt;z-index:251678720">
            <v:textbox>
              <w:txbxContent>
                <w:p w:rsidR="0073134E" w:rsidRDefault="0073134E" w:rsidP="0034751B">
                  <w:pPr>
                    <w:spacing w:after="0" w:line="240" w:lineRule="auto"/>
                  </w:pPr>
                  <w:r>
                    <w:t>-.музыкальная ОД;</w:t>
                  </w:r>
                </w:p>
                <w:p w:rsidR="0034751B" w:rsidRDefault="0034751B" w:rsidP="0034751B">
                  <w:pPr>
                    <w:spacing w:after="0" w:line="240" w:lineRule="auto"/>
                  </w:pPr>
                  <w:r>
                    <w:t xml:space="preserve">- музыкальное сопровождение </w:t>
                  </w:r>
                  <w:r w:rsidR="0073134E">
                    <w:t>режимных</w:t>
                  </w:r>
                  <w:r>
                    <w:t xml:space="preserve"> моментов;</w:t>
                  </w:r>
                </w:p>
                <w:p w:rsidR="0034751B" w:rsidRDefault="0034751B" w:rsidP="0034751B">
                  <w:pPr>
                    <w:spacing w:after="0" w:line="240" w:lineRule="auto"/>
                  </w:pPr>
                  <w:r>
                    <w:t>- совместная музыкальная деятельность воспитателя, муз. руководителя и детей в группах;</w:t>
                  </w:r>
                </w:p>
                <w:p w:rsidR="0034751B" w:rsidRDefault="0034751B" w:rsidP="0034751B">
                  <w:pPr>
                    <w:spacing w:after="0" w:line="240" w:lineRule="auto"/>
                  </w:pPr>
                  <w:r>
                    <w:t>- совместная музыкальная деятельность родителей и детей в семье</w:t>
                  </w:r>
                  <w:r w:rsidR="0073134E">
                    <w:t>,</w:t>
                  </w:r>
                </w:p>
                <w:p w:rsidR="0073134E" w:rsidRDefault="0073134E" w:rsidP="0034751B">
                  <w:pPr>
                    <w:spacing w:after="0" w:line="240" w:lineRule="auto"/>
                  </w:pPr>
                  <w:r>
                    <w:t>- музыкальная деятельность с привлечением узких специалистов.</w:t>
                  </w:r>
                </w:p>
              </w:txbxContent>
            </v:textbox>
          </v:rect>
        </w:pict>
      </w:r>
      <w:r w:rsidR="0034751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left:0;text-align:left;margin-left:98.55pt;margin-top:206.3pt;width:249pt;height:227.4pt;z-index:251667456">
            <v:textbox>
              <w:txbxContent>
                <w:p w:rsidR="00C75777" w:rsidRDefault="00C75777" w:rsidP="00C75777">
                  <w:pPr>
                    <w:spacing w:after="0" w:line="240" w:lineRule="auto"/>
                  </w:pPr>
                  <w:r>
                    <w:t>- ритмопластика;</w:t>
                  </w:r>
                </w:p>
                <w:p w:rsidR="00C75777" w:rsidRDefault="00C75777" w:rsidP="00C75777">
                  <w:pPr>
                    <w:spacing w:after="0" w:line="240" w:lineRule="auto"/>
                  </w:pPr>
                  <w:r>
                    <w:t>-речь с движением;</w:t>
                  </w:r>
                </w:p>
                <w:p w:rsidR="00C75777" w:rsidRDefault="00C75777" w:rsidP="00C75777">
                  <w:pPr>
                    <w:spacing w:after="0" w:line="240" w:lineRule="auto"/>
                  </w:pPr>
                  <w:r>
                    <w:t>- пальчиковая гимнастика;</w:t>
                  </w:r>
                </w:p>
                <w:p w:rsidR="00C75777" w:rsidRDefault="00C75777" w:rsidP="00C75777">
                  <w:pPr>
                    <w:spacing w:after="0" w:line="240" w:lineRule="auto"/>
                  </w:pPr>
                  <w:r>
                    <w:t>- психогимнастика;</w:t>
                  </w:r>
                </w:p>
                <w:p w:rsidR="00C75777" w:rsidRDefault="00C75777" w:rsidP="00C75777">
                  <w:pPr>
                    <w:spacing w:after="0" w:line="240" w:lineRule="auto"/>
                  </w:pPr>
                  <w:r>
                    <w:t>- фонопедические упражнения</w:t>
                  </w:r>
                </w:p>
                <w:p w:rsidR="00C75777" w:rsidRDefault="00BB3EA1" w:rsidP="00C75777">
                  <w:pPr>
                    <w:spacing w:after="0" w:line="240" w:lineRule="auto"/>
                  </w:pPr>
                  <w:r>
                    <w:t>- артикуляционная гимнастика</w:t>
                  </w:r>
                </w:p>
                <w:p w:rsidR="00C75777" w:rsidRDefault="00C75777" w:rsidP="00C75777">
                  <w:pPr>
                    <w:spacing w:after="0" w:line="240" w:lineRule="auto"/>
                  </w:pPr>
                  <w:r>
                    <w:t>- дыхательная гимнастика;</w:t>
                  </w:r>
                </w:p>
                <w:p w:rsidR="00BB3EA1" w:rsidRDefault="00BB3EA1" w:rsidP="00C75777">
                  <w:pPr>
                    <w:spacing w:after="0" w:line="240" w:lineRule="auto"/>
                  </w:pPr>
                  <w:r>
                    <w:t>- танцы, танцевальное творчество;</w:t>
                  </w:r>
                </w:p>
                <w:p w:rsidR="00BB3EA1" w:rsidRDefault="00BB3EA1" w:rsidP="00C75777">
                  <w:pPr>
                    <w:spacing w:after="0" w:line="240" w:lineRule="auto"/>
                  </w:pPr>
                  <w:r>
                    <w:t>- слушание музыки с элементами пассивной музыкотерапией, дыхательной гимнастикой;</w:t>
                  </w:r>
                </w:p>
                <w:p w:rsidR="00BB3EA1" w:rsidRDefault="00BB3EA1" w:rsidP="00C75777">
                  <w:pPr>
                    <w:spacing w:after="0" w:line="240" w:lineRule="auto"/>
                  </w:pPr>
                  <w:r>
                    <w:t>- пение, песенное творчество;</w:t>
                  </w:r>
                </w:p>
                <w:p w:rsidR="00BB3EA1" w:rsidRDefault="00BB3EA1" w:rsidP="00C75777">
                  <w:pPr>
                    <w:spacing w:after="0" w:line="240" w:lineRule="auto"/>
                  </w:pPr>
                  <w:r>
                    <w:t>- валеологичекие распевки;</w:t>
                  </w:r>
                </w:p>
                <w:p w:rsidR="00C75777" w:rsidRDefault="00BB3EA1" w:rsidP="00BB3EA1">
                  <w:pPr>
                    <w:spacing w:after="0" w:line="240" w:lineRule="auto"/>
                  </w:pPr>
                  <w:r>
                    <w:t>- игры (музыкально-дидактические, речевые, музыкальные, подвижные, с</w:t>
                  </w:r>
                  <w:r w:rsidR="0034751B">
                    <w:t xml:space="preserve"> использованием звучащих жестов</w:t>
                  </w:r>
                  <w:r>
                    <w:t>)</w:t>
                  </w:r>
                  <w:r w:rsidR="0034751B">
                    <w:t>,</w:t>
                  </w:r>
                </w:p>
                <w:p w:rsidR="0034751B" w:rsidRDefault="0034751B" w:rsidP="00BB3EA1">
                  <w:pPr>
                    <w:spacing w:after="0" w:line="240" w:lineRule="auto"/>
                  </w:pPr>
                  <w:r>
                    <w:t>- музыкотерапия.</w:t>
                  </w:r>
                </w:p>
              </w:txbxContent>
            </v:textbox>
          </v:rect>
        </w:pict>
      </w:r>
      <w:r w:rsidR="00030A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left:0;text-align:left;margin-left:334.35pt;margin-top:170.4pt;width:99pt;height:35.9pt;flip:x;z-index:251677696" o:connectortype="straight">
            <v:stroke endarrow="block"/>
          </v:shape>
        </w:pict>
      </w:r>
      <w:r w:rsidR="00030A2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415.35pt;margin-top:108.6pt;width:27pt;height:28.2pt;z-index:251672576" o:connectortype="straight">
            <v:stroke endarrow="block"/>
          </v:shape>
        </w:pict>
      </w:r>
      <w:r w:rsidR="00BB3EA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340.95pt;margin-top:108.6pt;width:6.6pt;height:45.6pt;z-index:251671552" o:connectortype="straight">
            <v:stroke endarrow="block"/>
          </v:shape>
        </w:pict>
      </w:r>
      <w:r w:rsidR="00BB3EA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left:0;text-align:left;margin-left:396.15pt;margin-top:136.8pt;width:1in;height:33.6pt;flip:y;z-index:251666432">
            <v:textbox>
              <w:txbxContent>
                <w:p w:rsidR="00C75777" w:rsidRDefault="0073134E">
                  <w:r>
                    <w:t>родители</w:t>
                  </w:r>
                </w:p>
              </w:txbxContent>
            </v:textbox>
          </v:rect>
        </w:pict>
      </w:r>
      <w:r w:rsidR="00F128F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4.95pt;margin-top:52.7pt;width:437.4pt;height:55.9pt;z-index:251658240">
            <v:textbox style="mso-next-textbox:#_x0000_s1026">
              <w:txbxContent>
                <w:p w:rsidR="00C75777" w:rsidRDefault="00F128F6">
                  <w:r>
                    <w:t xml:space="preserve">Цель здоровьесберегающих технологий в дошкольном образовании: обеспечение высокого уровня реального здоровья воспитаннику детского сада и </w:t>
                  </w:r>
                  <w:r w:rsidRPr="0034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воспитание </w:t>
                  </w:r>
                  <w:r w:rsidR="0034751B" w:rsidRPr="0034751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валеологической культуры</w:t>
                  </w:r>
                  <w:r w:rsidR="0034751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t>виды оздоровительной работы</w:t>
      </w:r>
    </w:p>
    <w:sectPr w:rsidR="00B8062A" w:rsidRPr="00B8062A" w:rsidSect="00BB3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62A"/>
    <w:rsid w:val="00030A2C"/>
    <w:rsid w:val="0008457B"/>
    <w:rsid w:val="0034751B"/>
    <w:rsid w:val="0073134E"/>
    <w:rsid w:val="00B8062A"/>
    <w:rsid w:val="00BB394A"/>
    <w:rsid w:val="00BB3EA1"/>
    <w:rsid w:val="00C75777"/>
    <w:rsid w:val="00D94049"/>
    <w:rsid w:val="00F1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2"/>
        <o:r id="V:Rule4" type="connector" idref="#_x0000_s1043"/>
        <o:r id="V:Rule6" type="connector" idref="#_x0000_s1044"/>
        <o:r id="V:Rule8" type="connector" idref="#_x0000_s1045"/>
        <o:r id="V:Rule10" type="connector" idref="#_x0000_s1046"/>
        <o:r id="V:Rule14" type="connector" idref="#_x0000_s1048"/>
        <o:r id="V:Rule16" type="connector" idref="#_x0000_s1049"/>
        <o:r id="V:Rule18" type="connector" idref="#_x0000_s1050"/>
        <o:r id="V:Rule20" type="connector" idref="#_x0000_s1051"/>
        <o:r id="V:Rule22" type="connector" idref="#_x0000_s1052"/>
        <o:r id="V:Rule24" type="connector" idref="#_x0000_s1055"/>
        <o:r id="V:Rule26" type="connector" idref="#_x0000_s1056"/>
        <o:r id="V:Rule28" type="connector" idref="#_x0000_s1059"/>
        <o:r id="V:Rule30" type="connector" idref="#_x0000_s1060"/>
        <o:r id="V:Rule32" type="connector" idref="#_x0000_s1061"/>
        <o:r id="V:Rule34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2020-09-20T07:40:00Z</dcterms:created>
  <dcterms:modified xsi:type="dcterms:W3CDTF">2020-09-20T09:04:00Z</dcterms:modified>
</cp:coreProperties>
</file>