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5A9" w:rsidRPr="005F173A" w:rsidRDefault="002F65A9" w:rsidP="002F65A9">
      <w:pPr>
        <w:spacing w:after="0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F173A">
        <w:rPr>
          <w:rFonts w:ascii="Times New Roman" w:hAnsi="Times New Roman" w:cs="Times New Roman"/>
          <w:b/>
          <w:sz w:val="32"/>
          <w:szCs w:val="32"/>
        </w:rPr>
        <w:t>Музыкальная деятельность в ДОУ</w:t>
      </w:r>
    </w:p>
    <w:p w:rsidR="002F65A9" w:rsidRDefault="002F65A9" w:rsidP="002F65A9">
      <w:r>
        <w:pict>
          <v:line id="_x0000_s1042" style="position:absolute;z-index:251676672" from="361pt,24pt" to="486pt,69pt">
            <v:stroke startarrow="block" endarrow="block"/>
          </v:line>
        </w:pict>
      </w:r>
      <w:r>
        <w:pict>
          <v:rect id="_x0000_s1026" style="position:absolute;margin-left:161.75pt;margin-top:7.5pt;width:195pt;height:27pt;z-index:251660288">
            <v:textbox style="mso-next-textbox:#_x0000_s1026">
              <w:txbxContent>
                <w:p w:rsidR="002F65A9" w:rsidRDefault="002F65A9" w:rsidP="002F65A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Воспитание музыки</w:t>
                  </w:r>
                </w:p>
              </w:txbxContent>
            </v:textbox>
          </v:rect>
        </w:pict>
      </w:r>
      <w:r>
        <w:pict>
          <v:rect id="_x0000_s1035" style="position:absolute;margin-left:340pt;margin-top:207pt;width:140pt;height:54pt;z-index:251669504">
            <v:textbox style="mso-next-textbox:#_x0000_s1035">
              <w:txbxContent>
                <w:p w:rsidR="002F65A9" w:rsidRDefault="002F65A9" w:rsidP="002F65A9">
                  <w:pPr>
                    <w:jc w:val="center"/>
                  </w:pPr>
                  <w:r>
                    <w:t>игра на музыкальных инструментах</w:t>
                  </w:r>
                </w:p>
              </w:txbxContent>
            </v:textbox>
          </v:rect>
        </w:pict>
      </w:r>
      <w:r>
        <w:pict>
          <v:line id="_x0000_s1053" style="position:absolute;flip:x;z-index:251687936" from="60pt,342pt" to="170pt,378pt">
            <v:stroke startarrow="block" endarrow="block"/>
          </v:line>
        </w:pict>
      </w:r>
      <w:r>
        <w:pict>
          <v:line id="_x0000_s1054" style="position:absolute;z-index:251688960" from="295pt,342pt" to="405pt,378pt">
            <v:stroke startarrow="block" endarrow="block"/>
          </v:line>
        </w:pict>
      </w:r>
      <w:r>
        <w:pict>
          <v:line id="_x0000_s1055" style="position:absolute;z-index:251689984" from="220pt,342pt" to="220pt,378pt">
            <v:stroke startarrow="block" endarrow="block"/>
          </v:line>
        </w:pict>
      </w:r>
      <w:r>
        <w:pict>
          <v:line id="_x0000_s1056" style="position:absolute;z-index:251691008" from="60pt,6in" to="150pt,477pt">
            <v:stroke startarrow="block" endarrow="block"/>
          </v:line>
        </w:pict>
      </w:r>
      <w:r>
        <w:pict>
          <v:line id="_x0000_s1057" style="position:absolute;z-index:251692032" from="225pt,6in" to="225pt,477pt">
            <v:stroke startarrow="block" endarrow="block"/>
          </v:line>
        </w:pict>
      </w:r>
      <w:r>
        <w:pict>
          <v:line id="_x0000_s1058" style="position:absolute;flip:x;z-index:251693056" from="310pt,6in" to="405pt,477pt">
            <v:stroke startarrow="block" endarrow="block"/>
          </v:line>
        </w:pict>
      </w:r>
      <w:r>
        <w:pict>
          <v:line id="_x0000_s1059" style="position:absolute;flip:x;z-index:251694080" from="80pt,7in" to="185pt,540pt">
            <v:stroke startarrow="block" endarrow="block"/>
          </v:line>
        </w:pict>
      </w:r>
      <w:r>
        <w:pict>
          <v:line id="_x0000_s1060" style="position:absolute;z-index:251695104" from="280pt,7in" to="370pt,540pt">
            <v:stroke startarrow="block" endarrow="block"/>
          </v:line>
        </w:pict>
      </w:r>
    </w:p>
    <w:p w:rsidR="002F65A9" w:rsidRDefault="002F65A9" w:rsidP="002F65A9">
      <w:r>
        <w:pict>
          <v:line id="_x0000_s1043" style="position:absolute;z-index:251677696" from="254.5pt,9.8pt" to="255.25pt,50.3pt">
            <v:stroke startarrow="block" endarrow="block"/>
          </v:line>
        </w:pict>
      </w:r>
      <w:r>
        <w:pict>
          <v:line id="_x0000_s1041" style="position:absolute;flip:x;z-index:251675648" from="37.25pt,1.55pt" to="157.25pt,46.55pt" strokeweight=".5pt">
            <v:stroke startarrow="block" endarrow="block"/>
          </v:line>
        </w:pict>
      </w:r>
    </w:p>
    <w:p w:rsidR="002F65A9" w:rsidRDefault="002F65A9" w:rsidP="002F65A9">
      <w:r>
        <w:pict>
          <v:rect id="_x0000_s1028" style="position:absolute;margin-left:188.25pt;margin-top:23.4pt;width:140pt;height:54pt;z-index:251662336">
            <v:textbox style="mso-next-textbox:#_x0000_s1028">
              <w:txbxContent>
                <w:p w:rsidR="002F65A9" w:rsidRDefault="002F65A9" w:rsidP="002F65A9">
                  <w:pPr>
                    <w:jc w:val="center"/>
                  </w:pPr>
                  <w:r>
                    <w:t>Воспитание музыки в связи с ее исполнением</w:t>
                  </w:r>
                </w:p>
              </w:txbxContent>
            </v:textbox>
          </v:rect>
        </w:pict>
      </w:r>
      <w:r>
        <w:pict>
          <v:rect id="_x0000_s1027" style="position:absolute;margin-left:5pt;margin-top:21.9pt;width:140pt;height:54pt;z-index:251661312">
            <v:textbox style="mso-next-textbox:#_x0000_s1027">
              <w:txbxContent>
                <w:p w:rsidR="002F65A9" w:rsidRDefault="002F65A9" w:rsidP="002F65A9">
                  <w:pPr>
                    <w:jc w:val="center"/>
                  </w:pPr>
                  <w:r>
                    <w:t>Воспитание музыки, специально созданной для слушания</w:t>
                  </w:r>
                </w:p>
              </w:txbxContent>
            </v:textbox>
          </v:rect>
        </w:pict>
      </w:r>
      <w:r>
        <w:pict>
          <v:rect id="_x0000_s1029" style="position:absolute;margin-left:368.25pt;margin-top:21.9pt;width:140pt;height:54pt;z-index:251663360">
            <v:textbox style="mso-next-textbox:#_x0000_s1029">
              <w:txbxContent>
                <w:p w:rsidR="002F65A9" w:rsidRDefault="002F65A9" w:rsidP="002F65A9">
                  <w:pPr>
                    <w:jc w:val="center"/>
                  </w:pPr>
                  <w:r>
                    <w:t>Музыкально-дидактические игры</w:t>
                  </w:r>
                </w:p>
              </w:txbxContent>
            </v:textbox>
          </v:rect>
        </w:pict>
      </w:r>
    </w:p>
    <w:p w:rsidR="002F65A9" w:rsidRDefault="002F65A9" w:rsidP="002F65A9"/>
    <w:p w:rsidR="002F65A9" w:rsidRDefault="002F65A9" w:rsidP="002F65A9"/>
    <w:p w:rsidR="002F65A9" w:rsidRDefault="002F65A9" w:rsidP="002F65A9">
      <w:r>
        <w:pict>
          <v:line id="_x0000_s1045" style="position:absolute;z-index:251679744" from="256.75pt,-.45pt" to="258.25pt,22.05pt">
            <v:stroke startarrow="block" endarrow="block"/>
          </v:line>
        </w:pict>
      </w:r>
      <w:r>
        <w:pict>
          <v:line id="_x0000_s1044" style="position:absolute;z-index:251678720" from="46pt,4.05pt" to="156pt,31.05pt">
            <v:stroke startarrow="block" endarrow="block"/>
          </v:line>
        </w:pict>
      </w:r>
      <w:r>
        <w:pict>
          <v:line id="_x0000_s1046" style="position:absolute;flip:x;z-index:251680768" from="354pt,1.05pt" to="474pt,28.05pt">
            <v:stroke startarrow="block" endarrow="block"/>
          </v:line>
        </w:pict>
      </w:r>
      <w:r>
        <w:pict>
          <v:rect id="_x0000_s1030" style="position:absolute;margin-left:158pt;margin-top:21.3pt;width:195pt;height:27pt;z-index:251664384">
            <v:textbox style="mso-next-textbox:#_x0000_s1030">
              <w:txbxContent>
                <w:p w:rsidR="002F65A9" w:rsidRDefault="002F65A9" w:rsidP="002F65A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Исполнительство</w:t>
                  </w:r>
                </w:p>
              </w:txbxContent>
            </v:textbox>
          </v:rect>
        </w:pict>
      </w:r>
    </w:p>
    <w:p w:rsidR="002F65A9" w:rsidRDefault="002F65A9" w:rsidP="002F65A9">
      <w:r>
        <w:pict>
          <v:line id="_x0000_s1047" style="position:absolute;flip:x;z-index:251681792" from="48.75pt,15.35pt" to="153.75pt,51.35pt">
            <v:stroke startarrow="block" endarrow="block"/>
          </v:line>
        </w:pict>
      </w:r>
      <w:r>
        <w:pict>
          <v:line id="_x0000_s1049" style="position:absolute;z-index:251683840" from="353pt,16.85pt" to="473pt,52.85pt">
            <v:stroke startarrow="block" endarrow="block"/>
          </v:line>
        </w:pict>
      </w:r>
    </w:p>
    <w:p w:rsidR="002F65A9" w:rsidRDefault="002F65A9" w:rsidP="002F65A9">
      <w:r>
        <w:pict>
          <v:line id="_x0000_s1048" style="position:absolute;z-index:251682816" from="251.5pt,-.35pt" to="253pt,31.15pt">
            <v:stroke startarrow="block" endarrow="block"/>
          </v:line>
        </w:pict>
      </w:r>
    </w:p>
    <w:p w:rsidR="002F65A9" w:rsidRDefault="002F65A9" w:rsidP="002F65A9">
      <w:r>
        <w:pict>
          <v:rect id="_x0000_s1034" style="position:absolute;margin-left:176pt;margin-top:2pt;width:140pt;height:54pt;z-index:251668480">
            <v:textbox style="mso-next-textbox:#_x0000_s1034">
              <w:txbxContent>
                <w:p w:rsidR="002F65A9" w:rsidRDefault="002F65A9" w:rsidP="002F65A9">
                  <w:pPr>
                    <w:jc w:val="center"/>
                  </w:pPr>
                  <w:r>
                    <w:t>музыкально-ритмические движения</w:t>
                  </w:r>
                </w:p>
              </w:txbxContent>
            </v:textbox>
          </v:rect>
        </w:pict>
      </w:r>
      <w:r>
        <w:pict>
          <v:rect id="_x0000_s1033" style="position:absolute;margin-left:.5pt;margin-top:4.25pt;width:140pt;height:54pt;z-index:251667456">
            <v:textbox style="mso-next-textbox:#_x0000_s1033">
              <w:txbxContent>
                <w:p w:rsidR="002F65A9" w:rsidRDefault="002F65A9" w:rsidP="002F65A9">
                  <w:pPr>
                    <w:jc w:val="center"/>
                  </w:pPr>
                  <w:r>
                    <w:t>пение</w:t>
                  </w:r>
                </w:p>
              </w:txbxContent>
            </v:textbox>
          </v:rect>
        </w:pict>
      </w:r>
    </w:p>
    <w:p w:rsidR="002F65A9" w:rsidRDefault="002F65A9" w:rsidP="002F65A9"/>
    <w:p w:rsidR="002F65A9" w:rsidRDefault="002F65A9" w:rsidP="002F65A9">
      <w:r>
        <w:pict>
          <v:line id="_x0000_s1052" style="position:absolute;z-index:251686912" from="253pt,10.35pt" to="253pt,64.35pt">
            <v:stroke startarrow="block" endarrow="block"/>
          </v:line>
        </w:pict>
      </w:r>
      <w:r>
        <w:pict>
          <v:line id="_x0000_s1050" style="position:absolute;z-index:251684864" from="45pt,9.6pt" to="155pt,63.6pt">
            <v:stroke startarrow="block" endarrow="block"/>
          </v:line>
        </w:pict>
      </w:r>
      <w:r>
        <w:pict>
          <v:line id="_x0000_s1051" style="position:absolute;flip:x;z-index:251685888" from="357.25pt,8.85pt" to="467.25pt,62.85pt">
            <v:stroke startarrow="block" endarrow="block"/>
          </v:line>
        </w:pict>
      </w:r>
    </w:p>
    <w:p w:rsidR="002F65A9" w:rsidRDefault="002F65A9" w:rsidP="002F65A9"/>
    <w:p w:rsidR="002F65A9" w:rsidRDefault="002F65A9" w:rsidP="002F65A9">
      <w:r>
        <w:pict>
          <v:rect id="_x0000_s1031" style="position:absolute;margin-left:158.5pt;margin-top:11.2pt;width:195pt;height:27pt;z-index:251665408">
            <v:textbox style="mso-next-textbox:#_x0000_s1031">
              <w:txbxContent>
                <w:p w:rsidR="002F65A9" w:rsidRDefault="002F65A9" w:rsidP="002F65A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творчество</w:t>
                  </w:r>
                </w:p>
              </w:txbxContent>
            </v:textbox>
          </v:rect>
        </w:pict>
      </w:r>
    </w:p>
    <w:p w:rsidR="002F65A9" w:rsidRDefault="002F65A9" w:rsidP="002F65A9"/>
    <w:p w:rsidR="002F65A9" w:rsidRDefault="002F65A9" w:rsidP="002F65A9">
      <w:r>
        <w:pict>
          <v:rect id="_x0000_s1036" style="position:absolute;margin-left:5.5pt;margin-top:21.85pt;width:140pt;height:54pt;z-index:251670528">
            <v:textbox style="mso-next-textbox:#_x0000_s1036">
              <w:txbxContent>
                <w:p w:rsidR="002F65A9" w:rsidRDefault="002F65A9" w:rsidP="002F65A9">
                  <w:pPr>
                    <w:jc w:val="center"/>
                  </w:pPr>
                  <w:r>
                    <w:t>песенное творчество</w:t>
                  </w:r>
                </w:p>
              </w:txbxContent>
            </v:textbox>
          </v:rect>
        </w:pict>
      </w:r>
      <w:r>
        <w:pict>
          <v:rect id="_x0000_s1037" style="position:absolute;margin-left:189.25pt;margin-top:22.6pt;width:140pt;height:54pt;z-index:251671552">
            <v:textbox style="mso-next-textbox:#_x0000_s1037">
              <w:txbxContent>
                <w:p w:rsidR="002F65A9" w:rsidRDefault="002F65A9" w:rsidP="002F65A9">
                  <w:pPr>
                    <w:jc w:val="center"/>
                  </w:pPr>
                  <w:r>
                    <w:t>музыкально-игровое и танцевальное творчество</w:t>
                  </w:r>
                </w:p>
              </w:txbxContent>
            </v:textbox>
          </v:rect>
        </w:pict>
      </w:r>
      <w:r>
        <w:pict>
          <v:rect id="_x0000_s1038" style="position:absolute;margin-left:368pt;margin-top:23.35pt;width:140pt;height:54pt;z-index:251672576">
            <v:textbox style="mso-next-textbox:#_x0000_s1038">
              <w:txbxContent>
                <w:p w:rsidR="002F65A9" w:rsidRDefault="002F65A9" w:rsidP="002F65A9">
                  <w:pPr>
                    <w:jc w:val="center"/>
                  </w:pPr>
                  <w:r>
                    <w:t>импровизация на детских музыкальных инструментах</w:t>
                  </w:r>
                </w:p>
              </w:txbxContent>
            </v:textbox>
          </v:rect>
        </w:pict>
      </w:r>
    </w:p>
    <w:p w:rsidR="002F65A9" w:rsidRDefault="002F65A9" w:rsidP="002F65A9"/>
    <w:p w:rsidR="002F65A9" w:rsidRDefault="002F65A9" w:rsidP="002F65A9">
      <w:r>
        <w:pict>
          <v:rect id="_x0000_s1039" style="position:absolute;margin-left:33.25pt;margin-top:132.95pt;width:140pt;height:54pt;z-index:251673600">
            <v:textbox style="mso-next-textbox:#_x0000_s1039">
              <w:txbxContent>
                <w:p w:rsidR="002F65A9" w:rsidRDefault="002F65A9" w:rsidP="002F65A9">
                  <w:pPr>
                    <w:jc w:val="center"/>
                  </w:pPr>
                  <w:r>
                    <w:t>знания общего характера</w:t>
                  </w:r>
                </w:p>
              </w:txbxContent>
            </v:textbox>
          </v:rect>
        </w:pict>
      </w:r>
      <w:r>
        <w:pict>
          <v:rect id="_x0000_s1040" style="position:absolute;margin-left:267.5pt;margin-top:133.7pt;width:215pt;height:54pt;z-index:251674624">
            <v:textbox style="mso-next-textbox:#_x0000_s1040">
              <w:txbxContent>
                <w:p w:rsidR="002F65A9" w:rsidRDefault="002F65A9" w:rsidP="002F65A9">
                  <w:pPr>
                    <w:jc w:val="center"/>
                  </w:pPr>
                  <w:r>
                    <w:t>специальные знания, связанные с различными видами музыкальной деятельности</w:t>
                  </w:r>
                </w:p>
              </w:txbxContent>
            </v:textbox>
          </v:rect>
        </w:pict>
      </w:r>
      <w:r>
        <w:pict>
          <v:rect id="_x0000_s1032" style="position:absolute;margin-left:94.5pt;margin-top:70.7pt;width:325pt;height:27pt;z-index:251666432">
            <v:textbox style="mso-next-textbox:#_x0000_s1032">
              <w:txbxContent>
                <w:p w:rsidR="002F65A9" w:rsidRDefault="002F65A9" w:rsidP="002F65A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музыкально-образовательная деятельность</w:t>
                  </w:r>
                </w:p>
              </w:txbxContent>
            </v:textbox>
          </v:rect>
        </w:pict>
      </w:r>
    </w:p>
    <w:p w:rsidR="00570914" w:rsidRDefault="00570914"/>
    <w:sectPr w:rsidR="00570914" w:rsidSect="005709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65A9"/>
    <w:rsid w:val="002F65A9"/>
    <w:rsid w:val="00383B3F"/>
    <w:rsid w:val="005709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5A9"/>
    <w:pPr>
      <w:suppressAutoHyphens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72</Characters>
  <Application>Microsoft Office Word</Application>
  <DocSecurity>0</DocSecurity>
  <Lines>1</Lines>
  <Paragraphs>1</Paragraphs>
  <ScaleCrop>false</ScaleCrop>
  <Company/>
  <LinksUpToDate>false</LinksUpToDate>
  <CharactersWithSpaces>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2021-02-26T05:51:00Z</dcterms:created>
  <dcterms:modified xsi:type="dcterms:W3CDTF">2021-02-26T05:52:00Z</dcterms:modified>
</cp:coreProperties>
</file>