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93F" w:rsidRPr="00EF2B31" w:rsidRDefault="00D6293F" w:rsidP="00D6293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EF2B31">
        <w:rPr>
          <w:rFonts w:ascii="Times New Roman" w:hAnsi="Times New Roman" w:cs="Times New Roman"/>
          <w:b/>
          <w:color w:val="FF0000"/>
          <w:sz w:val="32"/>
          <w:szCs w:val="32"/>
        </w:rPr>
        <w:t>Оборудование медицинского кабинета</w:t>
      </w:r>
    </w:p>
    <w:p w:rsidR="00752AAC" w:rsidRPr="00EF2B31" w:rsidRDefault="00D6293F" w:rsidP="008F0F0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2B31">
        <w:rPr>
          <w:rFonts w:ascii="Times New Roman" w:hAnsi="Times New Roman" w:cs="Times New Roman"/>
          <w:b/>
          <w:color w:val="FF0000"/>
          <w:sz w:val="32"/>
          <w:szCs w:val="32"/>
        </w:rPr>
        <w:t>ОГКОУ «Ивановская школа-интернат №2»</w:t>
      </w:r>
    </w:p>
    <w:bookmarkEnd w:id="0"/>
    <w:p w:rsidR="00752AAC" w:rsidRPr="008F0F01" w:rsidRDefault="00752AAC" w:rsidP="008F0F01">
      <w:pPr>
        <w:rPr>
          <w:rFonts w:ascii="Times New Roman" w:hAnsi="Times New Roman" w:cs="Times New Roman"/>
          <w:sz w:val="28"/>
          <w:szCs w:val="28"/>
        </w:rPr>
      </w:pPr>
      <w:r w:rsidRPr="008F0F01">
        <w:rPr>
          <w:rFonts w:ascii="Times New Roman" w:hAnsi="Times New Roman" w:cs="Times New Roman"/>
          <w:sz w:val="28"/>
          <w:szCs w:val="28"/>
        </w:rPr>
        <w:t xml:space="preserve">В ОГКОУ «Ивановская школа-интернат №2» функционируют: изолятор, медицинский, офтальмологический и процедурный кабинеты. </w:t>
      </w:r>
    </w:p>
    <w:p w:rsidR="008F0F01" w:rsidRPr="008F0F01" w:rsidRDefault="00752AAC" w:rsidP="008F0F01">
      <w:pPr>
        <w:rPr>
          <w:rFonts w:ascii="Times New Roman" w:hAnsi="Times New Roman" w:cs="Times New Roman"/>
          <w:sz w:val="28"/>
          <w:szCs w:val="28"/>
        </w:rPr>
      </w:pPr>
      <w:r w:rsidRPr="008F0F01">
        <w:rPr>
          <w:rFonts w:ascii="Times New Roman" w:hAnsi="Times New Roman" w:cs="Times New Roman"/>
          <w:sz w:val="28"/>
          <w:szCs w:val="28"/>
        </w:rPr>
        <w:t xml:space="preserve">Основной целью медицинского кабинета является реализация медико-социальных мероприятий, направленных на сохранение и укрепление здоровья детей с ограниченными возможностями здоровья, профилактику и снижение заболеваемости </w:t>
      </w:r>
      <w:r w:rsidR="008F0F01" w:rsidRPr="008F0F01">
        <w:rPr>
          <w:rFonts w:ascii="Times New Roman" w:hAnsi="Times New Roman" w:cs="Times New Roman"/>
          <w:sz w:val="28"/>
          <w:szCs w:val="28"/>
        </w:rPr>
        <w:t>органов зрения.</w:t>
      </w:r>
    </w:p>
    <w:p w:rsidR="00752AAC" w:rsidRPr="008F0F01" w:rsidRDefault="008F0F01">
      <w:pPr>
        <w:rPr>
          <w:rFonts w:ascii="Times New Roman" w:hAnsi="Times New Roman" w:cs="Times New Roman"/>
          <w:sz w:val="28"/>
          <w:szCs w:val="28"/>
        </w:rPr>
      </w:pPr>
      <w:r w:rsidRPr="008F0F01">
        <w:rPr>
          <w:rFonts w:ascii="Times New Roman" w:hAnsi="Times New Roman" w:cs="Times New Roman"/>
          <w:sz w:val="28"/>
          <w:szCs w:val="28"/>
        </w:rPr>
        <w:t xml:space="preserve">В медицинском и офтальмологическом кабинетах </w:t>
      </w:r>
      <w:r w:rsidR="00752AAC" w:rsidRPr="008F0F01">
        <w:rPr>
          <w:rFonts w:ascii="Times New Roman" w:hAnsi="Times New Roman" w:cs="Times New Roman"/>
          <w:sz w:val="28"/>
          <w:szCs w:val="28"/>
        </w:rPr>
        <w:t xml:space="preserve">оказывается систематическое плановое медобслуживание </w:t>
      </w:r>
      <w:r w:rsidRPr="008F0F01">
        <w:rPr>
          <w:rFonts w:ascii="Times New Roman" w:hAnsi="Times New Roman" w:cs="Times New Roman"/>
          <w:sz w:val="28"/>
          <w:szCs w:val="28"/>
        </w:rPr>
        <w:t>обучающихся школы-интерната</w:t>
      </w:r>
      <w:r w:rsidR="00752AAC" w:rsidRPr="008F0F01">
        <w:rPr>
          <w:rFonts w:ascii="Times New Roman" w:hAnsi="Times New Roman" w:cs="Times New Roman"/>
          <w:sz w:val="28"/>
          <w:szCs w:val="28"/>
        </w:rPr>
        <w:t xml:space="preserve">. Это </w:t>
      </w:r>
      <w:r w:rsidRPr="008F0F01">
        <w:rPr>
          <w:rFonts w:ascii="Times New Roman" w:hAnsi="Times New Roman" w:cs="Times New Roman"/>
          <w:sz w:val="28"/>
          <w:szCs w:val="28"/>
        </w:rPr>
        <w:t xml:space="preserve">оказание первой медицинской помощи, </w:t>
      </w:r>
      <w:r w:rsidR="00752AAC" w:rsidRPr="008F0F01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8F0F01">
        <w:rPr>
          <w:rFonts w:ascii="Times New Roman" w:hAnsi="Times New Roman" w:cs="Times New Roman"/>
          <w:sz w:val="28"/>
          <w:szCs w:val="28"/>
        </w:rPr>
        <w:t xml:space="preserve">вакцинации, </w:t>
      </w:r>
      <w:r w:rsidR="00752AAC" w:rsidRPr="008F0F01">
        <w:rPr>
          <w:rFonts w:ascii="Times New Roman" w:hAnsi="Times New Roman" w:cs="Times New Roman"/>
          <w:sz w:val="28"/>
          <w:szCs w:val="28"/>
        </w:rPr>
        <w:t>медосмотров</w:t>
      </w:r>
      <w:r w:rsidRPr="008F0F01">
        <w:rPr>
          <w:rFonts w:ascii="Times New Roman" w:hAnsi="Times New Roman" w:cs="Times New Roman"/>
          <w:sz w:val="28"/>
          <w:szCs w:val="28"/>
        </w:rPr>
        <w:t xml:space="preserve"> и диспансеризации.</w:t>
      </w:r>
    </w:p>
    <w:p w:rsidR="00E76752" w:rsidRDefault="007A1095" w:rsidP="008F0F01">
      <w:r>
        <w:rPr>
          <w:noProof/>
        </w:rPr>
        <w:drawing>
          <wp:inline distT="0" distB="0" distL="0" distR="0" wp14:anchorId="34F29887" wp14:editId="59D25187">
            <wp:extent cx="2869200" cy="2160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F01">
        <w:rPr>
          <w:noProof/>
        </w:rPr>
        <w:drawing>
          <wp:inline distT="0" distB="0" distL="0" distR="0" wp14:anchorId="430B2787" wp14:editId="1DF83AB7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F01">
        <w:rPr>
          <w:noProof/>
        </w:rPr>
        <w:drawing>
          <wp:inline distT="0" distB="0" distL="0" distR="0" wp14:anchorId="6F4EB77E" wp14:editId="39E2521D">
            <wp:extent cx="2926080" cy="178109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4"/>
                    <a:stretch/>
                  </pic:blipFill>
                  <pic:spPr bwMode="auto">
                    <a:xfrm>
                      <a:off x="0" y="0"/>
                      <a:ext cx="2929696" cy="17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F01">
        <w:rPr>
          <w:noProof/>
        </w:rPr>
        <w:drawing>
          <wp:inline distT="0" distB="0" distL="0" distR="0" wp14:anchorId="0ED0C138" wp14:editId="799128AE">
            <wp:extent cx="2847799" cy="172913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5" b="11970"/>
                    <a:stretch/>
                  </pic:blipFill>
                  <pic:spPr bwMode="auto">
                    <a:xfrm>
                      <a:off x="0" y="0"/>
                      <a:ext cx="2850013" cy="17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F01" w:rsidRPr="00D6293F" w:rsidRDefault="008F0F01" w:rsidP="008F0F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1"/>
        <w:tblW w:w="10204" w:type="dxa"/>
        <w:tblInd w:w="-5" w:type="dxa"/>
        <w:tblLook w:val="04A0" w:firstRow="1" w:lastRow="0" w:firstColumn="1" w:lastColumn="0" w:noHBand="0" w:noVBand="1"/>
      </w:tblPr>
      <w:tblGrid>
        <w:gridCol w:w="1276"/>
        <w:gridCol w:w="7938"/>
        <w:gridCol w:w="990"/>
      </w:tblGrid>
      <w:tr w:rsidR="009665D3" w:rsidRPr="00643BAC" w:rsidTr="009665D3">
        <w:trPr>
          <w:trHeight w:val="56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Облучатель бактерицидный напольный передвижной ОБН-450П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Тонометр </w:t>
            </w:r>
            <w:r w:rsidRPr="00643B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OMRON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Весы электронные медицинские 150-«Масса-К» по ТУ 4274-017-27450820-2008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Шкаф металлический одно-, двух- и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трехсекционные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, одно-, двухстворчатые для размещения, хранения лекарственных средств, перевязочных материалов и других изделий медицинского ШМ-02-«МСК»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Столик процедурно-манипуляционный из металлического каркаса со стеклянными полками на колесных опорах (передвижные): СПМР-2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Емкости – контейнеры полимерные для дезинфекции и предстерилизационной обработки медицинских изделий ЕДПО по ТУ 9451-001-24320270-99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Термометр медицинский максимальный стеклянный по ГОСТ-302-79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Стол медицинский с электрическим приводом для приборов «АСС-002»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Тестер зрения офтальмологический (проектор знаков) АСР-700 с принадлежностями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Аппарат офтальмологический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дритмической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фоторефлексотератии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 "Асир"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Аппарат д/лечения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миопитического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процесса "Ручеек"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Инструменты оптические диагностические медицинские с принадлежностями (офтальмоскоп)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Жгут кровоостанавливающий резиновый рифленый с застежкой в виде петли «Альфа» по ТУ 9398-041-00149535-2006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Кушетка медицинская смотровая по ТУ 9452-002-52962725-01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</w:tr>
      <w:tr w:rsidR="009665D3" w:rsidRPr="00643BAC" w:rsidTr="009665D3">
        <w:trPr>
          <w:trHeight w:val="3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Кровать односпальная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Кровать односпальная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Кровать односпальная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Жалюзи вертикальные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Термометр медицинский ртутный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Ведро пластмассовое 10л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Ковш пластмассовый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Гигрометр психометрический ВИТ-2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Контейнер для СВЧ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Лампа настольная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Спирометр ССП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Холодильник Полюс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Ростомер металлический с подвижным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подпружинным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 фиксатором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Рм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 – «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Диакомс</w:t>
            </w:r>
            <w:proofErr w:type="spellEnd"/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» РМ - 1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Динамометр кистевой ДК-50 по ТУ64-1-3842-84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Носилки складные продольно с каркасом из алюминиевого сплава для автомобилей скорой медицинской помощи НС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Ширма медицинская ШМ-«МСК» по ТУ 9452-003-52962725-01 в следующем исполнении: ШМ – «МСК» «МСК-2302-01) ширма медицинская без колес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 xml:space="preserve">Стетоскоп медицинский (модель </w:t>
            </w:r>
            <w:r w:rsidRPr="00643B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WS-1)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Шкаф для одежды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Костыли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Швабра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Лавка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Стул «Серна» кож/зам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Стул офисный «ИЗО» кож/зам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Стул кож/зам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Стул черный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Светильник настольный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Шкаф для хранения документов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Стол письменный </w:t>
            </w:r>
            <w:proofErr w:type="spellStart"/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однотумбовый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Тумбочка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Ведро для мусора педальное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Умывальник с раковиной в тумбе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Контейнер </w:t>
            </w:r>
            <w:proofErr w:type="spellStart"/>
            <w:proofErr w:type="gramStart"/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пласт.с</w:t>
            </w:r>
            <w:proofErr w:type="spellEnd"/>
            <w:proofErr w:type="gramEnd"/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 посудой на 3 чел.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Стол письменный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 xml:space="preserve">Зеркало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665D3" w:rsidRPr="00643BAC" w:rsidTr="009665D3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5D3" w:rsidRPr="00D12D8B" w:rsidRDefault="009665D3" w:rsidP="008F0F0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65D3" w:rsidRPr="00643BAC" w:rsidRDefault="009665D3" w:rsidP="00561B56">
            <w:pPr>
              <w:jc w:val="both"/>
              <w:rPr>
                <w:rFonts w:ascii="Times New Roman" w:eastAsia="Times New Roman" w:hAnsi="Times New Roman"/>
                <w:sz w:val="24"/>
                <w:szCs w:val="26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6"/>
              </w:rPr>
              <w:t>Стул железный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5D3" w:rsidRPr="00643BAC" w:rsidRDefault="009665D3" w:rsidP="00561B5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3BA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8F0F01" w:rsidRDefault="008F0F01" w:rsidP="008F0F01">
      <w:pPr>
        <w:spacing w:after="0"/>
        <w:rPr>
          <w:rFonts w:ascii="Verdana" w:hAnsi="Verdana"/>
          <w:color w:val="000000"/>
          <w:sz w:val="21"/>
          <w:szCs w:val="21"/>
        </w:rPr>
      </w:pPr>
    </w:p>
    <w:sectPr w:rsidR="008F0F01" w:rsidSect="00966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D0C6F"/>
    <w:multiLevelType w:val="hybridMultilevel"/>
    <w:tmpl w:val="03342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B0009"/>
    <w:multiLevelType w:val="hybridMultilevel"/>
    <w:tmpl w:val="5F20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AC"/>
    <w:rsid w:val="002F6FF3"/>
    <w:rsid w:val="00496E87"/>
    <w:rsid w:val="00643BAC"/>
    <w:rsid w:val="00752AAC"/>
    <w:rsid w:val="007A1095"/>
    <w:rsid w:val="007B4DAD"/>
    <w:rsid w:val="008F0F01"/>
    <w:rsid w:val="009665D3"/>
    <w:rsid w:val="00AC197B"/>
    <w:rsid w:val="00D12D8B"/>
    <w:rsid w:val="00D6293F"/>
    <w:rsid w:val="00E47F8E"/>
    <w:rsid w:val="00E76752"/>
    <w:rsid w:val="00EF2B31"/>
    <w:rsid w:val="00E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1FA14-AB93-4408-9C81-7BC718F2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0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43B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4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2D8B"/>
    <w:pPr>
      <w:ind w:left="720"/>
      <w:contextualSpacing/>
    </w:pPr>
  </w:style>
  <w:style w:type="character" w:styleId="a5">
    <w:name w:val="Strong"/>
    <w:basedOn w:val="a0"/>
    <w:uiPriority w:val="22"/>
    <w:qFormat/>
    <w:rsid w:val="00752A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ivbs2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Станиславовна Смирнова</dc:creator>
  <cp:keywords/>
  <dc:description/>
  <cp:lastModifiedBy>Ольга Николаевна Жукова</cp:lastModifiedBy>
  <cp:revision>9</cp:revision>
  <dcterms:created xsi:type="dcterms:W3CDTF">2021-01-15T13:50:00Z</dcterms:created>
  <dcterms:modified xsi:type="dcterms:W3CDTF">2021-01-29T12:31:00Z</dcterms:modified>
</cp:coreProperties>
</file>