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CB" w:rsidRDefault="004C05CB" w:rsidP="004C0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 к рабочей программе п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изобразительному искусству 8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4C05CB" w:rsidRDefault="004C05CB" w:rsidP="004C05C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4C05CB" w:rsidRDefault="004C05CB" w:rsidP="004C05C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Программа разработана на основе Федерального государственного образовательного стандарта основного общего образования и авторской программы «Изобразительное искусство» Рабочие программы. Предметная линия учебников под редакцией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Л.А.Неменской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Н.А.Горяевой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А.С.Питерских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5-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классы – М.: Просвещение, 2016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C05CB" w:rsidRDefault="004C05CB" w:rsidP="004C0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содержания учебного курса географии используется учебник:</w:t>
      </w:r>
    </w:p>
    <w:p w:rsidR="004C05CB" w:rsidRPr="004C05CB" w:rsidRDefault="004C05CB" w:rsidP="004C05C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4C05CB">
        <w:rPr>
          <w:rFonts w:ascii="Times New Roman" w:hAnsi="Times New Roman"/>
          <w:sz w:val="28"/>
          <w:szCs w:val="28"/>
        </w:rPr>
        <w:t xml:space="preserve">Изобразительное искусство. Изобразительное искусство в театре, кино, на телевидении. 8 класс: </w:t>
      </w:r>
      <w:proofErr w:type="spellStart"/>
      <w:proofErr w:type="gramStart"/>
      <w:r w:rsidRPr="004C05CB">
        <w:rPr>
          <w:rFonts w:ascii="Times New Roman" w:hAnsi="Times New Roman"/>
          <w:sz w:val="28"/>
          <w:szCs w:val="28"/>
        </w:rPr>
        <w:t>учеб.для</w:t>
      </w:r>
      <w:proofErr w:type="spellEnd"/>
      <w:proofErr w:type="gramEnd"/>
      <w:r w:rsidRPr="004C0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5C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4C05CB">
        <w:rPr>
          <w:rFonts w:ascii="Times New Roman" w:hAnsi="Times New Roman"/>
          <w:sz w:val="28"/>
          <w:szCs w:val="28"/>
        </w:rPr>
        <w:t xml:space="preserve">. организаций / А. С. Питерских; под ред. Б. М. </w:t>
      </w:r>
      <w:proofErr w:type="spellStart"/>
      <w:r w:rsidRPr="004C05CB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4C05CB">
        <w:rPr>
          <w:rFonts w:ascii="Times New Roman" w:hAnsi="Times New Roman"/>
          <w:sz w:val="28"/>
          <w:szCs w:val="28"/>
        </w:rPr>
        <w:t xml:space="preserve">. — 5-е изд. — М.: Просвещение, 2017. — 175 с.: ил. </w:t>
      </w:r>
    </w:p>
    <w:p w:rsidR="004C05CB" w:rsidRDefault="004C05CB" w:rsidP="004C05CB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Учебный план школы предусматривает обязательное изучение предмета «Изобразительное искусство» на этапе основного общего образования с 5 по 8</w:t>
      </w:r>
      <w:r>
        <w:rPr>
          <w:rFonts w:ascii="Times New Roman" w:hAnsi="Times New Roman"/>
          <w:sz w:val="28"/>
          <w:szCs w:val="28"/>
        </w:rPr>
        <w:t xml:space="preserve"> класс. На изучения предмета в 8</w:t>
      </w:r>
      <w:r>
        <w:rPr>
          <w:rFonts w:ascii="Times New Roman" w:hAnsi="Times New Roman"/>
          <w:sz w:val="28"/>
          <w:szCs w:val="28"/>
        </w:rPr>
        <w:t xml:space="preserve"> классе отводится 35 часов (1 час в неделю).</w:t>
      </w:r>
    </w:p>
    <w:p w:rsidR="004C05CB" w:rsidRPr="004C05CB" w:rsidRDefault="004C05CB" w:rsidP="004C05C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05CB">
        <w:rPr>
          <w:rFonts w:ascii="Times New Roman" w:hAnsi="Times New Roman"/>
          <w:color w:val="000000"/>
          <w:sz w:val="28"/>
          <w:szCs w:val="28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изображения в зрелищных и экранных искусствах. </w:t>
      </w:r>
    </w:p>
    <w:p w:rsidR="004C05CB" w:rsidRPr="004C05CB" w:rsidRDefault="004C05CB" w:rsidP="004C05C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05CB">
        <w:rPr>
          <w:rFonts w:ascii="Times New Roman" w:hAnsi="Times New Roman"/>
          <w:color w:val="000000"/>
          <w:sz w:val="28"/>
          <w:szCs w:val="28"/>
        </w:rPr>
        <w:t xml:space="preserve">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</w:t>
      </w:r>
    </w:p>
    <w:p w:rsidR="004C05CB" w:rsidRPr="004C05CB" w:rsidRDefault="004C05CB" w:rsidP="004C05C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05CB">
        <w:rPr>
          <w:rFonts w:ascii="Times New Roman" w:hAnsi="Times New Roman"/>
          <w:color w:val="000000"/>
          <w:sz w:val="28"/>
          <w:szCs w:val="28"/>
        </w:rPr>
        <w:t xml:space="preserve"> Освоение изобразительного искусства в основной школе - продолжение художественно-эстетического образования, воспитания учащихся в начальной школе, которое опирается на полученный ими художественный опыт и является целостным интегративным курсом, направленным на развитие ребенка, формирование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4C05CB" w:rsidRPr="004C05CB" w:rsidRDefault="004C05CB" w:rsidP="004C05C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05CB">
        <w:rPr>
          <w:rFonts w:ascii="Times New Roman" w:hAnsi="Times New Roman"/>
          <w:color w:val="000000"/>
          <w:sz w:val="28"/>
          <w:szCs w:val="28"/>
        </w:rPr>
        <w:t xml:space="preserve"> 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4C05CB" w:rsidRPr="004C05CB" w:rsidRDefault="004C05CB" w:rsidP="004C05C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05CB">
        <w:rPr>
          <w:rFonts w:ascii="Times New Roman" w:hAnsi="Times New Roman"/>
          <w:color w:val="000000"/>
          <w:sz w:val="28"/>
          <w:szCs w:val="28"/>
        </w:rPr>
        <w:t xml:space="preserve"> Основная цель школьного предмет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4C05CB" w:rsidRPr="004C05CB" w:rsidRDefault="004C05CB" w:rsidP="004C05C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05CB">
        <w:rPr>
          <w:rFonts w:ascii="Times New Roman" w:hAnsi="Times New Roman"/>
          <w:color w:val="000000"/>
          <w:sz w:val="28"/>
          <w:szCs w:val="28"/>
        </w:rPr>
        <w:lastRenderedPageBreak/>
        <w:t xml:space="preserve"> Художественное развитие осуществляется в практической, </w:t>
      </w:r>
      <w:proofErr w:type="spellStart"/>
      <w:r w:rsidRPr="004C05CB">
        <w:rPr>
          <w:rFonts w:ascii="Times New Roman" w:hAnsi="Times New Roman"/>
          <w:color w:val="000000"/>
          <w:sz w:val="28"/>
          <w:szCs w:val="28"/>
        </w:rPr>
        <w:t>деятельностной</w:t>
      </w:r>
      <w:proofErr w:type="spellEnd"/>
      <w:r w:rsidRPr="004C05CB">
        <w:rPr>
          <w:rFonts w:ascii="Times New Roman" w:hAnsi="Times New Roman"/>
          <w:color w:val="000000"/>
          <w:sz w:val="28"/>
          <w:szCs w:val="28"/>
        </w:rPr>
        <w:t xml:space="preserve"> форме в процессе личностного художественного творчества. </w:t>
      </w:r>
    </w:p>
    <w:p w:rsidR="004C05CB" w:rsidRPr="004C05CB" w:rsidRDefault="004C05CB" w:rsidP="004C05CB">
      <w:pPr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5A3A57" w:rsidRDefault="005A3A57"/>
    <w:sectPr w:rsidR="005A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31"/>
    <w:rsid w:val="004C05CB"/>
    <w:rsid w:val="005A3A57"/>
    <w:rsid w:val="00D2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A711"/>
  <w15:chartTrackingRefBased/>
  <w15:docId w15:val="{7ABDA05B-1205-4826-95CA-E8290CD7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C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>Hewlett-Packard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2020-10-09T22:30:00Z</dcterms:created>
  <dcterms:modified xsi:type="dcterms:W3CDTF">2020-10-09T22:35:00Z</dcterms:modified>
</cp:coreProperties>
</file>