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A7" w:rsidRPr="001478A7" w:rsidRDefault="001478A7" w:rsidP="001478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A7">
        <w:rPr>
          <w:rFonts w:ascii="Times New Roman" w:hAnsi="Times New Roman" w:cs="Times New Roman"/>
          <w:b/>
          <w:sz w:val="28"/>
          <w:szCs w:val="28"/>
        </w:rPr>
        <w:t>Повышение квалификации сотрудников и педагогов Центра</w:t>
      </w:r>
    </w:p>
    <w:tbl>
      <w:tblPr>
        <w:tblStyle w:val="a4"/>
        <w:tblW w:w="14595" w:type="dxa"/>
        <w:tblLayout w:type="fixed"/>
        <w:tblLook w:val="04A0"/>
      </w:tblPr>
      <w:tblGrid>
        <w:gridCol w:w="2404"/>
        <w:gridCol w:w="3402"/>
        <w:gridCol w:w="3119"/>
        <w:gridCol w:w="850"/>
        <w:gridCol w:w="1138"/>
        <w:gridCol w:w="1555"/>
        <w:gridCol w:w="2127"/>
      </w:tblGrid>
      <w:tr w:rsidR="001478A7" w:rsidTr="000F723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работы, должность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(наименование ОО)</w:t>
            </w:r>
          </w:p>
        </w:tc>
      </w:tr>
      <w:tr w:rsidR="001478A7" w:rsidTr="000F723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ИКТ-грамотности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школьников»,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электронного обучения и дистанционных образовательных технологий в образовательном процессе»,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</w:t>
            </w:r>
            <w:proofErr w:type="gramEnd"/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16.11-10.12.2020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28-31.08.2020г</w:t>
            </w:r>
          </w:p>
          <w:p w:rsidR="001478A7" w:rsidRDefault="001478A7" w:rsidP="000F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8A7" w:rsidRDefault="001478A7" w:rsidP="000F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Апр.2020г</w:t>
            </w:r>
          </w:p>
          <w:p w:rsidR="001478A7" w:rsidRDefault="001478A7" w:rsidP="000F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Онлайн-площадка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«Академия»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Фондновых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формразвития</w:t>
            </w:r>
            <w:proofErr w:type="spellEnd"/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8A7" w:rsidTr="000F723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Гибкиекомпетенциипроектной</w:t>
            </w:r>
            <w:proofErr w:type="spellEnd"/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деятельности».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Современныепроектныеметоды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развитиявысокотехнологичных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предметныхнавыковобучающихсяпредметной</w:t>
            </w:r>
            <w:proofErr w:type="spellEnd"/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Технологии»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Апр.2020г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Авг.2020г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Фондновых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формразвития</w:t>
            </w:r>
            <w:proofErr w:type="spellEnd"/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8A7" w:rsidTr="000F723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Бережной А.Ю.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</w:t>
            </w:r>
            <w:proofErr w:type="gramEnd"/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деятельности»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проектные методы развития высокотехнологичных предметных навыков обучающихся предметной</w:t>
            </w:r>
            <w:proofErr w:type="gramEnd"/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 «ОБЖ»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Апр.2020г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Окт.2020г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ФГАУ «Фонд новых форм развития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8A7" w:rsidTr="000F723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Федосеева Ю.С.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Пелагог-организатор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</w:t>
            </w:r>
            <w:proofErr w:type="gramEnd"/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Апр.2020г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ФГАУ «Фонд новых форм развития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8A7" w:rsidTr="000F723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ЗДУВР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</w:t>
            </w:r>
            <w:proofErr w:type="gramEnd"/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Апр.2020г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ФГАУ «Фонд новых форм развития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  <w:p w:rsidR="001478A7" w:rsidRDefault="001478A7" w:rsidP="000F7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8A7" w:rsidRDefault="001478A7" w:rsidP="001478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0000" w:rsidRDefault="001478A7"/>
    <w:sectPr w:rsidR="00000000" w:rsidSect="001478A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D0C"/>
    <w:multiLevelType w:val="hybridMultilevel"/>
    <w:tmpl w:val="8592A872"/>
    <w:lvl w:ilvl="0" w:tplc="EF20302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8A7"/>
    <w:rsid w:val="0014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A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478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2021-05-15T01:59:00Z</dcterms:created>
  <dcterms:modified xsi:type="dcterms:W3CDTF">2021-05-15T02:01:00Z</dcterms:modified>
</cp:coreProperties>
</file>