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</w:t>
      </w:r>
      <w:proofErr w:type="spellStart"/>
      <w:r>
        <w:rPr>
          <w:rFonts w:cs="Times New Roman"/>
          <w:b/>
          <w:sz w:val="32"/>
          <w:szCs w:val="32"/>
        </w:rPr>
        <w:t>Чесноковская</w:t>
      </w:r>
      <w:proofErr w:type="spellEnd"/>
      <w:r>
        <w:rPr>
          <w:rFonts w:cs="Times New Roman"/>
          <w:b/>
          <w:sz w:val="32"/>
          <w:szCs w:val="32"/>
        </w:rPr>
        <w:t xml:space="preserve"> средняя общеобразовательная школа»</w:t>
      </w:r>
    </w:p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</w:p>
    <w:p w:rsidR="004E3396" w:rsidRDefault="004E3396" w:rsidP="004E3396">
      <w:pPr>
        <w:jc w:val="center"/>
        <w:rPr>
          <w:rFonts w:cs="Times New Roman"/>
          <w:sz w:val="20"/>
        </w:rPr>
      </w:pPr>
    </w:p>
    <w:p w:rsidR="004E3396" w:rsidRDefault="004E3396" w:rsidP="004E3396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4841"/>
      </w:tblGrid>
      <w:tr w:rsidR="004E3396" w:rsidTr="004E339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E3396" w:rsidRDefault="004E3396">
            <w:pPr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cs="Times New Roman"/>
              </w:rPr>
              <w:t>Рассмотрено и рекомендовано</w:t>
            </w:r>
          </w:p>
          <w:p w:rsidR="004E3396" w:rsidRDefault="004E3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 утверждению </w:t>
            </w:r>
          </w:p>
          <w:p w:rsidR="004E3396" w:rsidRDefault="004E3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педагогическим советом</w:t>
            </w:r>
          </w:p>
          <w:p w:rsidR="004E3396" w:rsidRDefault="004E3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 № 1 от </w:t>
            </w:r>
            <w:r w:rsidR="00C6342C">
              <w:rPr>
                <w:rFonts w:cs="Times New Roman"/>
              </w:rPr>
              <w:t>22</w:t>
            </w:r>
            <w:r>
              <w:rPr>
                <w:rFonts w:cs="Times New Roman"/>
              </w:rPr>
              <w:t>.08.202</w:t>
            </w:r>
            <w:r w:rsidR="00465AD2">
              <w:rPr>
                <w:rFonts w:cs="Times New Roman"/>
              </w:rPr>
              <w:t>2</w:t>
            </w:r>
          </w:p>
          <w:p w:rsidR="004E3396" w:rsidRDefault="004E3396">
            <w:pPr>
              <w:jc w:val="center"/>
              <w:rPr>
                <w:rFonts w:eastAsia="SimSun" w:cs="Times New Roman"/>
                <w:kern w:val="2"/>
                <w:lang w:eastAsia="hi-IN" w:bidi="hi-I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3396" w:rsidRDefault="004E3396">
            <w:pPr>
              <w:jc w:val="right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cs="Times New Roman"/>
              </w:rPr>
              <w:t xml:space="preserve">Утверждаю:                                     </w:t>
            </w:r>
          </w:p>
          <w:p w:rsidR="004E3396" w:rsidRDefault="004E339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Директор школы:</w:t>
            </w:r>
          </w:p>
          <w:p w:rsidR="004E3396" w:rsidRDefault="004E339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С.П.Щербакова</w:t>
            </w:r>
          </w:p>
          <w:p w:rsidR="004E3396" w:rsidRDefault="004E339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_____________</w:t>
            </w:r>
          </w:p>
          <w:p w:rsidR="004E3396" w:rsidRDefault="004E33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465AD2">
              <w:rPr>
                <w:rFonts w:cs="Times New Roman"/>
              </w:rPr>
              <w:t xml:space="preserve">       Приказ </w:t>
            </w:r>
            <w:r w:rsidR="00C6342C">
              <w:rPr>
                <w:rFonts w:cs="Times New Roman"/>
              </w:rPr>
              <w:t>№110 от 22</w:t>
            </w:r>
            <w:r w:rsidR="00465AD2" w:rsidRPr="00C6342C">
              <w:rPr>
                <w:rFonts w:cs="Times New Roman"/>
              </w:rPr>
              <w:t>.08.2022</w:t>
            </w:r>
            <w:r>
              <w:rPr>
                <w:rFonts w:cs="Times New Roman"/>
              </w:rPr>
              <w:t xml:space="preserve">  </w:t>
            </w:r>
          </w:p>
          <w:p w:rsidR="004E3396" w:rsidRDefault="004E3396">
            <w:pPr>
              <w:jc w:val="center"/>
              <w:rPr>
                <w:rFonts w:eastAsia="SimSun" w:cs="Times New Roman"/>
                <w:kern w:val="2"/>
                <w:lang w:eastAsia="hi-IN" w:bidi="hi-IN"/>
              </w:rPr>
            </w:pPr>
          </w:p>
        </w:tc>
      </w:tr>
    </w:tbl>
    <w:p w:rsidR="004E3396" w:rsidRDefault="004E3396" w:rsidP="004E3396">
      <w:pPr>
        <w:jc w:val="center"/>
        <w:rPr>
          <w:rFonts w:eastAsia="SimSun" w:cs="Times New Roman"/>
          <w:kern w:val="2"/>
          <w:sz w:val="20"/>
          <w:lang w:val="en-US" w:eastAsia="hi-IN" w:bidi="hi-IN"/>
        </w:rPr>
      </w:pPr>
    </w:p>
    <w:p w:rsidR="004E3396" w:rsidRDefault="004E3396" w:rsidP="004E3396">
      <w:pPr>
        <w:jc w:val="center"/>
        <w:rPr>
          <w:rFonts w:cs="Times New Roman"/>
          <w:lang w:val="en-US"/>
        </w:rPr>
      </w:pPr>
    </w:p>
    <w:p w:rsidR="004E3396" w:rsidRDefault="004E3396" w:rsidP="004E3396">
      <w:pPr>
        <w:jc w:val="center"/>
        <w:rPr>
          <w:rFonts w:cs="Times New Roman"/>
          <w:lang w:val="en-US"/>
        </w:rPr>
      </w:pPr>
    </w:p>
    <w:p w:rsidR="004E3396" w:rsidRDefault="004E3396" w:rsidP="004E3396">
      <w:pPr>
        <w:jc w:val="center"/>
        <w:rPr>
          <w:rFonts w:cs="Times New Roman"/>
          <w:lang w:val="en-US"/>
        </w:rPr>
      </w:pPr>
    </w:p>
    <w:p w:rsidR="004E3396" w:rsidRDefault="004E3396" w:rsidP="004E3396">
      <w:pPr>
        <w:jc w:val="center"/>
        <w:rPr>
          <w:rFonts w:cs="Times New Roman"/>
          <w:lang w:val="en-US"/>
        </w:rPr>
      </w:pPr>
    </w:p>
    <w:p w:rsidR="004E3396" w:rsidRDefault="004E3396" w:rsidP="004E3396">
      <w:pPr>
        <w:jc w:val="center"/>
        <w:rPr>
          <w:rFonts w:cs="Times New Roman"/>
          <w:lang w:val="en-US"/>
        </w:rPr>
      </w:pPr>
    </w:p>
    <w:p w:rsidR="004E3396" w:rsidRDefault="004E3396" w:rsidP="004E3396">
      <w:pPr>
        <w:jc w:val="both"/>
        <w:rPr>
          <w:rFonts w:cs="Times New Roman"/>
          <w:b/>
        </w:rPr>
      </w:pPr>
    </w:p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</w:p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</w:p>
    <w:p w:rsidR="004E3396" w:rsidRDefault="004E3396" w:rsidP="004E3396">
      <w:pPr>
        <w:jc w:val="center"/>
        <w:rPr>
          <w:rFonts w:cs="Times New Roman"/>
          <w:b/>
          <w:sz w:val="32"/>
          <w:szCs w:val="32"/>
        </w:rPr>
      </w:pPr>
    </w:p>
    <w:p w:rsidR="004E3396" w:rsidRDefault="004E3396" w:rsidP="004E3396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РАБОЧАЯ ПРОГРАММА</w:t>
      </w:r>
    </w:p>
    <w:p w:rsidR="004E3396" w:rsidRDefault="004E3396" w:rsidP="004E3396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по геометрии</w:t>
      </w:r>
    </w:p>
    <w:p w:rsidR="004E3396" w:rsidRDefault="004E3396" w:rsidP="004E339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6"/>
          <w:szCs w:val="36"/>
        </w:rPr>
        <w:t>11  класс</w:t>
      </w:r>
    </w:p>
    <w:p w:rsidR="004E3396" w:rsidRDefault="004E3396" w:rsidP="004E3396">
      <w:pPr>
        <w:jc w:val="center"/>
        <w:rPr>
          <w:rFonts w:cs="Times New Roman"/>
          <w:sz w:val="32"/>
          <w:szCs w:val="32"/>
        </w:rPr>
      </w:pPr>
    </w:p>
    <w:p w:rsidR="004E3396" w:rsidRDefault="004E3396" w:rsidP="004E3396">
      <w:pPr>
        <w:jc w:val="center"/>
        <w:rPr>
          <w:rFonts w:cs="Times New Roman"/>
          <w:sz w:val="32"/>
          <w:szCs w:val="32"/>
        </w:rPr>
      </w:pPr>
    </w:p>
    <w:p w:rsidR="004E3396" w:rsidRDefault="004E3396" w:rsidP="004E3396">
      <w:pPr>
        <w:jc w:val="right"/>
        <w:rPr>
          <w:rFonts w:cs="Times New Roman"/>
          <w:sz w:val="20"/>
        </w:rPr>
      </w:pPr>
    </w:p>
    <w:p w:rsidR="004E3396" w:rsidRDefault="004E3396" w:rsidP="004E3396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Автор-составитель:</w:t>
      </w:r>
    </w:p>
    <w:p w:rsidR="004E3396" w:rsidRDefault="004E3396" w:rsidP="004E339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Т.В. </w:t>
      </w:r>
      <w:proofErr w:type="spellStart"/>
      <w:r>
        <w:rPr>
          <w:rFonts w:cs="Times New Roman"/>
          <w:sz w:val="28"/>
          <w:szCs w:val="28"/>
        </w:rPr>
        <w:t>Войлошникова</w:t>
      </w:r>
      <w:proofErr w:type="spellEnd"/>
    </w:p>
    <w:p w:rsidR="004E3396" w:rsidRDefault="004E3396" w:rsidP="004E339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математики</w:t>
      </w:r>
    </w:p>
    <w:p w:rsidR="004E3396" w:rsidRDefault="004E3396" w:rsidP="004E3396">
      <w:pPr>
        <w:jc w:val="both"/>
        <w:rPr>
          <w:rFonts w:cs="Times New Roman"/>
          <w:sz w:val="20"/>
        </w:rPr>
      </w:pPr>
    </w:p>
    <w:p w:rsidR="004E3396" w:rsidRDefault="004E3396" w:rsidP="004E3396">
      <w:pPr>
        <w:jc w:val="both"/>
        <w:rPr>
          <w:rFonts w:cs="Times New Roman"/>
        </w:rPr>
      </w:pPr>
    </w:p>
    <w:p w:rsidR="004E3396" w:rsidRDefault="004E3396" w:rsidP="004E3396">
      <w:pPr>
        <w:jc w:val="both"/>
        <w:rPr>
          <w:rFonts w:cs="Times New Roman"/>
        </w:rPr>
      </w:pPr>
    </w:p>
    <w:p w:rsidR="004E3396" w:rsidRDefault="004E3396" w:rsidP="004E3396">
      <w:pPr>
        <w:jc w:val="both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</w:rPr>
      </w:pPr>
    </w:p>
    <w:p w:rsidR="004E3396" w:rsidRDefault="004E3396" w:rsidP="004E339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</w:t>
      </w:r>
      <w:proofErr w:type="gramStart"/>
      <w:r>
        <w:rPr>
          <w:rFonts w:cs="Times New Roman"/>
          <w:b/>
          <w:sz w:val="28"/>
          <w:szCs w:val="28"/>
        </w:rPr>
        <w:t>.Ч</w:t>
      </w:r>
      <w:proofErr w:type="gramEnd"/>
      <w:r>
        <w:rPr>
          <w:rFonts w:cs="Times New Roman"/>
          <w:b/>
          <w:sz w:val="28"/>
          <w:szCs w:val="28"/>
        </w:rPr>
        <w:t>есноково</w:t>
      </w:r>
      <w:proofErr w:type="spellEnd"/>
    </w:p>
    <w:p w:rsidR="004E3396" w:rsidRDefault="004E3396" w:rsidP="004E3396">
      <w:pPr>
        <w:jc w:val="center"/>
        <w:rPr>
          <w:rFonts w:cs="Times New Roman"/>
          <w:b/>
          <w:sz w:val="28"/>
          <w:szCs w:val="28"/>
        </w:rPr>
      </w:pPr>
    </w:p>
    <w:p w:rsidR="004E3396" w:rsidRPr="004E3396" w:rsidRDefault="00465AD2" w:rsidP="004E339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2022-2023</w:t>
      </w:r>
      <w:r w:rsidR="004E3396">
        <w:rPr>
          <w:rFonts w:cs="Times New Roman"/>
          <w:b/>
          <w:sz w:val="28"/>
          <w:szCs w:val="28"/>
        </w:rPr>
        <w:t xml:space="preserve"> учебный год</w:t>
      </w:r>
    </w:p>
    <w:p w:rsidR="004E3396" w:rsidRDefault="004E3396" w:rsidP="004E3396">
      <w:pPr>
        <w:rPr>
          <w:rFonts w:cs="Times New Roman"/>
        </w:rPr>
      </w:pPr>
    </w:p>
    <w:p w:rsidR="00CC659A" w:rsidRPr="0087789F" w:rsidRDefault="00D96EAE" w:rsidP="00D96EAE">
      <w:pPr>
        <w:ind w:left="1416" w:firstLine="708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</w:t>
      </w:r>
      <w:r w:rsidR="00CC659A" w:rsidRPr="0087789F">
        <w:rPr>
          <w:rFonts w:cs="Times New Roman"/>
          <w:b/>
        </w:rPr>
        <w:t>Пояснительная записка</w:t>
      </w:r>
    </w:p>
    <w:p w:rsidR="0023420C" w:rsidRPr="0087789F" w:rsidRDefault="00CC659A" w:rsidP="0087789F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  <w:r w:rsidRPr="0087789F">
        <w:rPr>
          <w:sz w:val="24"/>
          <w:szCs w:val="24"/>
        </w:rPr>
        <w:t>Рабочие программы среднего (полного</w:t>
      </w:r>
      <w:proofErr w:type="gramStart"/>
      <w:r w:rsidRPr="0087789F">
        <w:rPr>
          <w:sz w:val="24"/>
          <w:szCs w:val="24"/>
        </w:rPr>
        <w:t>)о</w:t>
      </w:r>
      <w:proofErr w:type="gramEnd"/>
      <w:r w:rsidRPr="0087789F">
        <w:rPr>
          <w:sz w:val="24"/>
          <w:szCs w:val="24"/>
        </w:rPr>
        <w:t>бщего образования по геометрии составлены на основе Фундаментального ядра содержания образования и Требований, к результатам освоения  основной образовательной программы среднего (полного) общего образования, представленных в Федеральном  государственном  образовательном стандарте  среднего (полного) общего образования. В ней 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</w:p>
    <w:p w:rsidR="00ED0E99" w:rsidRPr="0087789F" w:rsidRDefault="00ED0E99" w:rsidP="0087789F">
      <w:pPr>
        <w:tabs>
          <w:tab w:val="left" w:pos="980"/>
        </w:tabs>
        <w:ind w:left="-394" w:right="20" w:firstLine="284"/>
        <w:jc w:val="both"/>
        <w:rPr>
          <w:rFonts w:eastAsia="Times New Roman" w:cs="Times New Roman"/>
        </w:rPr>
      </w:pPr>
      <w:r w:rsidRPr="0087789F">
        <w:rPr>
          <w:rFonts w:eastAsia="Times New Roman" w:cs="Times New Roman"/>
        </w:rPr>
        <w:t xml:space="preserve">Программа ориентирована на усвоение обязательного минимума, соответствующего стандартам министерства просвещения Российской Федерации. </w:t>
      </w:r>
      <w:r w:rsidRPr="0087789F">
        <w:rPr>
          <w:rFonts w:eastAsia="Times New Roman" w:cs="Times New Roman"/>
          <w:b/>
        </w:rPr>
        <w:t xml:space="preserve">Цель </w:t>
      </w:r>
      <w:proofErr w:type="spellStart"/>
      <w:proofErr w:type="gramStart"/>
      <w:r w:rsidRPr="0087789F">
        <w:rPr>
          <w:rFonts w:eastAsia="Times New Roman" w:cs="Times New Roman"/>
          <w:b/>
        </w:rPr>
        <w:t>программы</w:t>
      </w:r>
      <w:r w:rsidRPr="0087789F">
        <w:rPr>
          <w:rFonts w:eastAsia="Times New Roman" w:cs="Times New Roman"/>
        </w:rPr>
        <w:t>-сохранение</w:t>
      </w:r>
      <w:proofErr w:type="spellEnd"/>
      <w:proofErr w:type="gramEnd"/>
      <w:r w:rsidRPr="0087789F">
        <w:rPr>
          <w:rFonts w:eastAsia="Times New Roman" w:cs="Times New Roman"/>
        </w:rPr>
        <w:t xml:space="preserve"> единого образовательного пространства, представление широких возможностей для реализации различных подходов к построению учебного курса. </w:t>
      </w:r>
      <w:r w:rsidRPr="0087789F">
        <w:rPr>
          <w:rFonts w:eastAsia="Times New Roman" w:cs="Times New Roman"/>
          <w:b/>
        </w:rPr>
        <w:t xml:space="preserve">Одна из основных </w:t>
      </w:r>
      <w:proofErr w:type="spellStart"/>
      <w:proofErr w:type="gramStart"/>
      <w:r w:rsidRPr="0087789F">
        <w:rPr>
          <w:rFonts w:eastAsia="Times New Roman" w:cs="Times New Roman"/>
          <w:b/>
        </w:rPr>
        <w:t>задач</w:t>
      </w:r>
      <w:r w:rsidRPr="0087789F">
        <w:rPr>
          <w:rFonts w:eastAsia="Times New Roman" w:cs="Times New Roman"/>
        </w:rPr>
        <w:t>-организация</w:t>
      </w:r>
      <w:proofErr w:type="spellEnd"/>
      <w:proofErr w:type="gramEnd"/>
      <w:r w:rsidRPr="0087789F">
        <w:rPr>
          <w:rFonts w:eastAsia="Times New Roman" w:cs="Times New Roman"/>
        </w:rPr>
        <w:t xml:space="preserve"> работы по овладению учащимися прочными и осознанными знаниями. </w:t>
      </w:r>
      <w:r w:rsidRPr="0087789F">
        <w:rPr>
          <w:rFonts w:eastAsia="Times New Roman" w:cs="Times New Roman"/>
          <w:b/>
        </w:rPr>
        <w:t>Программа построена</w:t>
      </w:r>
      <w:r w:rsidRPr="0087789F">
        <w:rPr>
          <w:rFonts w:eastAsia="Times New Roman" w:cs="Times New Roman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ED0E99" w:rsidRPr="0087789F" w:rsidRDefault="00ED0E99" w:rsidP="0087789F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ED0E99" w:rsidRPr="0087789F" w:rsidRDefault="00ED0E99" w:rsidP="0087789F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jc w:val="center"/>
        <w:rPr>
          <w:b/>
          <w:bCs/>
          <w:color w:val="000000"/>
          <w:sz w:val="24"/>
          <w:szCs w:val="24"/>
          <w:lang w:eastAsia="ru-RU"/>
        </w:rPr>
      </w:pPr>
      <w:r w:rsidRPr="0087789F">
        <w:rPr>
          <w:b/>
          <w:sz w:val="24"/>
          <w:szCs w:val="24"/>
        </w:rPr>
        <w:t>Цели и задачи.</w:t>
      </w:r>
    </w:p>
    <w:p w:rsidR="00ED0E99" w:rsidRPr="0087789F" w:rsidRDefault="00ED0E99" w:rsidP="0087789F">
      <w:pPr>
        <w:pStyle w:val="180"/>
        <w:shd w:val="clear" w:color="auto" w:fill="auto"/>
        <w:spacing w:before="120" w:after="120" w:line="240" w:lineRule="auto"/>
        <w:ind w:left="40" w:right="440" w:firstLine="360"/>
        <w:rPr>
          <w:sz w:val="24"/>
          <w:szCs w:val="24"/>
        </w:rPr>
      </w:pPr>
      <w:r w:rsidRPr="0087789F">
        <w:rPr>
          <w:sz w:val="24"/>
          <w:szCs w:val="24"/>
        </w:rPr>
        <w:t>Математическое образование является обязательной и не</w:t>
      </w:r>
      <w:r w:rsidRPr="0087789F">
        <w:rPr>
          <w:sz w:val="24"/>
          <w:szCs w:val="24"/>
        </w:rPr>
        <w:softHyphen/>
        <w:t>отъемлемой частью общего образования на всех ступенях школы. Обучение математике в средней  школе направлено на достижение следующих</w:t>
      </w:r>
      <w:r w:rsidRPr="0087789F">
        <w:rPr>
          <w:rStyle w:val="1895pt"/>
          <w:rFonts w:eastAsiaTheme="majorEastAsia"/>
          <w:sz w:val="24"/>
          <w:szCs w:val="24"/>
        </w:rPr>
        <w:t xml:space="preserve"> целей:</w:t>
      </w:r>
    </w:p>
    <w:p w:rsidR="00ED0E99" w:rsidRPr="0087789F" w:rsidRDefault="00ED0E99" w:rsidP="0087789F">
      <w:pPr>
        <w:pStyle w:val="190"/>
        <w:shd w:val="clear" w:color="auto" w:fill="auto"/>
        <w:spacing w:before="120" w:after="120" w:line="240" w:lineRule="auto"/>
        <w:ind w:left="40" w:firstLine="360"/>
        <w:rPr>
          <w:b/>
          <w:i/>
          <w:sz w:val="24"/>
          <w:szCs w:val="24"/>
        </w:rPr>
      </w:pPr>
      <w:r w:rsidRPr="0087789F">
        <w:rPr>
          <w:b/>
          <w:i/>
          <w:sz w:val="24"/>
          <w:szCs w:val="24"/>
        </w:rPr>
        <w:t xml:space="preserve"> в направлении личностного развития:</w:t>
      </w:r>
    </w:p>
    <w:p w:rsidR="00ED0E99" w:rsidRPr="0087789F" w:rsidRDefault="00ED0E99" w:rsidP="0087789F">
      <w:pPr>
        <w:pStyle w:val="11"/>
        <w:numPr>
          <w:ilvl w:val="0"/>
          <w:numId w:val="1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r w:rsidRPr="0087789F">
        <w:rPr>
          <w:sz w:val="24"/>
          <w:szCs w:val="24"/>
        </w:rP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D0E99" w:rsidRPr="0087789F" w:rsidRDefault="00ED0E99" w:rsidP="0087789F">
      <w:pPr>
        <w:pStyle w:val="180"/>
        <w:numPr>
          <w:ilvl w:val="0"/>
          <w:numId w:val="1"/>
        </w:numPr>
        <w:shd w:val="clear" w:color="auto" w:fill="auto"/>
        <w:tabs>
          <w:tab w:val="left" w:pos="688"/>
        </w:tabs>
        <w:spacing w:before="120" w:after="120" w:line="240" w:lineRule="auto"/>
        <w:ind w:right="440"/>
        <w:rPr>
          <w:sz w:val="24"/>
          <w:szCs w:val="24"/>
        </w:rPr>
      </w:pPr>
      <w:r w:rsidRPr="0087789F">
        <w:rPr>
          <w:sz w:val="24"/>
          <w:szCs w:val="24"/>
        </w:rPr>
        <w:t>развитие логического и критического мышления, куль</w:t>
      </w:r>
      <w:r w:rsidRPr="0087789F">
        <w:rPr>
          <w:sz w:val="24"/>
          <w:szCs w:val="24"/>
        </w:rPr>
        <w:softHyphen/>
        <w:t>туры речи, способности к умственному эксперименту;</w:t>
      </w:r>
    </w:p>
    <w:p w:rsidR="00ED0E99" w:rsidRPr="0087789F" w:rsidRDefault="00ED0E99" w:rsidP="0087789F">
      <w:pPr>
        <w:pStyle w:val="180"/>
        <w:numPr>
          <w:ilvl w:val="0"/>
          <w:numId w:val="1"/>
        </w:numPr>
        <w:shd w:val="clear" w:color="auto" w:fill="auto"/>
        <w:tabs>
          <w:tab w:val="left" w:pos="674"/>
        </w:tabs>
        <w:spacing w:before="120" w:after="120" w:line="240" w:lineRule="auto"/>
        <w:ind w:right="440"/>
        <w:rPr>
          <w:sz w:val="24"/>
          <w:szCs w:val="24"/>
        </w:rPr>
      </w:pPr>
      <w:r w:rsidRPr="0087789F">
        <w:rPr>
          <w:sz w:val="24"/>
          <w:szCs w:val="24"/>
        </w:rPr>
        <w:t>формирование интеллектуальной честности и объектив</w:t>
      </w:r>
      <w:r w:rsidRPr="0087789F">
        <w:rPr>
          <w:sz w:val="24"/>
          <w:szCs w:val="24"/>
        </w:rPr>
        <w:softHyphen/>
        <w:t>ности, способности к преодолению мыслительных стереоти</w:t>
      </w:r>
      <w:r w:rsidRPr="0087789F">
        <w:rPr>
          <w:sz w:val="24"/>
          <w:szCs w:val="24"/>
        </w:rPr>
        <w:softHyphen/>
        <w:t>пов, вытекающих из обыденного опыта;</w:t>
      </w:r>
    </w:p>
    <w:p w:rsidR="00ED0E99" w:rsidRPr="0087789F" w:rsidRDefault="00ED0E99" w:rsidP="0087789F">
      <w:pPr>
        <w:pStyle w:val="180"/>
        <w:numPr>
          <w:ilvl w:val="0"/>
          <w:numId w:val="1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87789F">
        <w:rPr>
          <w:sz w:val="24"/>
          <w:szCs w:val="24"/>
        </w:rPr>
        <w:t>воспитание качеств личности, обеспечивающих соци</w:t>
      </w:r>
      <w:r w:rsidRPr="0087789F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87789F">
        <w:rPr>
          <w:sz w:val="24"/>
          <w:szCs w:val="24"/>
        </w:rPr>
        <w:softHyphen/>
        <w:t>ные решения;</w:t>
      </w:r>
    </w:p>
    <w:p w:rsidR="00ED0E99" w:rsidRPr="0087789F" w:rsidRDefault="00ED0E99" w:rsidP="0087789F">
      <w:pPr>
        <w:pStyle w:val="180"/>
        <w:numPr>
          <w:ilvl w:val="0"/>
          <w:numId w:val="1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87789F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D0E99" w:rsidRPr="0087789F" w:rsidRDefault="00ED0E99" w:rsidP="0087789F">
      <w:pPr>
        <w:pStyle w:val="180"/>
        <w:numPr>
          <w:ilvl w:val="0"/>
          <w:numId w:val="1"/>
        </w:numPr>
        <w:shd w:val="clear" w:color="auto" w:fill="auto"/>
        <w:spacing w:before="120" w:after="120" w:line="240" w:lineRule="auto"/>
        <w:ind w:right="440"/>
        <w:rPr>
          <w:sz w:val="24"/>
          <w:szCs w:val="24"/>
        </w:rPr>
      </w:pPr>
      <w:r w:rsidRPr="0087789F">
        <w:rPr>
          <w:sz w:val="24"/>
          <w:szCs w:val="24"/>
        </w:rPr>
        <w:t>развитие интереса к математическому творчеству и ма</w:t>
      </w:r>
      <w:r w:rsidRPr="0087789F">
        <w:rPr>
          <w:sz w:val="24"/>
          <w:szCs w:val="24"/>
        </w:rPr>
        <w:softHyphen/>
        <w:t>тематических способностей;</w:t>
      </w:r>
    </w:p>
    <w:p w:rsidR="00ED0E99" w:rsidRPr="0087789F" w:rsidRDefault="00ED0E99" w:rsidP="0087789F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left="400" w:firstLine="0"/>
        <w:rPr>
          <w:b/>
          <w:i/>
          <w:sz w:val="24"/>
          <w:szCs w:val="24"/>
        </w:rPr>
      </w:pPr>
      <w:r w:rsidRPr="0087789F">
        <w:rPr>
          <w:b/>
          <w:i/>
          <w:sz w:val="24"/>
          <w:szCs w:val="24"/>
        </w:rPr>
        <w:t xml:space="preserve">в </w:t>
      </w:r>
      <w:proofErr w:type="spellStart"/>
      <w:r w:rsidRPr="0087789F">
        <w:rPr>
          <w:b/>
          <w:i/>
          <w:sz w:val="24"/>
          <w:szCs w:val="24"/>
        </w:rPr>
        <w:t>метапредметном</w:t>
      </w:r>
      <w:proofErr w:type="spellEnd"/>
      <w:r w:rsidRPr="0087789F">
        <w:rPr>
          <w:b/>
          <w:i/>
          <w:sz w:val="24"/>
          <w:szCs w:val="24"/>
        </w:rPr>
        <w:t xml:space="preserve"> направлении:</w:t>
      </w:r>
    </w:p>
    <w:p w:rsidR="00ED0E99" w:rsidRPr="0087789F" w:rsidRDefault="00ED0E99" w:rsidP="0087789F">
      <w:pPr>
        <w:pStyle w:val="180"/>
        <w:numPr>
          <w:ilvl w:val="0"/>
          <w:numId w:val="2"/>
        </w:numPr>
        <w:shd w:val="clear" w:color="auto" w:fill="auto"/>
        <w:tabs>
          <w:tab w:val="left" w:pos="707"/>
        </w:tabs>
        <w:spacing w:before="120" w:after="120" w:line="240" w:lineRule="auto"/>
        <w:ind w:right="-1"/>
        <w:rPr>
          <w:sz w:val="24"/>
          <w:szCs w:val="24"/>
        </w:rPr>
      </w:pPr>
      <w:r w:rsidRPr="0087789F">
        <w:rPr>
          <w:sz w:val="24"/>
          <w:szCs w:val="24"/>
        </w:rPr>
        <w:t>развитие представлений о математике как форме опи</w:t>
      </w:r>
      <w:r w:rsidRPr="0087789F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ED0E99" w:rsidRPr="0087789F" w:rsidRDefault="00ED0E99" w:rsidP="0087789F">
      <w:pPr>
        <w:pStyle w:val="180"/>
        <w:numPr>
          <w:ilvl w:val="0"/>
          <w:numId w:val="2"/>
        </w:numPr>
        <w:shd w:val="clear" w:color="auto" w:fill="auto"/>
        <w:tabs>
          <w:tab w:val="left" w:pos="712"/>
        </w:tabs>
        <w:spacing w:before="120" w:after="120" w:line="240" w:lineRule="auto"/>
        <w:ind w:right="-1"/>
        <w:rPr>
          <w:sz w:val="24"/>
          <w:szCs w:val="24"/>
        </w:rPr>
      </w:pPr>
      <w:r w:rsidRPr="0087789F">
        <w:rPr>
          <w:sz w:val="24"/>
          <w:szCs w:val="24"/>
        </w:rPr>
        <w:t>формирование общих способов интеллектуальной дея</w:t>
      </w:r>
      <w:r w:rsidRPr="0087789F">
        <w:rPr>
          <w:sz w:val="24"/>
          <w:szCs w:val="24"/>
        </w:rPr>
        <w:softHyphen/>
        <w:t>тельности характерных для математики и являющихся осно</w:t>
      </w:r>
      <w:r w:rsidRPr="0087789F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ED0E99" w:rsidRPr="0087789F" w:rsidRDefault="00ED0E99" w:rsidP="0087789F">
      <w:pPr>
        <w:pStyle w:val="190"/>
        <w:shd w:val="clear" w:color="auto" w:fill="auto"/>
        <w:tabs>
          <w:tab w:val="left" w:pos="678"/>
        </w:tabs>
        <w:spacing w:before="120" w:after="120" w:line="240" w:lineRule="auto"/>
        <w:ind w:left="40" w:right="-1" w:firstLine="0"/>
        <w:rPr>
          <w:b/>
          <w:i/>
          <w:sz w:val="24"/>
          <w:szCs w:val="24"/>
        </w:rPr>
      </w:pPr>
      <w:r w:rsidRPr="0087789F">
        <w:rPr>
          <w:b/>
          <w:i/>
          <w:sz w:val="24"/>
          <w:szCs w:val="24"/>
        </w:rPr>
        <w:t xml:space="preserve">      в предметном направлении:</w:t>
      </w:r>
    </w:p>
    <w:p w:rsidR="00A40602" w:rsidRPr="0087789F" w:rsidRDefault="00ED0E99" w:rsidP="0087789F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7789F">
        <w:rPr>
          <w:sz w:val="24"/>
          <w:szCs w:val="24"/>
        </w:rPr>
        <w:t>овладение математическими знаниями и умениями, не</w:t>
      </w:r>
      <w:r w:rsidRPr="0087789F">
        <w:rPr>
          <w:sz w:val="24"/>
          <w:szCs w:val="24"/>
        </w:rPr>
        <w:softHyphen/>
        <w:t>обходимыми для продолжения образования, изучения смеж</w:t>
      </w:r>
      <w:r w:rsidRPr="0087789F">
        <w:rPr>
          <w:sz w:val="24"/>
          <w:szCs w:val="24"/>
        </w:rPr>
        <w:softHyphen/>
        <w:t>ных дисциплин, применения в повседневной жизни;</w:t>
      </w:r>
    </w:p>
    <w:p w:rsidR="00ED0E99" w:rsidRPr="0087789F" w:rsidRDefault="00ED0E99" w:rsidP="0087789F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7789F">
        <w:rPr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</w:t>
      </w:r>
      <w:r w:rsidRPr="0087789F">
        <w:rPr>
          <w:sz w:val="24"/>
          <w:szCs w:val="24"/>
        </w:rPr>
        <w:softHyphen/>
        <w:t>матической деятельности.</w:t>
      </w:r>
    </w:p>
    <w:p w:rsidR="00ED0E99" w:rsidRPr="0087789F" w:rsidRDefault="00A40602" w:rsidP="0087789F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 w:rsidRPr="0087789F">
        <w:rPr>
          <w:sz w:val="24"/>
          <w:szCs w:val="24"/>
        </w:rPr>
        <w:t>Раздел «</w:t>
      </w:r>
      <w:r w:rsidR="00ED0E99" w:rsidRPr="0087789F">
        <w:rPr>
          <w:sz w:val="24"/>
          <w:szCs w:val="24"/>
        </w:rPr>
        <w:t xml:space="preserve">Геометрия» — </w:t>
      </w:r>
      <w:r w:rsidRPr="0087789F">
        <w:rPr>
          <w:sz w:val="24"/>
          <w:szCs w:val="24"/>
        </w:rPr>
        <w:t>развивает у</w:t>
      </w:r>
      <w:r w:rsidR="00ED0E99" w:rsidRPr="0087789F">
        <w:rPr>
          <w:sz w:val="24"/>
          <w:szCs w:val="24"/>
        </w:rPr>
        <w:t xml:space="preserve"> учащих</w:t>
      </w:r>
      <w:r w:rsidR="00ED0E99" w:rsidRPr="0087789F">
        <w:rPr>
          <w:sz w:val="24"/>
          <w:szCs w:val="24"/>
        </w:rPr>
        <w:softHyphen/>
        <w:t>ся пространственное воображение и логическое мышление пу</w:t>
      </w:r>
      <w:r w:rsidR="00ED0E99" w:rsidRPr="0087789F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="00ED0E99" w:rsidRPr="0087789F">
        <w:rPr>
          <w:sz w:val="24"/>
          <w:szCs w:val="24"/>
        </w:rPr>
        <w:t>ств пр</w:t>
      </w:r>
      <w:proofErr w:type="gramEnd"/>
      <w:r w:rsidR="00ED0E99" w:rsidRPr="0087789F">
        <w:rPr>
          <w:sz w:val="24"/>
          <w:szCs w:val="24"/>
        </w:rPr>
        <w:t>и решении задач вычислительного и конструктивного характера. Существенная роль при этом отводится развитию геометри</w:t>
      </w:r>
      <w:r w:rsidR="00ED0E99" w:rsidRPr="0087789F">
        <w:rPr>
          <w:sz w:val="24"/>
          <w:szCs w:val="24"/>
        </w:rPr>
        <w:softHyphen/>
        <w:t>ческой интуиции. Сочетание наглядности со строгостью явля</w:t>
      </w:r>
      <w:r w:rsidR="00ED0E99" w:rsidRPr="0087789F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="00ED0E99" w:rsidRPr="0087789F">
        <w:rPr>
          <w:sz w:val="24"/>
          <w:szCs w:val="24"/>
        </w:rPr>
        <w:softHyphen/>
        <w:t xml:space="preserve">тельной степени несет в себе </w:t>
      </w:r>
      <w:proofErr w:type="spellStart"/>
      <w:r w:rsidR="00ED0E99" w:rsidRPr="0087789F">
        <w:rPr>
          <w:sz w:val="24"/>
          <w:szCs w:val="24"/>
        </w:rPr>
        <w:t>межпредметные</w:t>
      </w:r>
      <w:proofErr w:type="spellEnd"/>
      <w:r w:rsidR="00ED0E99" w:rsidRPr="0087789F">
        <w:rPr>
          <w:sz w:val="24"/>
          <w:szCs w:val="24"/>
        </w:rPr>
        <w:t xml:space="preserve"> знания, кото</w:t>
      </w:r>
      <w:r w:rsidR="00ED0E99" w:rsidRPr="0087789F">
        <w:rPr>
          <w:sz w:val="24"/>
          <w:szCs w:val="24"/>
        </w:rPr>
        <w:softHyphen/>
        <w:t>рые находят применение, как в различных математических дисциплинах, так и в смежных предметах.</w:t>
      </w:r>
    </w:p>
    <w:p w:rsidR="00ED0E99" w:rsidRPr="0087789F" w:rsidRDefault="00ED0E99" w:rsidP="0087789F">
      <w:pPr>
        <w:pStyle w:val="a7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9F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b/>
          <w:sz w:val="24"/>
          <w:szCs w:val="24"/>
        </w:rPr>
        <w:t>-</w:t>
      </w:r>
      <w:r w:rsidRPr="0087789F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предметов.</w:t>
      </w:r>
    </w:p>
    <w:p w:rsidR="00ED0E99" w:rsidRPr="0087789F" w:rsidRDefault="00ED0E99" w:rsidP="0087789F">
      <w:pPr>
        <w:pStyle w:val="a7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9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 xml:space="preserve">- закрепить сведения о векторах и действиях с ними, ввести понятие </w:t>
      </w:r>
      <w:proofErr w:type="spellStart"/>
      <w:r w:rsidRPr="0087789F">
        <w:rPr>
          <w:rFonts w:ascii="Times New Roman" w:hAnsi="Times New Roman" w:cs="Times New Roman"/>
          <w:sz w:val="24"/>
          <w:szCs w:val="24"/>
        </w:rPr>
        <w:t>компланарных</w:t>
      </w:r>
      <w:proofErr w:type="spellEnd"/>
      <w:r w:rsidRPr="0087789F">
        <w:rPr>
          <w:rFonts w:ascii="Times New Roman" w:hAnsi="Times New Roman" w:cs="Times New Roman"/>
          <w:sz w:val="24"/>
          <w:szCs w:val="24"/>
        </w:rPr>
        <w:t xml:space="preserve"> векторов в пространстве;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-дать учащимся систематические сведения об основных телах и поверхностях вращения – цилиндре, конусе, сфере, шаре;</w:t>
      </w:r>
    </w:p>
    <w:p w:rsidR="00ED0E99" w:rsidRPr="0087789F" w:rsidRDefault="00ED0E99" w:rsidP="0087789F">
      <w:pPr>
        <w:pStyle w:val="a7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9F">
        <w:rPr>
          <w:rFonts w:ascii="Times New Roman" w:hAnsi="Times New Roman" w:cs="Times New Roman"/>
          <w:sz w:val="24"/>
          <w:szCs w:val="24"/>
        </w:rPr>
        <w:t>- ввести понятие объема тела и вывести формулы для вычисления объемов основных многогранников и круглых тел.</w:t>
      </w:r>
    </w:p>
    <w:p w:rsidR="00ED0E99" w:rsidRPr="0087789F" w:rsidRDefault="00ED0E99" w:rsidP="0087789F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ED0E99" w:rsidRPr="0087789F" w:rsidRDefault="00ED0E99" w:rsidP="0087789F">
      <w:pPr>
        <w:autoSpaceDE w:val="0"/>
        <w:adjustRightInd w:val="0"/>
        <w:ind w:left="360"/>
        <w:jc w:val="center"/>
        <w:rPr>
          <w:rFonts w:eastAsia="Calibri" w:cs="Times New Roman"/>
          <w:b/>
        </w:rPr>
      </w:pPr>
      <w:r w:rsidRPr="0087789F">
        <w:rPr>
          <w:rFonts w:eastAsia="Calibri" w:cs="Times New Roman"/>
          <w:b/>
        </w:rPr>
        <w:t>Нормативно-правовые документы, на основании которых составлена программа. Статус документа.</w:t>
      </w:r>
    </w:p>
    <w:p w:rsidR="00ED0E99" w:rsidRPr="0087789F" w:rsidRDefault="00ED0E99" w:rsidP="0087789F">
      <w:pPr>
        <w:tabs>
          <w:tab w:val="left" w:pos="980"/>
        </w:tabs>
        <w:spacing w:line="274" w:lineRule="exact"/>
        <w:ind w:left="-394" w:right="20" w:firstLine="284"/>
        <w:jc w:val="both"/>
        <w:rPr>
          <w:rFonts w:eastAsia="Times New Roman" w:cs="Times New Roman"/>
        </w:rPr>
      </w:pPr>
    </w:p>
    <w:p w:rsidR="00ED0E99" w:rsidRPr="0087789F" w:rsidRDefault="00ED0E99" w:rsidP="0087789F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ED0E99" w:rsidRPr="0087789F" w:rsidRDefault="00ED0E99" w:rsidP="0087789F">
      <w:pPr>
        <w:widowControl/>
        <w:tabs>
          <w:tab w:val="left" w:pos="980"/>
        </w:tabs>
        <w:suppressAutoHyphens w:val="0"/>
        <w:autoSpaceDN/>
        <w:spacing w:line="274" w:lineRule="exact"/>
        <w:ind w:left="-394" w:right="20" w:firstLine="284"/>
        <w:jc w:val="both"/>
        <w:textAlignment w:val="auto"/>
        <w:rPr>
          <w:rFonts w:eastAsia="Times New Roman" w:cs="Times New Roman"/>
          <w:kern w:val="0"/>
          <w:lang w:eastAsia="en-US"/>
        </w:rPr>
      </w:pPr>
      <w:r w:rsidRPr="0087789F">
        <w:rPr>
          <w:rFonts w:eastAsia="Times New Roman" w:cs="Times New Roman"/>
          <w:kern w:val="0"/>
          <w:lang w:eastAsia="en-US"/>
        </w:rPr>
        <w:t xml:space="preserve">Рабочая программа учебного предмета «Геометрия» в </w:t>
      </w:r>
      <w:r w:rsidR="00A40602" w:rsidRPr="0087789F">
        <w:rPr>
          <w:rFonts w:eastAsia="Times New Roman" w:cs="Times New Roman"/>
          <w:kern w:val="0"/>
          <w:lang w:eastAsia="en-US"/>
        </w:rPr>
        <w:t>11</w:t>
      </w:r>
      <w:r w:rsidRPr="0087789F">
        <w:rPr>
          <w:rFonts w:eastAsia="Times New Roman" w:cs="Times New Roman"/>
          <w:kern w:val="0"/>
          <w:lang w:eastAsia="en-US"/>
        </w:rPr>
        <w:t xml:space="preserve"> классе (далее Рабочая программа) составлена на основании следующих нормативно-правовых документов: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t>Федеральный закон «Об образовании в РФ» от 29.12.2012г.  № 273-ФЗ</w:t>
      </w:r>
    </w:p>
    <w:p w:rsidR="00D96EAE" w:rsidRPr="00D96EAE" w:rsidRDefault="00D96EAE" w:rsidP="00D96EAE">
      <w:pPr>
        <w:pStyle w:val="af2"/>
        <w:numPr>
          <w:ilvl w:val="0"/>
          <w:numId w:val="33"/>
        </w:numPr>
        <w:rPr>
          <w:color w:val="auto"/>
        </w:rPr>
      </w:pPr>
      <w:r w:rsidRPr="00D96EAE">
        <w:rPr>
          <w:color w:val="auto"/>
        </w:rPr>
        <w:t>Федеральный перечень учебников, рекомендованных министерством образования и науки РФ к использованию в образовательном  процессе в общеобр</w:t>
      </w:r>
      <w:r w:rsidR="00465AD2">
        <w:rPr>
          <w:color w:val="auto"/>
        </w:rPr>
        <w:t>азовательных учреждениях на 2022 – 2023</w:t>
      </w:r>
      <w:r w:rsidRPr="00D96EAE">
        <w:rPr>
          <w:color w:val="auto"/>
        </w:rPr>
        <w:t xml:space="preserve"> </w:t>
      </w:r>
      <w:proofErr w:type="spellStart"/>
      <w:r w:rsidRPr="00D96EAE">
        <w:rPr>
          <w:color w:val="auto"/>
        </w:rPr>
        <w:t>уч</w:t>
      </w:r>
      <w:proofErr w:type="spellEnd"/>
      <w:r w:rsidRPr="00D96EAE">
        <w:rPr>
          <w:color w:val="auto"/>
        </w:rPr>
        <w:t>. год;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t>Федеральный базисный учебный план  и примерные учебные планы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lastRenderedPageBreak/>
        <w:t xml:space="preserve">Приказ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t xml:space="preserve">Приказ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t>Учебный план МОБУ «</w:t>
      </w:r>
      <w:proofErr w:type="spellStart"/>
      <w:r w:rsidRPr="00D96EAE">
        <w:rPr>
          <w:rFonts w:ascii="Times New Roman" w:hAnsi="Times New Roman" w:cs="Times New Roman"/>
        </w:rPr>
        <w:t>Чесноковская</w:t>
      </w:r>
      <w:proofErr w:type="spellEnd"/>
      <w:r w:rsidRPr="00D96EAE">
        <w:rPr>
          <w:rFonts w:ascii="Times New Roman" w:hAnsi="Times New Roman" w:cs="Times New Roman"/>
        </w:rPr>
        <w:t xml:space="preserve"> СОШ» на 202</w:t>
      </w:r>
      <w:r w:rsidR="00465AD2">
        <w:rPr>
          <w:rFonts w:ascii="Times New Roman" w:hAnsi="Times New Roman" w:cs="Times New Roman"/>
        </w:rPr>
        <w:t>2-2023</w:t>
      </w:r>
      <w:r w:rsidRPr="00D96EAE">
        <w:rPr>
          <w:rFonts w:ascii="Times New Roman" w:hAnsi="Times New Roman" w:cs="Times New Roman"/>
        </w:rPr>
        <w:t xml:space="preserve"> </w:t>
      </w:r>
      <w:proofErr w:type="spellStart"/>
      <w:r w:rsidRPr="00D96EAE">
        <w:rPr>
          <w:rFonts w:ascii="Times New Roman" w:hAnsi="Times New Roman" w:cs="Times New Roman"/>
        </w:rPr>
        <w:t>уч</w:t>
      </w:r>
      <w:proofErr w:type="spellEnd"/>
      <w:r w:rsidRPr="00D96EAE">
        <w:rPr>
          <w:rFonts w:ascii="Times New Roman" w:hAnsi="Times New Roman" w:cs="Times New Roman"/>
        </w:rPr>
        <w:t xml:space="preserve">. год </w:t>
      </w:r>
    </w:p>
    <w:p w:rsidR="00D96EAE" w:rsidRPr="00D96EAE" w:rsidRDefault="00D96EAE" w:rsidP="00D96EAE">
      <w:pPr>
        <w:pStyle w:val="a7"/>
        <w:numPr>
          <w:ilvl w:val="0"/>
          <w:numId w:val="33"/>
        </w:numPr>
        <w:tabs>
          <w:tab w:val="left" w:pos="980"/>
        </w:tabs>
        <w:suppressAutoHyphens/>
        <w:spacing w:after="0" w:line="274" w:lineRule="exact"/>
        <w:ind w:right="20"/>
        <w:contextualSpacing w:val="0"/>
        <w:jc w:val="both"/>
        <w:rPr>
          <w:rFonts w:ascii="Times New Roman" w:hAnsi="Times New Roman" w:cs="Times New Roman"/>
        </w:rPr>
      </w:pPr>
      <w:r w:rsidRPr="00D96EAE">
        <w:rPr>
          <w:rFonts w:ascii="Times New Roman" w:hAnsi="Times New Roman" w:cs="Times New Roman"/>
        </w:rPr>
        <w:t xml:space="preserve">Рабочей программы общеобразовательных учреждений по алгебре и началам анализа 10-11 классы / составитель: Т. А. </w:t>
      </w:r>
      <w:proofErr w:type="spellStart"/>
      <w:r w:rsidRPr="00D96EAE">
        <w:rPr>
          <w:rFonts w:ascii="Times New Roman" w:hAnsi="Times New Roman" w:cs="Times New Roman"/>
        </w:rPr>
        <w:t>Бурмистрова</w:t>
      </w:r>
      <w:proofErr w:type="spellEnd"/>
      <w:r w:rsidRPr="00D96EAE">
        <w:rPr>
          <w:rFonts w:ascii="Times New Roman" w:hAnsi="Times New Roman" w:cs="Times New Roman"/>
        </w:rPr>
        <w:t xml:space="preserve"> – М. « Просвещение», 2018</w:t>
      </w:r>
    </w:p>
    <w:p w:rsidR="00D96EAE" w:rsidRDefault="00D96EAE" w:rsidP="00D96EAE">
      <w:pPr>
        <w:tabs>
          <w:tab w:val="left" w:pos="980"/>
        </w:tabs>
        <w:spacing w:line="274" w:lineRule="exact"/>
        <w:ind w:left="-394" w:right="20" w:firstLine="1799"/>
        <w:jc w:val="both"/>
      </w:pPr>
    </w:p>
    <w:p w:rsidR="00ED0E99" w:rsidRDefault="00ED0E99" w:rsidP="0087789F">
      <w:pPr>
        <w:pStyle w:val="a7"/>
        <w:tabs>
          <w:tab w:val="left" w:pos="980"/>
        </w:tabs>
        <w:ind w:left="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89F"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программе.</w:t>
      </w:r>
    </w:p>
    <w:p w:rsidR="0087789F" w:rsidRPr="0087789F" w:rsidRDefault="0087789F" w:rsidP="0087789F">
      <w:pPr>
        <w:pStyle w:val="a7"/>
        <w:tabs>
          <w:tab w:val="left" w:pos="980"/>
        </w:tabs>
        <w:ind w:left="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E99" w:rsidRPr="0087789F" w:rsidRDefault="00ED0E99" w:rsidP="0087789F">
      <w:pPr>
        <w:pStyle w:val="a7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9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геометрии определяет наиболее оптимальные и эффективные для 11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87789F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среднего общего образования, представленными в федеральном государственном образовательном стандарте.</w:t>
      </w:r>
    </w:p>
    <w:p w:rsidR="0087789F" w:rsidRPr="0087789F" w:rsidRDefault="0087789F" w:rsidP="0087789F">
      <w:pPr>
        <w:pStyle w:val="a7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99" w:rsidRPr="0087789F" w:rsidRDefault="00ED0E99" w:rsidP="0087789F">
      <w:pPr>
        <w:pStyle w:val="a7"/>
        <w:tabs>
          <w:tab w:val="left" w:pos="980"/>
        </w:tabs>
        <w:ind w:left="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89F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и роли предмета в овладении требований к уровню подготовки обучающихся.</w:t>
      </w:r>
    </w:p>
    <w:p w:rsidR="00ED0E99" w:rsidRPr="0087789F" w:rsidRDefault="00ED0E99" w:rsidP="0087789F">
      <w:pPr>
        <w:pStyle w:val="a7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9F">
        <w:rPr>
          <w:rFonts w:ascii="Times New Roman" w:eastAsia="Times New Roman" w:hAnsi="Times New Roman" w:cs="Times New Roman"/>
          <w:sz w:val="24"/>
          <w:szCs w:val="24"/>
        </w:rPr>
        <w:t>Данный учебный курс по геометрии в полном объеме соответствует федеральным государственным образовательным стандартам.</w:t>
      </w:r>
    </w:p>
    <w:p w:rsidR="00ED0E99" w:rsidRPr="0087789F" w:rsidRDefault="00ED0E99" w:rsidP="0087789F">
      <w:pPr>
        <w:pStyle w:val="a7"/>
        <w:tabs>
          <w:tab w:val="left" w:pos="980"/>
        </w:tabs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99" w:rsidRPr="00005971" w:rsidRDefault="00ED0E99" w:rsidP="00005971">
      <w:pPr>
        <w:pStyle w:val="a7"/>
        <w:tabs>
          <w:tab w:val="left" w:pos="980"/>
        </w:tabs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Информация о количестве учебных часов.</w:t>
      </w:r>
    </w:p>
    <w:p w:rsidR="00ED0E99" w:rsidRPr="0087789F" w:rsidRDefault="00ED0E99" w:rsidP="0087789F">
      <w:pPr>
        <w:autoSpaceDE w:val="0"/>
        <w:adjustRightInd w:val="0"/>
        <w:jc w:val="both"/>
        <w:rPr>
          <w:rFonts w:eastAsia="Calibri" w:cs="Times New Roman"/>
        </w:rPr>
      </w:pPr>
      <w:r w:rsidRPr="0087789F">
        <w:rPr>
          <w:rFonts w:eastAsia="Calibri" w:cs="Times New Roman"/>
        </w:rPr>
        <w:t>В соответствии с учебным планом, а также годовым календарным учебным графиком рабочая программа рассчитана   на 68 часов, 2 часа в неделю.</w:t>
      </w:r>
    </w:p>
    <w:p w:rsidR="00ED0E99" w:rsidRPr="0087789F" w:rsidRDefault="00ED0E99" w:rsidP="0087789F">
      <w:pPr>
        <w:autoSpaceDE w:val="0"/>
        <w:adjustRightInd w:val="0"/>
        <w:jc w:val="both"/>
        <w:rPr>
          <w:rFonts w:eastAsia="Calibri" w:cs="Times New Roman"/>
        </w:rPr>
      </w:pPr>
    </w:p>
    <w:p w:rsidR="00ED0E99" w:rsidRPr="0087789F" w:rsidRDefault="00ED0E99" w:rsidP="0087789F">
      <w:pPr>
        <w:autoSpaceDE w:val="0"/>
        <w:adjustRightInd w:val="0"/>
        <w:jc w:val="center"/>
        <w:rPr>
          <w:rFonts w:eastAsia="Calibri" w:cs="Times New Roman"/>
          <w:b/>
        </w:rPr>
      </w:pPr>
      <w:r w:rsidRPr="0087789F">
        <w:rPr>
          <w:rFonts w:eastAsia="Calibri" w:cs="Times New Roman"/>
          <w:b/>
        </w:rPr>
        <w:t>Формы организации образовательного процесса.</w:t>
      </w:r>
    </w:p>
    <w:p w:rsidR="00ED0E99" w:rsidRPr="0087789F" w:rsidRDefault="00ED0E99" w:rsidP="0087789F">
      <w:pPr>
        <w:autoSpaceDE w:val="0"/>
        <w:adjustRightInd w:val="0"/>
        <w:jc w:val="both"/>
        <w:rPr>
          <w:rFonts w:eastAsia="Calibri" w:cs="Times New Roman"/>
          <w:b/>
        </w:rPr>
      </w:pPr>
    </w:p>
    <w:p w:rsidR="00ED0E99" w:rsidRPr="0087789F" w:rsidRDefault="00ED0E99" w:rsidP="0087789F">
      <w:pPr>
        <w:autoSpaceDE w:val="0"/>
        <w:adjustRightInd w:val="0"/>
        <w:jc w:val="both"/>
        <w:rPr>
          <w:rFonts w:eastAsia="Calibri" w:cs="Times New Roman"/>
        </w:rPr>
      </w:pPr>
      <w:r w:rsidRPr="0087789F">
        <w:rPr>
          <w:rFonts w:eastAsia="Calibri" w:cs="Times New Roman"/>
        </w:rPr>
        <w:t>Основной формой организации образовательного процесса является урок.</w:t>
      </w:r>
    </w:p>
    <w:p w:rsidR="00ED0E99" w:rsidRPr="0087789F" w:rsidRDefault="00ED0E99" w:rsidP="00005971">
      <w:pPr>
        <w:autoSpaceDE w:val="0"/>
        <w:adjustRightInd w:val="0"/>
        <w:jc w:val="both"/>
        <w:rPr>
          <w:rFonts w:eastAsia="Calibri" w:cs="Times New Roman"/>
        </w:rPr>
      </w:pPr>
    </w:p>
    <w:p w:rsidR="00ED0E99" w:rsidRPr="0087789F" w:rsidRDefault="00ED0E99" w:rsidP="0087789F">
      <w:pPr>
        <w:autoSpaceDE w:val="0"/>
        <w:adjustRightInd w:val="0"/>
        <w:ind w:left="1416" w:firstLine="708"/>
        <w:jc w:val="center"/>
        <w:rPr>
          <w:rFonts w:eastAsia="Calibri" w:cs="Times New Roman"/>
          <w:b/>
        </w:rPr>
      </w:pPr>
      <w:r w:rsidRPr="0087789F">
        <w:rPr>
          <w:rFonts w:eastAsia="Calibri" w:cs="Times New Roman"/>
          <w:b/>
        </w:rPr>
        <w:t>Механизмы формирования ключевых компетенций.</w:t>
      </w:r>
    </w:p>
    <w:p w:rsidR="00ED0E99" w:rsidRPr="0087789F" w:rsidRDefault="00ED0E99" w:rsidP="0087789F">
      <w:pPr>
        <w:autoSpaceDE w:val="0"/>
        <w:adjustRightInd w:val="0"/>
        <w:ind w:left="1416" w:firstLine="708"/>
        <w:jc w:val="both"/>
        <w:rPr>
          <w:rFonts w:eastAsia="Calibri" w:cs="Times New Roman"/>
          <w:b/>
        </w:rPr>
      </w:pPr>
    </w:p>
    <w:p w:rsidR="00ED0E99" w:rsidRPr="0087789F" w:rsidRDefault="00ED0E99" w:rsidP="0087789F">
      <w:pPr>
        <w:autoSpaceDE w:val="0"/>
        <w:adjustRightInd w:val="0"/>
        <w:ind w:firstLine="480"/>
        <w:jc w:val="both"/>
        <w:rPr>
          <w:rFonts w:cs="Times New Roman"/>
          <w:color w:val="000000"/>
          <w:shd w:val="clear" w:color="auto" w:fill="FFFFFF"/>
        </w:rPr>
      </w:pPr>
      <w:r w:rsidRPr="0087789F">
        <w:rPr>
          <w:rFonts w:cs="Times New Roman"/>
          <w:color w:val="000000"/>
          <w:shd w:val="clear" w:color="auto" w:fill="FFFFFF"/>
        </w:rPr>
        <w:t>К центральному ядру обучения математике относят </w:t>
      </w:r>
      <w:r w:rsidRPr="0087789F">
        <w:rPr>
          <w:rFonts w:cs="Times New Roman"/>
          <w:b/>
          <w:bCs/>
          <w:color w:val="000000"/>
          <w:shd w:val="clear" w:color="auto" w:fill="FFFFFF"/>
        </w:rPr>
        <w:t>ключевые компетенции</w:t>
      </w:r>
      <w:r w:rsidRPr="0087789F">
        <w:rPr>
          <w:rFonts w:cs="Times New Roman"/>
          <w:color w:val="000000"/>
          <w:shd w:val="clear" w:color="auto" w:fill="FFFFFF"/>
        </w:rPr>
        <w:t>, которые являются «ключом», основанием для других, более конкретных и предметно-ориентированных.</w:t>
      </w:r>
      <w:r w:rsidRPr="0087789F">
        <w:rPr>
          <w:rFonts w:cs="Times New Roman"/>
          <w:color w:val="000000"/>
          <w:shd w:val="clear" w:color="auto" w:fill="FFFFFF"/>
        </w:rPr>
        <w:br/>
        <w:t xml:space="preserve">Использование   </w:t>
      </w:r>
      <w:proofErr w:type="spellStart"/>
      <w:r w:rsidRPr="0087789F">
        <w:rPr>
          <w:rFonts w:cs="Times New Roman"/>
          <w:color w:val="000000"/>
          <w:shd w:val="clear" w:color="auto" w:fill="FFFFFF"/>
        </w:rPr>
        <w:t>компетентностного</w:t>
      </w:r>
      <w:proofErr w:type="spellEnd"/>
      <w:r w:rsidRPr="0087789F">
        <w:rPr>
          <w:rFonts w:cs="Times New Roman"/>
          <w:color w:val="000000"/>
          <w:shd w:val="clear" w:color="auto" w:fill="FFFFFF"/>
        </w:rPr>
        <w:t xml:space="preserve"> подхода в школьном образовании должно  решить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t>Выделяются следующие ключевые</w:t>
      </w:r>
      <w:r w:rsidR="00F96E7C">
        <w:rPr>
          <w:rFonts w:eastAsia="Times New Roman" w:cs="Times New Roman"/>
          <w:color w:val="000000"/>
        </w:rPr>
        <w:t xml:space="preserve"> образовательные компетенции:</w:t>
      </w:r>
      <w:proofErr w:type="gramStart"/>
      <w:r w:rsidR="00F96E7C">
        <w:rPr>
          <w:rFonts w:eastAsia="Times New Roman" w:cs="Times New Roman"/>
          <w:color w:val="000000"/>
        </w:rPr>
        <w:br/>
      </w:r>
      <w:r w:rsidRPr="0087789F">
        <w:rPr>
          <w:rFonts w:eastAsia="Times New Roman" w:cs="Times New Roman"/>
          <w:color w:val="000000"/>
        </w:rPr>
        <w:t>-</w:t>
      </w:r>
      <w:proofErr w:type="gramEnd"/>
      <w:r w:rsidRPr="0087789F">
        <w:rPr>
          <w:rFonts w:eastAsia="Times New Roman" w:cs="Times New Roman"/>
          <w:color w:val="000000"/>
        </w:rPr>
        <w:t>общекультурная компетенция, 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t xml:space="preserve"> -учебно-познавательная компетенция, 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t xml:space="preserve">-информационная компетенция, 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t xml:space="preserve">-коммуникативная компетенция, 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t xml:space="preserve">-социально-трудовая компетенция, </w:t>
      </w:r>
    </w:p>
    <w:p w:rsidR="00ED0E99" w:rsidRPr="0087789F" w:rsidRDefault="00ED0E99" w:rsidP="0087789F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87789F">
        <w:rPr>
          <w:rFonts w:eastAsia="Times New Roman" w:cs="Times New Roman"/>
          <w:color w:val="000000"/>
        </w:rPr>
        <w:lastRenderedPageBreak/>
        <w:t>- компетенция личностного самосовершенствования.</w:t>
      </w:r>
    </w:p>
    <w:p w:rsidR="00ED0E99" w:rsidRPr="0087789F" w:rsidRDefault="00ED0E99" w:rsidP="0087789F">
      <w:pPr>
        <w:spacing w:after="120"/>
        <w:jc w:val="both"/>
        <w:rPr>
          <w:rFonts w:cs="Times New Roman"/>
        </w:rPr>
      </w:pPr>
      <w:r w:rsidRPr="0087789F">
        <w:rPr>
          <w:rFonts w:cs="Times New Roman"/>
        </w:rPr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ED0E99" w:rsidRPr="0087789F" w:rsidRDefault="00ED0E99" w:rsidP="0087789F">
      <w:pPr>
        <w:spacing w:after="120"/>
        <w:ind w:left="708"/>
        <w:jc w:val="both"/>
        <w:rPr>
          <w:rFonts w:cs="Times New Roman"/>
        </w:rPr>
      </w:pPr>
      <w:r w:rsidRPr="0087789F">
        <w:rPr>
          <w:rFonts w:cs="Times New Roman"/>
        </w:rPr>
        <w:t>1. Уроки объяснения первого материала (уроки-лекции в их разновидностях);</w:t>
      </w:r>
    </w:p>
    <w:p w:rsidR="00ED0E99" w:rsidRPr="0087789F" w:rsidRDefault="00ED0E99" w:rsidP="0087789F">
      <w:pPr>
        <w:spacing w:after="120"/>
        <w:ind w:left="708"/>
        <w:jc w:val="both"/>
        <w:rPr>
          <w:rFonts w:cs="Times New Roman"/>
        </w:rPr>
      </w:pPr>
      <w:r w:rsidRPr="0087789F">
        <w:rPr>
          <w:rFonts w:cs="Times New Roman"/>
        </w:rPr>
        <w:t>2. Уроки решения опорных задач;</w:t>
      </w:r>
    </w:p>
    <w:p w:rsidR="00ED0E99" w:rsidRPr="0087789F" w:rsidRDefault="00ED0E99" w:rsidP="0087789F">
      <w:pPr>
        <w:spacing w:after="120"/>
        <w:ind w:left="708"/>
        <w:jc w:val="both"/>
        <w:rPr>
          <w:rFonts w:cs="Times New Roman"/>
        </w:rPr>
      </w:pPr>
      <w:r w:rsidRPr="0087789F">
        <w:rPr>
          <w:rFonts w:cs="Times New Roman"/>
        </w:rPr>
        <w:t>3. Уроки развития техники решения задач (практикумы);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4</w:t>
      </w:r>
      <w:r w:rsidR="00ED0E99" w:rsidRPr="0087789F">
        <w:rPr>
          <w:rFonts w:cs="Times New Roman"/>
        </w:rPr>
        <w:t>. Урок решения одной задачи;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5</w:t>
      </w:r>
      <w:r w:rsidR="00ED0E99" w:rsidRPr="0087789F">
        <w:rPr>
          <w:rFonts w:cs="Times New Roman"/>
        </w:rPr>
        <w:t>. Уроки решения нестандартных задач;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6</w:t>
      </w:r>
      <w:r w:rsidR="00ED0E99" w:rsidRPr="0087789F">
        <w:rPr>
          <w:rFonts w:cs="Times New Roman"/>
        </w:rPr>
        <w:t>. Уроки составления задач;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7</w:t>
      </w:r>
      <w:r w:rsidR="00ED0E99" w:rsidRPr="0087789F">
        <w:rPr>
          <w:rFonts w:cs="Times New Roman"/>
        </w:rPr>
        <w:t>. Зачетные уроки;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8</w:t>
      </w:r>
      <w:r w:rsidR="00ED0E99" w:rsidRPr="0087789F">
        <w:rPr>
          <w:rFonts w:cs="Times New Roman"/>
        </w:rPr>
        <w:t>. Письменные контрольные работы;</w:t>
      </w:r>
    </w:p>
    <w:p w:rsidR="00ED0E99" w:rsidRPr="0087789F" w:rsidRDefault="00D96EAE" w:rsidP="0087789F">
      <w:pPr>
        <w:spacing w:after="120"/>
        <w:ind w:left="708"/>
        <w:jc w:val="both"/>
        <w:rPr>
          <w:rFonts w:cs="Times New Roman"/>
        </w:rPr>
      </w:pPr>
      <w:r>
        <w:rPr>
          <w:rFonts w:cs="Times New Roman"/>
        </w:rPr>
        <w:t>9</w:t>
      </w:r>
      <w:r w:rsidR="00ED0E99" w:rsidRPr="0087789F">
        <w:rPr>
          <w:rFonts w:cs="Times New Roman"/>
        </w:rPr>
        <w:t>. Уроки анализа результатов зачета, самостоятельных и контрольных работ.</w:t>
      </w:r>
    </w:p>
    <w:p w:rsidR="00095229" w:rsidRPr="0087789F" w:rsidRDefault="00ED0E99" w:rsidP="0087789F">
      <w:pPr>
        <w:pStyle w:val="180"/>
        <w:shd w:val="clear" w:color="auto" w:fill="auto"/>
        <w:spacing w:before="120" w:after="120" w:line="240" w:lineRule="auto"/>
        <w:ind w:left="1436" w:firstLine="688"/>
        <w:jc w:val="center"/>
        <w:rPr>
          <w:sz w:val="24"/>
          <w:szCs w:val="24"/>
        </w:rPr>
      </w:pPr>
      <w:r w:rsidRPr="0087789F">
        <w:rPr>
          <w:b/>
          <w:sz w:val="24"/>
          <w:szCs w:val="24"/>
        </w:rPr>
        <w:t>Ожидаемые результаты в конце класса.</w:t>
      </w:r>
    </w:p>
    <w:p w:rsidR="00095229" w:rsidRPr="0087789F" w:rsidRDefault="00095229" w:rsidP="0087789F">
      <w:pPr>
        <w:pStyle w:val="180"/>
        <w:shd w:val="clear" w:color="auto" w:fill="auto"/>
        <w:spacing w:before="120" w:after="120" w:line="240" w:lineRule="auto"/>
        <w:ind w:left="20" w:firstLine="340"/>
        <w:rPr>
          <w:sz w:val="24"/>
          <w:szCs w:val="24"/>
        </w:rPr>
      </w:pPr>
      <w:r w:rsidRPr="0087789F">
        <w:rPr>
          <w:sz w:val="24"/>
          <w:szCs w:val="24"/>
        </w:rPr>
        <w:t xml:space="preserve">Изучение математики в средней  школе дает возможность </w:t>
      </w:r>
      <w:proofErr w:type="gramStart"/>
      <w:r w:rsidRPr="0087789F">
        <w:rPr>
          <w:sz w:val="24"/>
          <w:szCs w:val="24"/>
        </w:rPr>
        <w:t>обучающимся</w:t>
      </w:r>
      <w:proofErr w:type="gramEnd"/>
      <w:r w:rsidRPr="0087789F">
        <w:rPr>
          <w:sz w:val="24"/>
          <w:szCs w:val="24"/>
        </w:rPr>
        <w:t xml:space="preserve"> достичь следующих результатов развития: </w:t>
      </w:r>
    </w:p>
    <w:p w:rsidR="00095229" w:rsidRPr="0087789F" w:rsidRDefault="00095229" w:rsidP="0087789F">
      <w:pPr>
        <w:pStyle w:val="180"/>
        <w:shd w:val="clear" w:color="auto" w:fill="auto"/>
        <w:spacing w:before="120" w:after="120" w:line="240" w:lineRule="auto"/>
        <w:ind w:left="20" w:firstLine="340"/>
        <w:rPr>
          <w:rStyle w:val="181"/>
          <w:b/>
          <w:sz w:val="24"/>
          <w:szCs w:val="24"/>
        </w:rPr>
      </w:pPr>
      <w:r w:rsidRPr="0087789F">
        <w:rPr>
          <w:rStyle w:val="181"/>
          <w:b/>
          <w:sz w:val="24"/>
          <w:szCs w:val="24"/>
        </w:rPr>
        <w:t>в личностном направлении: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proofErr w:type="spellStart"/>
      <w:r w:rsidRPr="0087789F">
        <w:rPr>
          <w:sz w:val="24"/>
          <w:szCs w:val="24"/>
        </w:rPr>
        <w:t>сформированность</w:t>
      </w:r>
      <w:proofErr w:type="spellEnd"/>
      <w:r w:rsidRPr="0087789F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r w:rsidRPr="0087789F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7789F">
        <w:rPr>
          <w:sz w:val="24"/>
          <w:szCs w:val="24"/>
        </w:rPr>
        <w:t>контрпримеры</w:t>
      </w:r>
      <w:proofErr w:type="spellEnd"/>
      <w:r w:rsidRPr="0087789F">
        <w:rPr>
          <w:sz w:val="24"/>
          <w:szCs w:val="24"/>
        </w:rPr>
        <w:t>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tabs>
          <w:tab w:val="left" w:pos="842"/>
        </w:tabs>
        <w:spacing w:before="120" w:after="120" w:line="240" w:lineRule="auto"/>
        <w:ind w:right="20"/>
        <w:rPr>
          <w:sz w:val="24"/>
          <w:szCs w:val="24"/>
        </w:rPr>
      </w:pPr>
      <w:r w:rsidRPr="0087789F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tabs>
          <w:tab w:val="left" w:pos="833"/>
        </w:tabs>
        <w:spacing w:before="120" w:after="120" w:line="240" w:lineRule="auto"/>
        <w:ind w:right="20"/>
        <w:rPr>
          <w:sz w:val="24"/>
          <w:szCs w:val="24"/>
        </w:rPr>
      </w:pPr>
      <w:r w:rsidRPr="0087789F">
        <w:rPr>
          <w:sz w:val="24"/>
          <w:szCs w:val="24"/>
        </w:rPr>
        <w:t>представление о математической науке как сфере чело</w:t>
      </w:r>
      <w:r w:rsidRPr="0087789F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87789F">
        <w:rPr>
          <w:sz w:val="24"/>
          <w:szCs w:val="24"/>
        </w:rPr>
        <w:softHyphen/>
        <w:t>сти для развития цивилизации;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tabs>
          <w:tab w:val="left" w:pos="842"/>
        </w:tabs>
        <w:spacing w:before="120" w:after="120" w:line="240" w:lineRule="auto"/>
        <w:ind w:right="20"/>
        <w:rPr>
          <w:sz w:val="24"/>
          <w:szCs w:val="24"/>
        </w:rPr>
      </w:pPr>
      <w:proofErr w:type="spellStart"/>
      <w:r w:rsidRPr="0087789F">
        <w:rPr>
          <w:sz w:val="24"/>
          <w:szCs w:val="24"/>
        </w:rPr>
        <w:t>креативность</w:t>
      </w:r>
      <w:proofErr w:type="spellEnd"/>
      <w:r w:rsidRPr="0087789F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tabs>
          <w:tab w:val="left" w:pos="838"/>
        </w:tabs>
        <w:spacing w:before="120" w:after="120" w:line="240" w:lineRule="auto"/>
        <w:ind w:right="20"/>
        <w:rPr>
          <w:sz w:val="24"/>
          <w:szCs w:val="24"/>
        </w:rPr>
      </w:pPr>
      <w:r w:rsidRPr="0087789F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95229" w:rsidRPr="0087789F" w:rsidRDefault="00095229" w:rsidP="0087789F">
      <w:pPr>
        <w:pStyle w:val="180"/>
        <w:numPr>
          <w:ilvl w:val="0"/>
          <w:numId w:val="5"/>
        </w:numPr>
        <w:shd w:val="clear" w:color="auto" w:fill="auto"/>
        <w:tabs>
          <w:tab w:val="left" w:pos="828"/>
        </w:tabs>
        <w:spacing w:before="120" w:after="120" w:line="240" w:lineRule="auto"/>
        <w:ind w:right="20"/>
        <w:rPr>
          <w:sz w:val="24"/>
          <w:szCs w:val="24"/>
        </w:rPr>
      </w:pPr>
      <w:r w:rsidRPr="0087789F">
        <w:rPr>
          <w:sz w:val="24"/>
          <w:szCs w:val="24"/>
        </w:rPr>
        <w:t>способность к эмоциональному восприятию математи</w:t>
      </w:r>
      <w:r w:rsidRPr="0087789F">
        <w:rPr>
          <w:sz w:val="24"/>
          <w:szCs w:val="24"/>
        </w:rPr>
        <w:softHyphen/>
        <w:t>ческих объектов, задач, решений, рассуждений;</w:t>
      </w:r>
    </w:p>
    <w:p w:rsidR="00095229" w:rsidRPr="0087789F" w:rsidRDefault="00095229" w:rsidP="0087789F">
      <w:pPr>
        <w:pStyle w:val="190"/>
        <w:shd w:val="clear" w:color="auto" w:fill="auto"/>
        <w:tabs>
          <w:tab w:val="left" w:pos="868"/>
        </w:tabs>
        <w:spacing w:before="120" w:after="120" w:line="240" w:lineRule="auto"/>
        <w:ind w:left="180" w:firstLine="0"/>
        <w:rPr>
          <w:sz w:val="24"/>
          <w:szCs w:val="24"/>
        </w:rPr>
      </w:pPr>
      <w:r w:rsidRPr="0087789F">
        <w:rPr>
          <w:b/>
          <w:i/>
          <w:sz w:val="24"/>
          <w:szCs w:val="24"/>
        </w:rPr>
        <w:t xml:space="preserve">   в </w:t>
      </w:r>
      <w:proofErr w:type="spellStart"/>
      <w:r w:rsidRPr="0087789F">
        <w:rPr>
          <w:b/>
          <w:i/>
          <w:sz w:val="24"/>
          <w:szCs w:val="24"/>
        </w:rPr>
        <w:t>метапредметном</w:t>
      </w:r>
      <w:proofErr w:type="spellEnd"/>
      <w:r w:rsidRPr="0087789F">
        <w:rPr>
          <w:b/>
          <w:i/>
          <w:sz w:val="24"/>
          <w:szCs w:val="24"/>
        </w:rPr>
        <w:t xml:space="preserve"> направлении</w:t>
      </w:r>
      <w:r w:rsidRPr="0087789F">
        <w:rPr>
          <w:sz w:val="24"/>
          <w:szCs w:val="24"/>
        </w:rPr>
        <w:t>: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42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87789F">
        <w:rPr>
          <w:sz w:val="24"/>
          <w:szCs w:val="24"/>
        </w:rPr>
        <w:softHyphen/>
        <w:t>стве моделирования явлений и процессов;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28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видеть математическую задачу в контексте проб</w:t>
      </w:r>
      <w:r w:rsidRPr="0087789F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28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7789F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87789F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33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lastRenderedPageBreak/>
        <w:t>умение понимать и использовать математические сред</w:t>
      </w:r>
      <w:r w:rsidRPr="0087789F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38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выдвигать гипотезы при решении учебных за</w:t>
      </w:r>
      <w:r w:rsidRPr="0087789F">
        <w:rPr>
          <w:sz w:val="24"/>
          <w:szCs w:val="24"/>
        </w:rPr>
        <w:softHyphen/>
        <w:t>дач, понимать необходимость их проверки;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применять индуктивные и дедуктивные спосо</w:t>
      </w:r>
      <w:r w:rsidRPr="0087789F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33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87789F">
        <w:rPr>
          <w:sz w:val="24"/>
          <w:szCs w:val="24"/>
        </w:rPr>
        <w:softHyphen/>
        <w:t>ритмом;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42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самостоятельно ставить цели, выбирать и созда</w:t>
      </w:r>
      <w:r w:rsidRPr="0087789F">
        <w:rPr>
          <w:sz w:val="24"/>
          <w:szCs w:val="24"/>
        </w:rPr>
        <w:softHyphen/>
        <w:t>вать алгоритмы для решения учебных математических проб</w:t>
      </w:r>
      <w:r w:rsidRPr="0087789F">
        <w:rPr>
          <w:sz w:val="24"/>
          <w:szCs w:val="24"/>
        </w:rPr>
        <w:softHyphen/>
        <w:t>лем;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14"/>
        </w:tabs>
        <w:spacing w:before="120" w:after="120" w:line="240" w:lineRule="auto"/>
        <w:ind w:left="851" w:right="20" w:hanging="425"/>
        <w:rPr>
          <w:sz w:val="24"/>
          <w:szCs w:val="24"/>
        </w:rPr>
      </w:pPr>
      <w:r w:rsidRPr="0087789F">
        <w:rPr>
          <w:sz w:val="24"/>
          <w:szCs w:val="24"/>
        </w:rPr>
        <w:t>умение планировать и осуществлять деятельность, на</w:t>
      </w:r>
      <w:r w:rsidRPr="0087789F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095229" w:rsidRPr="0087789F" w:rsidRDefault="00095229" w:rsidP="0087789F">
      <w:pPr>
        <w:pStyle w:val="180"/>
        <w:numPr>
          <w:ilvl w:val="0"/>
          <w:numId w:val="6"/>
        </w:numPr>
        <w:shd w:val="clear" w:color="auto" w:fill="auto"/>
        <w:tabs>
          <w:tab w:val="left" w:pos="814"/>
        </w:tabs>
        <w:spacing w:before="120" w:after="120" w:line="240" w:lineRule="auto"/>
        <w:ind w:left="851" w:right="20" w:hanging="425"/>
        <w:rPr>
          <w:sz w:val="24"/>
          <w:szCs w:val="24"/>
        </w:rPr>
      </w:pPr>
      <w:proofErr w:type="spellStart"/>
      <w:r w:rsidRPr="0087789F">
        <w:rPr>
          <w:sz w:val="24"/>
          <w:szCs w:val="24"/>
        </w:rPr>
        <w:t>сформированность</w:t>
      </w:r>
      <w:proofErr w:type="spellEnd"/>
      <w:r w:rsidRPr="0087789F">
        <w:rPr>
          <w:sz w:val="24"/>
          <w:szCs w:val="24"/>
        </w:rPr>
        <w:t xml:space="preserve"> учебной  и </w:t>
      </w:r>
      <w:proofErr w:type="spellStart"/>
      <w:r w:rsidRPr="0087789F">
        <w:rPr>
          <w:sz w:val="24"/>
          <w:szCs w:val="24"/>
        </w:rPr>
        <w:t>общепользовательской</w:t>
      </w:r>
      <w:proofErr w:type="spellEnd"/>
      <w:r w:rsidRPr="0087789F">
        <w:rPr>
          <w:sz w:val="24"/>
          <w:szCs w:val="24"/>
        </w:rPr>
        <w:t xml:space="preserve">           компетентности в области использования информационно-коммуникационных технологий;</w:t>
      </w:r>
    </w:p>
    <w:p w:rsidR="00095229" w:rsidRPr="0087789F" w:rsidRDefault="00095229" w:rsidP="0087789F">
      <w:pPr>
        <w:pStyle w:val="190"/>
        <w:shd w:val="clear" w:color="auto" w:fill="auto"/>
        <w:tabs>
          <w:tab w:val="left" w:pos="858"/>
        </w:tabs>
        <w:spacing w:before="120" w:after="120" w:line="240" w:lineRule="auto"/>
        <w:ind w:left="180" w:firstLine="0"/>
        <w:rPr>
          <w:b/>
          <w:i/>
          <w:sz w:val="24"/>
          <w:szCs w:val="24"/>
        </w:rPr>
      </w:pPr>
      <w:r w:rsidRPr="0087789F">
        <w:rPr>
          <w:b/>
          <w:i/>
          <w:sz w:val="24"/>
          <w:szCs w:val="24"/>
        </w:rPr>
        <w:t>в предметном направлении:</w:t>
      </w:r>
    </w:p>
    <w:p w:rsidR="00095229" w:rsidRPr="0087789F" w:rsidRDefault="00095229" w:rsidP="0087789F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7789F">
        <w:rPr>
          <w:sz w:val="24"/>
          <w:szCs w:val="24"/>
        </w:rPr>
        <w:t>овладение математическими знаниями и умениями, не</w:t>
      </w:r>
      <w:r w:rsidRPr="0087789F">
        <w:rPr>
          <w:sz w:val="24"/>
          <w:szCs w:val="24"/>
        </w:rPr>
        <w:softHyphen/>
        <w:t>обходимыми для продолжения образования, изучения смеж</w:t>
      </w:r>
      <w:r w:rsidRPr="0087789F">
        <w:rPr>
          <w:sz w:val="24"/>
          <w:szCs w:val="24"/>
        </w:rPr>
        <w:softHyphen/>
        <w:t>ных дисциплин, применения в повседневной жизни;</w:t>
      </w:r>
    </w:p>
    <w:p w:rsidR="00ED0E99" w:rsidRPr="00F96E7C" w:rsidRDefault="00095229" w:rsidP="0087789F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7789F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87789F">
        <w:rPr>
          <w:sz w:val="24"/>
          <w:szCs w:val="24"/>
        </w:rPr>
        <w:softHyphen/>
        <w:t>матической деятельности</w:t>
      </w:r>
    </w:p>
    <w:p w:rsidR="00CC659A" w:rsidRPr="0087789F" w:rsidRDefault="00CC659A" w:rsidP="0087789F">
      <w:pPr>
        <w:pStyle w:val="180"/>
        <w:shd w:val="clear" w:color="auto" w:fill="auto"/>
        <w:spacing w:before="0" w:after="198"/>
        <w:ind w:left="20" w:right="200" w:firstLine="340"/>
        <w:jc w:val="center"/>
        <w:rPr>
          <w:b/>
          <w:sz w:val="24"/>
          <w:szCs w:val="24"/>
        </w:rPr>
      </w:pPr>
      <w:r w:rsidRPr="0087789F">
        <w:rPr>
          <w:b/>
          <w:sz w:val="24"/>
          <w:szCs w:val="24"/>
        </w:rPr>
        <w:t>Требования к результатам обучения и освоению содержания курса</w:t>
      </w:r>
    </w:p>
    <w:p w:rsidR="00095229" w:rsidRPr="0087789F" w:rsidRDefault="00095229" w:rsidP="0087789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 результате изучения геометрии в старшей школе  на базовом уровне ученик должен </w:t>
      </w:r>
      <w:r w:rsidRPr="0087789F">
        <w:rPr>
          <w:rFonts w:eastAsia="Times New Roman" w:cs="Times New Roman"/>
          <w:b/>
          <w:bCs/>
          <w:i/>
          <w:iCs/>
          <w:color w:val="000000"/>
          <w:kern w:val="0"/>
        </w:rPr>
        <w:t>знать/понимать</w:t>
      </w:r>
      <w:r w:rsidRPr="0087789F">
        <w:rPr>
          <w:rFonts w:eastAsia="Times New Roman" w:cs="Times New Roman"/>
          <w:color w:val="000000"/>
          <w:kern w:val="0"/>
        </w:rPr>
        <w:t>:</w:t>
      </w:r>
    </w:p>
    <w:p w:rsidR="00095229" w:rsidRPr="0087789F" w:rsidRDefault="00095229" w:rsidP="0087789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90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5229" w:rsidRPr="0087789F" w:rsidRDefault="00095229" w:rsidP="0087789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90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значение практики  и теоретических вопросов, возникающих в самой математике для формирования и развития математической науки;  возникновения и развития геометрии;</w:t>
      </w:r>
    </w:p>
    <w:p w:rsidR="00095229" w:rsidRPr="0087789F" w:rsidRDefault="00095229" w:rsidP="0087789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90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95229" w:rsidRPr="0087789F" w:rsidRDefault="00095229" w:rsidP="0087789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90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вероятностный характер различных процессов окружающего мира;</w:t>
      </w:r>
    </w:p>
    <w:p w:rsidR="00095229" w:rsidRPr="0087789F" w:rsidRDefault="00095229" w:rsidP="0087789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Учащиеся должны </w:t>
      </w:r>
      <w:r w:rsidRPr="0087789F">
        <w:rPr>
          <w:rFonts w:eastAsia="Times New Roman" w:cs="Times New Roman"/>
          <w:b/>
          <w:bCs/>
          <w:i/>
          <w:iCs/>
          <w:color w:val="000000"/>
          <w:kern w:val="0"/>
        </w:rPr>
        <w:t>уметь</w:t>
      </w:r>
      <w:r w:rsidRPr="0087789F">
        <w:rPr>
          <w:rFonts w:eastAsia="Times New Roman" w:cs="Times New Roman"/>
          <w:color w:val="000000"/>
          <w:kern w:val="0"/>
        </w:rPr>
        <w:t>:</w:t>
      </w:r>
    </w:p>
    <w:p w:rsidR="00095229" w:rsidRPr="0087789F" w:rsidRDefault="00095229" w:rsidP="0087789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bCs/>
          <w:iCs/>
          <w:color w:val="000000"/>
          <w:kern w:val="0"/>
        </w:rPr>
        <w:t>использовать приобретённые знания и умения в практической деятельности и повседневной жизни:</w:t>
      </w:r>
    </w:p>
    <w:p w:rsidR="00095229" w:rsidRPr="0087789F" w:rsidRDefault="00095229" w:rsidP="0087789F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выполнения расчетов практического характера;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lastRenderedPageBreak/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95229" w:rsidRPr="0087789F" w:rsidRDefault="00095229" w:rsidP="0087789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95229" w:rsidRPr="0087789F" w:rsidRDefault="00095229" w:rsidP="0087789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        В результате изучения курса геометрии </w:t>
      </w:r>
      <w:r w:rsidRPr="0087789F">
        <w:rPr>
          <w:rFonts w:eastAsia="Times New Roman" w:cs="Times New Roman"/>
          <w:b/>
          <w:bCs/>
          <w:color w:val="000000"/>
          <w:kern w:val="0"/>
        </w:rPr>
        <w:t>учащиеся должны овладеть </w:t>
      </w:r>
      <w:r w:rsidRPr="0087789F">
        <w:rPr>
          <w:rFonts w:eastAsia="Times New Roman" w:cs="Times New Roman"/>
          <w:color w:val="000000"/>
          <w:kern w:val="0"/>
        </w:rPr>
        <w:t>следующими умениями, задающими уровень обязательной подготовки:</w:t>
      </w:r>
    </w:p>
    <w:p w:rsidR="00095229" w:rsidRPr="0087789F" w:rsidRDefault="00095229" w:rsidP="0087789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изображать пространственные геометрические тела, указанные в условиях теорем и задач, и выделять неизвестные тела на чертежах и моделях;</w:t>
      </w:r>
    </w:p>
    <w:p w:rsidR="00095229" w:rsidRPr="0087789F" w:rsidRDefault="00095229" w:rsidP="0087789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решать типичные задачи на вычисление и доказательство, опираясь на полученные теоретические сведения;</w:t>
      </w:r>
    </w:p>
    <w:p w:rsidR="00095229" w:rsidRPr="0087789F" w:rsidRDefault="00095229" w:rsidP="0087789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проводить доказанные рассуждения в ходе решения типичных задач, используя теоретические сведения, полученные учащимися при изучении планиметрии и стереометрии;</w:t>
      </w:r>
    </w:p>
    <w:p w:rsidR="00095229" w:rsidRPr="0087789F" w:rsidRDefault="00095229" w:rsidP="0087789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вычислять значения геометрических величин (длин, углов, площадей и объемов), применяя изученные в курсах планиметрии и стереометрии формулы и теоремы;</w:t>
      </w:r>
    </w:p>
    <w:p w:rsidR="00095229" w:rsidRPr="0087789F" w:rsidRDefault="00095229" w:rsidP="0087789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применять аппарат алгебры, начал анализа и тригонометрии в ходе решения геометрических задач;</w:t>
      </w:r>
    </w:p>
    <w:p w:rsidR="00095229" w:rsidRPr="00F96E7C" w:rsidRDefault="00095229" w:rsidP="00F96E7C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87789F">
        <w:rPr>
          <w:rFonts w:eastAsia="Times New Roman" w:cs="Times New Roman"/>
          <w:color w:val="000000"/>
          <w:kern w:val="0"/>
        </w:rPr>
        <w:t>использовать векторы и координаты для решения несложных стандартных задач.</w:t>
      </w:r>
    </w:p>
    <w:p w:rsidR="00095229" w:rsidRPr="00F96E7C" w:rsidRDefault="00095229" w:rsidP="00F96E7C">
      <w:pPr>
        <w:pStyle w:val="a7"/>
        <w:keepNext/>
        <w:spacing w:before="240" w:after="60"/>
        <w:jc w:val="center"/>
        <w:outlineLvl w:val="1"/>
        <w:rPr>
          <w:rStyle w:val="a8"/>
          <w:rFonts w:ascii="Times New Roman" w:hAnsi="Times New Roman" w:cs="Times New Roman"/>
          <w:iCs/>
          <w:sz w:val="24"/>
          <w:szCs w:val="24"/>
        </w:rPr>
      </w:pPr>
      <w:r w:rsidRPr="0087789F">
        <w:rPr>
          <w:rFonts w:ascii="Times New Roman" w:hAnsi="Times New Roman" w:cs="Times New Roman"/>
          <w:b/>
          <w:bCs/>
          <w:iCs/>
          <w:sz w:val="24"/>
          <w:szCs w:val="24"/>
        </w:rPr>
        <w:t>Основное содержание геометрии в 11 классе.</w:t>
      </w:r>
    </w:p>
    <w:p w:rsidR="00095229" w:rsidRPr="0087789F" w:rsidRDefault="00095229" w:rsidP="0087789F">
      <w:pPr>
        <w:pStyle w:val="a5"/>
        <w:jc w:val="both"/>
        <w:rPr>
          <w:rStyle w:val="ab"/>
          <w:rFonts w:cs="Times New Roman"/>
          <w:b/>
          <w:bCs/>
          <w:i w:val="0"/>
          <w:color w:val="000000"/>
        </w:rPr>
      </w:pPr>
      <w:r w:rsidRPr="0087789F">
        <w:rPr>
          <w:rStyle w:val="ab"/>
          <w:rFonts w:cs="Times New Roman"/>
          <w:b/>
          <w:bCs/>
          <w:i w:val="0"/>
          <w:color w:val="000000"/>
        </w:rPr>
        <w:t>Координаты и векторы (14 ч.)</w:t>
      </w:r>
    </w:p>
    <w:p w:rsidR="00095229" w:rsidRPr="0087789F" w:rsidRDefault="00095229" w:rsidP="0087789F">
      <w:pPr>
        <w:pStyle w:val="a5"/>
        <w:jc w:val="both"/>
        <w:rPr>
          <w:rFonts w:cs="Times New Roman"/>
          <w:i/>
          <w:color w:val="000000"/>
        </w:rPr>
      </w:pPr>
      <w:r w:rsidRPr="0087789F">
        <w:rPr>
          <w:rFonts w:cs="Times New Roman"/>
          <w:color w:val="000000"/>
        </w:rPr>
        <w:t xml:space="preserve">Декартовы координаты в пространстве. Формула расстояния между двумя точками. Уравнения сферы </w:t>
      </w:r>
      <w:r w:rsidRPr="0087789F">
        <w:rPr>
          <w:rStyle w:val="ab"/>
          <w:rFonts w:cs="Times New Roman"/>
          <w:color w:val="000000"/>
        </w:rPr>
        <w:t xml:space="preserve">и </w:t>
      </w:r>
      <w:proofErr w:type="spellStart"/>
      <w:r w:rsidRPr="0087789F">
        <w:rPr>
          <w:rStyle w:val="ab"/>
          <w:rFonts w:cs="Times New Roman"/>
          <w:i w:val="0"/>
          <w:color w:val="000000"/>
        </w:rPr>
        <w:t>плоскости</w:t>
      </w:r>
      <w:proofErr w:type="gramStart"/>
      <w:r w:rsidRPr="0087789F">
        <w:rPr>
          <w:rFonts w:cs="Times New Roman"/>
          <w:i/>
          <w:color w:val="000000"/>
        </w:rPr>
        <w:t>.</w:t>
      </w:r>
      <w:r w:rsidRPr="0087789F">
        <w:rPr>
          <w:rStyle w:val="ab"/>
          <w:rFonts w:cs="Times New Roman"/>
          <w:i w:val="0"/>
          <w:color w:val="000000"/>
        </w:rPr>
        <w:t>Ф</w:t>
      </w:r>
      <w:proofErr w:type="gramEnd"/>
      <w:r w:rsidRPr="0087789F">
        <w:rPr>
          <w:rStyle w:val="ab"/>
          <w:rFonts w:cs="Times New Roman"/>
          <w:i w:val="0"/>
          <w:color w:val="000000"/>
        </w:rPr>
        <w:t>ормула</w:t>
      </w:r>
      <w:proofErr w:type="spellEnd"/>
      <w:r w:rsidRPr="0087789F">
        <w:rPr>
          <w:rStyle w:val="ab"/>
          <w:rFonts w:cs="Times New Roman"/>
          <w:i w:val="0"/>
          <w:color w:val="000000"/>
        </w:rPr>
        <w:t xml:space="preserve"> расстояния от точки до плоскости.</w:t>
      </w:r>
    </w:p>
    <w:p w:rsidR="00095229" w:rsidRPr="0087789F" w:rsidRDefault="00095229" w:rsidP="0087789F">
      <w:pPr>
        <w:pStyle w:val="a5"/>
        <w:jc w:val="both"/>
        <w:rPr>
          <w:rFonts w:cs="Times New Roman"/>
          <w:color w:val="000000"/>
        </w:rPr>
      </w:pPr>
      <w:r w:rsidRPr="0087789F">
        <w:rPr>
          <w:rFonts w:cs="Times New Roman"/>
          <w:color w:val="000000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87789F">
        <w:rPr>
          <w:rFonts w:cs="Times New Roman"/>
          <w:color w:val="000000"/>
        </w:rPr>
        <w:t>Компланарные</w:t>
      </w:r>
      <w:proofErr w:type="spellEnd"/>
      <w:r w:rsidRPr="0087789F">
        <w:rPr>
          <w:rFonts w:cs="Times New Roman"/>
          <w:color w:val="000000"/>
        </w:rPr>
        <w:t xml:space="preserve"> векторы. Разложение по трем некомпланарным векторам.</w:t>
      </w:r>
    </w:p>
    <w:p w:rsidR="00095229" w:rsidRPr="0087789F" w:rsidRDefault="00095229" w:rsidP="0087789F">
      <w:pPr>
        <w:pStyle w:val="a9"/>
        <w:jc w:val="both"/>
        <w:rPr>
          <w:b/>
        </w:rPr>
      </w:pPr>
      <w:r w:rsidRPr="0087789F">
        <w:rPr>
          <w:b/>
        </w:rPr>
        <w:t>Тела вращения и площади их поверхностей (14 ч.)</w:t>
      </w:r>
    </w:p>
    <w:p w:rsidR="00095229" w:rsidRPr="0087789F" w:rsidRDefault="00095229" w:rsidP="0087789F">
      <w:pPr>
        <w:pStyle w:val="a9"/>
        <w:ind w:firstLine="426"/>
        <w:jc w:val="both"/>
        <w:rPr>
          <w:iCs/>
        </w:rPr>
      </w:pPr>
      <w:r w:rsidRPr="0087789F">
        <w:t xml:space="preserve">Цилиндр и  конус. Усеченный конус. Основание, высота, боковая поверхность, образующая, развертка. </w:t>
      </w:r>
      <w:r w:rsidRPr="0087789F">
        <w:rPr>
          <w:iCs/>
        </w:rPr>
        <w:t>Осевые сечения и сечения параллельные основанию.</w:t>
      </w:r>
      <w:r w:rsidRPr="0087789F">
        <w:t xml:space="preserve"> Шар и сфера, их  сечения. </w:t>
      </w:r>
      <w:r w:rsidRPr="0087789F">
        <w:rPr>
          <w:color w:val="333333"/>
        </w:rPr>
        <w:t xml:space="preserve">Эллипс, гипербола, парабола как </w:t>
      </w:r>
      <w:r w:rsidRPr="0087789F">
        <w:t xml:space="preserve">сечения конуса. </w:t>
      </w:r>
      <w:r w:rsidRPr="0087789F">
        <w:rPr>
          <w:iCs/>
        </w:rPr>
        <w:t xml:space="preserve">Касательная плоскость к сфере. Сфера, вписанная в многогранник, сфера, описанная около многогранника. Цилиндрические и конические поверхности. </w:t>
      </w:r>
      <w:r w:rsidRPr="0087789F">
        <w:t>Формулы площади поверхностей цилиндра и конуса. Формула площади сферы.</w:t>
      </w:r>
    </w:p>
    <w:p w:rsidR="00095229" w:rsidRPr="0087789F" w:rsidRDefault="00095229" w:rsidP="0087789F">
      <w:pPr>
        <w:pStyle w:val="a9"/>
        <w:jc w:val="both"/>
      </w:pPr>
      <w:r w:rsidRPr="0087789F">
        <w:rPr>
          <w:b/>
        </w:rPr>
        <w:t>Объемы тел (22 ч.)</w:t>
      </w:r>
    </w:p>
    <w:p w:rsidR="00095229" w:rsidRPr="0087789F" w:rsidRDefault="00095229" w:rsidP="0087789F">
      <w:pPr>
        <w:pStyle w:val="a9"/>
        <w:spacing w:before="120" w:beforeAutospacing="0" w:after="120" w:afterAutospacing="0"/>
        <w:ind w:firstLine="426"/>
        <w:jc w:val="both"/>
      </w:pPr>
      <w:r w:rsidRPr="0087789F">
        <w:rPr>
          <w:iCs/>
        </w:rPr>
        <w:t xml:space="preserve">Понятие об объеме тела. Отношение  объемов подобных тел. </w:t>
      </w:r>
      <w:r w:rsidRPr="0087789F">
        <w:t>Формулы объема куба, параллелепипеда, призмы, цилиндра. Формулы объема пирамиды и конуса. Формула объема шара.</w:t>
      </w:r>
    </w:p>
    <w:p w:rsidR="00095229" w:rsidRDefault="00095229" w:rsidP="0087789F">
      <w:pPr>
        <w:pStyle w:val="a9"/>
        <w:spacing w:before="120" w:beforeAutospacing="0" w:after="120" w:afterAutospacing="0"/>
        <w:jc w:val="both"/>
        <w:rPr>
          <w:b/>
        </w:rPr>
      </w:pPr>
      <w:r w:rsidRPr="0087789F">
        <w:rPr>
          <w:b/>
        </w:rPr>
        <w:t>Повторение (18 ч.)</w:t>
      </w: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4E3396" w:rsidRDefault="004E3396" w:rsidP="00F96E7C">
      <w:pPr>
        <w:jc w:val="center"/>
        <w:rPr>
          <w:rFonts w:cs="Times New Roman"/>
          <w:b/>
          <w:bCs/>
        </w:rPr>
      </w:pPr>
    </w:p>
    <w:p w:rsidR="00F96E7C" w:rsidRPr="0087789F" w:rsidRDefault="00F96E7C" w:rsidP="00F96E7C">
      <w:pPr>
        <w:jc w:val="center"/>
        <w:rPr>
          <w:rFonts w:cs="Times New Roman"/>
          <w:b/>
          <w:bCs/>
        </w:rPr>
      </w:pPr>
      <w:r w:rsidRPr="0087789F">
        <w:rPr>
          <w:rFonts w:cs="Times New Roman"/>
          <w:b/>
          <w:bCs/>
        </w:rPr>
        <w:lastRenderedPageBreak/>
        <w:t>Тематическое планирование</w:t>
      </w:r>
    </w:p>
    <w:p w:rsidR="00F96E7C" w:rsidRPr="0087789F" w:rsidRDefault="00F96E7C" w:rsidP="0087789F">
      <w:pPr>
        <w:pStyle w:val="a9"/>
        <w:spacing w:before="120" w:beforeAutospacing="0" w:after="120" w:afterAutospacing="0"/>
        <w:jc w:val="both"/>
        <w:rPr>
          <w:b/>
        </w:rPr>
      </w:pPr>
    </w:p>
    <w:tbl>
      <w:tblPr>
        <w:tblStyle w:val="a4"/>
        <w:tblW w:w="10173" w:type="dxa"/>
        <w:tblLook w:val="04A0"/>
      </w:tblPr>
      <w:tblGrid>
        <w:gridCol w:w="993"/>
        <w:gridCol w:w="5069"/>
        <w:gridCol w:w="1843"/>
        <w:gridCol w:w="2268"/>
      </w:tblGrid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pStyle w:val="TableContents"/>
              <w:spacing w:line="240" w:lineRule="exact"/>
              <w:jc w:val="both"/>
              <w:rPr>
                <w:rFonts w:cs="Times New Roman"/>
              </w:rPr>
            </w:pPr>
            <w:r w:rsidRPr="0087789F">
              <w:rPr>
                <w:rFonts w:cs="Times New Roman"/>
              </w:rPr>
              <w:t>Количество</w:t>
            </w:r>
          </w:p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Количество контрольных работ</w:t>
            </w:r>
          </w:p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по разделу</w:t>
            </w:r>
          </w:p>
        </w:tc>
      </w:tr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Цилиндр. Конус. Шар.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Объемы тел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96E7C" w:rsidRPr="0087789F" w:rsidTr="00F96E7C">
        <w:tc>
          <w:tcPr>
            <w:tcW w:w="99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96E7C" w:rsidRPr="0087789F" w:rsidRDefault="00F96E7C" w:rsidP="00F96E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40602" w:rsidRPr="0087789F" w:rsidRDefault="00A40602" w:rsidP="0087789F">
      <w:pPr>
        <w:pStyle w:val="180"/>
        <w:shd w:val="clear" w:color="auto" w:fill="auto"/>
        <w:spacing w:before="0" w:after="198"/>
        <w:ind w:left="20" w:right="200" w:firstLine="340"/>
        <w:rPr>
          <w:b/>
          <w:sz w:val="24"/>
          <w:szCs w:val="24"/>
        </w:rPr>
      </w:pPr>
    </w:p>
    <w:p w:rsidR="00A40602" w:rsidRPr="0087789F" w:rsidRDefault="00A40602" w:rsidP="0087789F">
      <w:pPr>
        <w:pStyle w:val="180"/>
        <w:shd w:val="clear" w:color="auto" w:fill="auto"/>
        <w:spacing w:before="0" w:after="198"/>
        <w:ind w:left="20" w:right="200" w:firstLine="340"/>
        <w:rPr>
          <w:b/>
          <w:sz w:val="24"/>
          <w:szCs w:val="24"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4E3396" w:rsidRDefault="004E3396" w:rsidP="00F96E7C">
      <w:pPr>
        <w:pStyle w:val="ac"/>
        <w:ind w:left="-720"/>
        <w:jc w:val="center"/>
        <w:rPr>
          <w:rFonts w:cs="Times New Roman"/>
          <w:b/>
        </w:rPr>
      </w:pPr>
    </w:p>
    <w:p w:rsidR="00F96E7C" w:rsidRPr="0087789F" w:rsidRDefault="00F96E7C" w:rsidP="00F96E7C">
      <w:pPr>
        <w:pStyle w:val="ac"/>
        <w:ind w:left="-720"/>
        <w:jc w:val="center"/>
        <w:rPr>
          <w:rFonts w:cs="Times New Roman"/>
          <w:b/>
        </w:rPr>
      </w:pPr>
      <w:r w:rsidRPr="0087789F">
        <w:rPr>
          <w:rFonts w:cs="Times New Roman"/>
          <w:b/>
        </w:rPr>
        <w:lastRenderedPageBreak/>
        <w:t>Календарно-тематическое планирование по геометрии</w:t>
      </w:r>
    </w:p>
    <w:p w:rsidR="00F96E7C" w:rsidRPr="0087789F" w:rsidRDefault="00F96E7C" w:rsidP="00F96E7C">
      <w:pPr>
        <w:pStyle w:val="ac"/>
        <w:jc w:val="center"/>
        <w:rPr>
          <w:rFonts w:cs="Times New Roman"/>
          <w:b/>
        </w:rPr>
      </w:pPr>
      <w:r w:rsidRPr="0087789F">
        <w:rPr>
          <w:rFonts w:cs="Times New Roman"/>
          <w:b/>
        </w:rPr>
        <w:t xml:space="preserve">(по учебнику Л.С. </w:t>
      </w:r>
      <w:proofErr w:type="spellStart"/>
      <w:r w:rsidRPr="0087789F">
        <w:rPr>
          <w:rFonts w:cs="Times New Roman"/>
          <w:b/>
        </w:rPr>
        <w:t>Атанасян</w:t>
      </w:r>
      <w:proofErr w:type="spellEnd"/>
      <w:r w:rsidRPr="0087789F">
        <w:rPr>
          <w:rFonts w:cs="Times New Roman"/>
          <w:b/>
        </w:rPr>
        <w:t xml:space="preserve">, В. Ф. Бутузов и др. Москва «Просвещение» от 2019 г. «Геометрия 10-11»-2 часа в неделю всего </w:t>
      </w:r>
      <w:r>
        <w:rPr>
          <w:rFonts w:cs="Times New Roman"/>
          <w:b/>
        </w:rPr>
        <w:t>68</w:t>
      </w:r>
      <w:r w:rsidRPr="0087789F">
        <w:rPr>
          <w:rFonts w:cs="Times New Roman"/>
          <w:b/>
        </w:rPr>
        <w:t xml:space="preserve"> часов)</w:t>
      </w:r>
    </w:p>
    <w:p w:rsidR="00F96E7C" w:rsidRPr="0087789F" w:rsidRDefault="00F96E7C" w:rsidP="00F96E7C">
      <w:pPr>
        <w:pStyle w:val="ac"/>
        <w:jc w:val="both"/>
        <w:rPr>
          <w:rFonts w:cs="Times New Roman"/>
        </w:rPr>
      </w:pPr>
      <w:r w:rsidRPr="0087789F">
        <w:rPr>
          <w:rFonts w:cs="Times New Roman"/>
        </w:rPr>
        <w:t xml:space="preserve">                                                                                              </w:t>
      </w:r>
    </w:p>
    <w:p w:rsidR="00F96E7C" w:rsidRPr="0087789F" w:rsidRDefault="00F96E7C" w:rsidP="00F96E7C">
      <w:pPr>
        <w:pStyle w:val="ac"/>
        <w:jc w:val="both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1559"/>
        <w:gridCol w:w="1418"/>
      </w:tblGrid>
      <w:tr w:rsidR="00DD0DD0" w:rsidRPr="0087789F" w:rsidTr="006D1119">
        <w:trPr>
          <w:trHeight w:val="644"/>
        </w:trPr>
        <w:tc>
          <w:tcPr>
            <w:tcW w:w="1101" w:type="dxa"/>
          </w:tcPr>
          <w:p w:rsidR="00DD0DD0" w:rsidRPr="0087789F" w:rsidRDefault="00DD0DD0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№/№ уроков</w:t>
            </w:r>
          </w:p>
        </w:tc>
        <w:tc>
          <w:tcPr>
            <w:tcW w:w="4961" w:type="dxa"/>
          </w:tcPr>
          <w:p w:rsidR="00DD0DD0" w:rsidRPr="0087789F" w:rsidRDefault="00DD0DD0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D0DD0" w:rsidRPr="0087789F" w:rsidRDefault="00DD0DD0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418" w:type="dxa"/>
          </w:tcPr>
          <w:p w:rsidR="00DD0DD0" w:rsidRPr="0087789F" w:rsidRDefault="00DD0DD0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Дата урока </w:t>
            </w:r>
          </w:p>
          <w:p w:rsidR="00DD0DD0" w:rsidRPr="0087789F" w:rsidRDefault="00DD0DD0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по факту</w:t>
            </w:r>
          </w:p>
        </w:tc>
      </w:tr>
      <w:tr w:rsidR="00683040" w:rsidRPr="0087789F" w:rsidTr="00465AD2">
        <w:tc>
          <w:tcPr>
            <w:tcW w:w="9039" w:type="dxa"/>
            <w:gridSpan w:val="4"/>
          </w:tcPr>
          <w:p w:rsidR="00683040" w:rsidRPr="0087789F" w:rsidRDefault="00683040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Метод координат в пространстве</w:t>
            </w:r>
            <w:r w:rsidR="006D1119">
              <w:rPr>
                <w:rFonts w:cs="Times New Roman"/>
                <w:b/>
                <w:sz w:val="24"/>
                <w:szCs w:val="24"/>
              </w:rPr>
              <w:t xml:space="preserve">   14 ч</w:t>
            </w: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559" w:type="dxa"/>
          </w:tcPr>
          <w:p w:rsidR="00AD14DC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A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AD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Связь между координатами векторов и координатами точек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A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AD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eastAsia="Times New Roman" w:cs="Times New Roman"/>
                <w:b/>
                <w:kern w:val="0"/>
              </w:rPr>
              <w:t xml:space="preserve"> по теме: «Метод координат в пространстве»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AD14DC" w:rsidRPr="00C34E1F" w:rsidRDefault="00465AD2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 по теме метод координат</w:t>
            </w:r>
          </w:p>
        </w:tc>
        <w:tc>
          <w:tcPr>
            <w:tcW w:w="1559" w:type="dxa"/>
          </w:tcPr>
          <w:p w:rsidR="00465AD2" w:rsidRDefault="00465AD2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A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AD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A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>Контрольная работа №2</w:t>
            </w:r>
            <w:r>
              <w:rPr>
                <w:rFonts w:eastAsia="Times New Roman" w:cs="Times New Roman"/>
                <w:b/>
                <w:kern w:val="0"/>
              </w:rPr>
              <w:t xml:space="preserve"> по теме: «Метод координат в пространстве»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A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Зачет №1</w:t>
            </w:r>
            <w:r>
              <w:rPr>
                <w:rFonts w:eastAsia="Times New Roman" w:cs="Times New Roman"/>
                <w:b/>
                <w:kern w:val="0"/>
              </w:rPr>
              <w:t xml:space="preserve"> по теме: «Метод координат в пространстве»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AD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9039" w:type="dxa"/>
            <w:gridSpan w:val="4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Цилиндр. Конус. Шар.</w:t>
            </w:r>
            <w:r>
              <w:rPr>
                <w:rFonts w:cs="Times New Roman"/>
                <w:b/>
                <w:sz w:val="24"/>
                <w:szCs w:val="24"/>
              </w:rPr>
              <w:t xml:space="preserve">  14 ч.</w:t>
            </w: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559" w:type="dxa"/>
          </w:tcPr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AD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 Понятие конуса. Площадь поверхности конуса. Усеченный конус.                                                            </w:t>
            </w:r>
          </w:p>
        </w:tc>
        <w:tc>
          <w:tcPr>
            <w:tcW w:w="1559" w:type="dxa"/>
          </w:tcPr>
          <w:p w:rsidR="00AD14DC" w:rsidRPr="00BE3FDD" w:rsidRDefault="00AD14DC" w:rsidP="00465AD2">
            <w:pPr>
              <w:jc w:val="center"/>
              <w:rPr>
                <w:sz w:val="24"/>
                <w:szCs w:val="24"/>
              </w:rPr>
            </w:pPr>
            <w:r w:rsidRPr="00BE3FDD">
              <w:rPr>
                <w:sz w:val="24"/>
                <w:szCs w:val="24"/>
              </w:rPr>
              <w:t xml:space="preserve">Ноябрь </w:t>
            </w:r>
          </w:p>
          <w:p w:rsidR="00AD14DC" w:rsidRPr="00C34E1F" w:rsidRDefault="00AD14DC" w:rsidP="00465AD2">
            <w:pPr>
              <w:jc w:val="center"/>
              <w:rPr>
                <w:sz w:val="24"/>
                <w:szCs w:val="24"/>
              </w:rPr>
            </w:pPr>
            <w:r w:rsidRPr="00BE3FDD"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 Понятие конуса. Площадь поверхности конуса. Усеченный конус.                                                            </w:t>
            </w:r>
          </w:p>
        </w:tc>
        <w:tc>
          <w:tcPr>
            <w:tcW w:w="1559" w:type="dxa"/>
          </w:tcPr>
          <w:p w:rsidR="00AD14DC" w:rsidRPr="00144392" w:rsidRDefault="00BE3FDD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 Понятие конуса. Площадь поверхности конуса. Усеченный конус.                                                            </w:t>
            </w:r>
          </w:p>
        </w:tc>
        <w:tc>
          <w:tcPr>
            <w:tcW w:w="1559" w:type="dxa"/>
          </w:tcPr>
          <w:p w:rsidR="00AD14DC" w:rsidRPr="00144392" w:rsidRDefault="00AD14DC" w:rsidP="00BE3FDD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Сфера и шар. Уравнение сферы. Взаимное положение сферы и плоскости. Касательная </w:t>
            </w:r>
            <w:r w:rsidRPr="0087789F">
              <w:rPr>
                <w:rFonts w:cs="Times New Roman"/>
                <w:sz w:val="24"/>
                <w:szCs w:val="24"/>
              </w:rPr>
              <w:lastRenderedPageBreak/>
              <w:t xml:space="preserve">плоскость сферы.            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lastRenderedPageBreak/>
              <w:t>1</w:t>
            </w:r>
            <w:r w:rsidR="00BE3FD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Взаимное положение сферы и плоскости. Касательная плоскость сферы.            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Взаимное положение сферы и плоскости. Касательная плоскость сферы.            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Взаимное положение сферы и плоскости. Касательная плоскость сферы.            </w:t>
            </w:r>
          </w:p>
        </w:tc>
        <w:tc>
          <w:tcPr>
            <w:tcW w:w="1559" w:type="dxa"/>
          </w:tcPr>
          <w:p w:rsidR="00AD14DC" w:rsidRPr="00144392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 на тела вращения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 xml:space="preserve">Декабрь </w:t>
            </w:r>
          </w:p>
          <w:p w:rsidR="00AD14DC" w:rsidRPr="00144392" w:rsidRDefault="00AD14DC" w:rsidP="00BE3FDD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 на тела вращения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 на тела вращения</w:t>
            </w:r>
          </w:p>
        </w:tc>
        <w:tc>
          <w:tcPr>
            <w:tcW w:w="1559" w:type="dxa"/>
          </w:tcPr>
          <w:p w:rsidR="00AD14DC" w:rsidRPr="00144392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kern w:val="0"/>
              </w:rPr>
              <w:t>по теме: «</w:t>
            </w:r>
            <w:r w:rsidRPr="0087789F">
              <w:rPr>
                <w:rFonts w:eastAsia="Times New Roman" w:cs="Times New Roman"/>
                <w:b/>
                <w:bCs/>
                <w:kern w:val="0"/>
              </w:rPr>
              <w:t>Цилиндр. Конус. Шар</w:t>
            </w:r>
            <w:proofErr w:type="gramStart"/>
            <w:r w:rsidRPr="0087789F">
              <w:rPr>
                <w:rFonts w:eastAsia="Times New Roman" w:cs="Times New Roman"/>
                <w:b/>
                <w:bCs/>
                <w:kern w:val="0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</w:rPr>
              <w:t>»</w:t>
            </w:r>
            <w:proofErr w:type="gramEnd"/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9039" w:type="dxa"/>
            <w:gridSpan w:val="4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Объемы тел</w:t>
            </w:r>
            <w:r>
              <w:rPr>
                <w:rFonts w:cs="Times New Roman"/>
                <w:b/>
                <w:sz w:val="24"/>
                <w:szCs w:val="24"/>
              </w:rPr>
              <w:t>.   22ч</w:t>
            </w: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     Понятие объема. Объем параллелепипеда                         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Объем параллелепипеда                         </w:t>
            </w:r>
          </w:p>
        </w:tc>
        <w:tc>
          <w:tcPr>
            <w:tcW w:w="1559" w:type="dxa"/>
          </w:tcPr>
          <w:p w:rsidR="00AD14DC" w:rsidRPr="00144392" w:rsidRDefault="00AD14DC" w:rsidP="00465AD2">
            <w:pPr>
              <w:jc w:val="center"/>
              <w:rPr>
                <w:sz w:val="24"/>
                <w:szCs w:val="24"/>
              </w:rPr>
            </w:pPr>
            <w:r w:rsidRPr="00144392"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Объем параллелепипеда                         </w:t>
            </w:r>
          </w:p>
        </w:tc>
        <w:tc>
          <w:tcPr>
            <w:tcW w:w="1559" w:type="dxa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прямой призмы. Объем цилиндра</w:t>
            </w:r>
          </w:p>
        </w:tc>
        <w:tc>
          <w:tcPr>
            <w:tcW w:w="1559" w:type="dxa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прямой призмы. Объем цилиндра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прямой призмы. Объем цилиндра</w:t>
            </w:r>
          </w:p>
        </w:tc>
        <w:tc>
          <w:tcPr>
            <w:tcW w:w="1559" w:type="dxa"/>
            <w:vAlign w:val="center"/>
          </w:tcPr>
          <w:p w:rsidR="00BE3FDD" w:rsidRDefault="00BE3FDD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призмы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призмы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пирамиды, конуса.</w:t>
            </w:r>
          </w:p>
        </w:tc>
        <w:tc>
          <w:tcPr>
            <w:tcW w:w="1559" w:type="dxa"/>
            <w:vAlign w:val="center"/>
          </w:tcPr>
          <w:p w:rsidR="00AD14DC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пирамиды, конуса.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>Контрольная работа № 4</w:t>
            </w:r>
            <w:r>
              <w:rPr>
                <w:rFonts w:eastAsia="Times New Roman" w:cs="Times New Roman"/>
                <w:b/>
                <w:bCs/>
                <w:kern w:val="0"/>
              </w:rPr>
              <w:t xml:space="preserve"> по теме «</w:t>
            </w:r>
            <w:r w:rsidRPr="0087789F">
              <w:rPr>
                <w:rFonts w:eastAsia="Times New Roman" w:cs="Times New Roman"/>
                <w:b/>
                <w:bCs/>
                <w:kern w:val="0"/>
              </w:rPr>
              <w:t>Объемы тел</w:t>
            </w:r>
            <w:r>
              <w:rPr>
                <w:rFonts w:eastAsia="Times New Roman" w:cs="Times New Roman"/>
                <w:b/>
                <w:bCs/>
                <w:kern w:val="0"/>
              </w:rPr>
              <w:t>»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шара. Объем шарового сегмента, шарового слоя, шарового сектора. Площадь сферы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Объем шарового сегмента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7789F">
              <w:rPr>
                <w:rFonts w:cs="Times New Roman"/>
                <w:sz w:val="24"/>
                <w:szCs w:val="24"/>
              </w:rPr>
              <w:t>Обьем</w:t>
            </w:r>
            <w:proofErr w:type="spellEnd"/>
            <w:r w:rsidRPr="0087789F">
              <w:rPr>
                <w:rFonts w:cs="Times New Roman"/>
                <w:sz w:val="24"/>
                <w:szCs w:val="24"/>
              </w:rPr>
              <w:t xml:space="preserve"> шарового слоя, шарового сектора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BE3FDD" w:rsidRDefault="00BE3FDD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AD14DC" w:rsidRPr="00915BD9" w:rsidRDefault="00AD14DC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3F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>Контрольная работа №5</w:t>
            </w:r>
            <w:r>
              <w:rPr>
                <w:rFonts w:eastAsia="Times New Roman" w:cs="Times New Roman"/>
                <w:b/>
                <w:bCs/>
                <w:kern w:val="0"/>
              </w:rPr>
              <w:t xml:space="preserve"> по теме «</w:t>
            </w:r>
            <w:r w:rsidRPr="0087789F">
              <w:rPr>
                <w:rFonts w:eastAsia="Times New Roman" w:cs="Times New Roman"/>
                <w:b/>
                <w:bCs/>
                <w:kern w:val="0"/>
              </w:rPr>
              <w:t>Объемы тел</w:t>
            </w:r>
            <w:r>
              <w:rPr>
                <w:rFonts w:eastAsia="Times New Roman" w:cs="Times New Roman"/>
                <w:b/>
                <w:bCs/>
                <w:kern w:val="0"/>
              </w:rPr>
              <w:t>»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 xml:space="preserve">Зачет по теме «Объемы тел»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9039" w:type="dxa"/>
            <w:gridSpan w:val="4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.  18 ч.</w:t>
            </w: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Аксиомы стереометрии и их следствия. Параллельность в пространстве.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Аксиомы стереометрии и их следствия. Параллельность в пространстве.</w:t>
            </w:r>
          </w:p>
        </w:tc>
        <w:tc>
          <w:tcPr>
            <w:tcW w:w="1559" w:type="dxa"/>
            <w:vAlign w:val="center"/>
          </w:tcPr>
          <w:p w:rsidR="00AD14DC" w:rsidRDefault="00AD14DC" w:rsidP="00465AD2">
            <w:pPr>
              <w:jc w:val="center"/>
              <w:rPr>
                <w:sz w:val="24"/>
                <w:szCs w:val="24"/>
              </w:rPr>
            </w:pPr>
          </w:p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Перпендикулярность в пространстве. Угол </w:t>
            </w:r>
            <w:r w:rsidRPr="0087789F">
              <w:rPr>
                <w:rFonts w:cs="Times New Roman"/>
                <w:sz w:val="24"/>
                <w:szCs w:val="24"/>
              </w:rPr>
              <w:lastRenderedPageBreak/>
              <w:t>между прямой и плоскостью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Перпендикулярность в пространстве. Угол между прямой и плоскостью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559" w:type="dxa"/>
            <w:vAlign w:val="center"/>
          </w:tcPr>
          <w:p w:rsidR="00BE3FDD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AD14DC" w:rsidRPr="00915BD9" w:rsidRDefault="00BE3FDD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559" w:type="dxa"/>
          </w:tcPr>
          <w:p w:rsidR="00AD14DC" w:rsidRPr="0087789F" w:rsidRDefault="00BE3FDD" w:rsidP="00AD14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F1BD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</w:tcPr>
          <w:p w:rsidR="00AD14DC" w:rsidRPr="0087789F" w:rsidRDefault="00BE3FDD" w:rsidP="00AD14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Метод координат                                              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 xml:space="preserve">Метод координат                                              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F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Тела вращения. Объемы тел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Тела вращения. Объемы тел</w:t>
            </w:r>
          </w:p>
        </w:tc>
        <w:tc>
          <w:tcPr>
            <w:tcW w:w="1559" w:type="dxa"/>
            <w:vAlign w:val="center"/>
          </w:tcPr>
          <w:p w:rsidR="00BE3FDD" w:rsidRDefault="00BE3FDD" w:rsidP="00BE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Тела вращения. Объемы тел</w:t>
            </w:r>
          </w:p>
        </w:tc>
        <w:tc>
          <w:tcPr>
            <w:tcW w:w="1559" w:type="dxa"/>
            <w:vAlign w:val="center"/>
          </w:tcPr>
          <w:p w:rsidR="00AD14DC" w:rsidRPr="00915BD9" w:rsidRDefault="00BE3FDD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Тела вращения. Объемы тел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465AD2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7789F">
              <w:rPr>
                <w:rFonts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87789F">
              <w:rPr>
                <w:rFonts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AD14DC" w:rsidRPr="00915BD9" w:rsidRDefault="00AD14DC" w:rsidP="0046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FD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B5BF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67-68</w:t>
            </w: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89F">
              <w:rPr>
                <w:rFonts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559" w:type="dxa"/>
          </w:tcPr>
          <w:p w:rsidR="00AD14DC" w:rsidRPr="0087789F" w:rsidRDefault="00BE3FDD" w:rsidP="00AD14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D14DC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B5BF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14DC" w:rsidRPr="0087789F" w:rsidTr="00BB5BF3">
        <w:tc>
          <w:tcPr>
            <w:tcW w:w="110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4DC" w:rsidRPr="0087789F" w:rsidRDefault="00AD14DC" w:rsidP="008778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78E2" w:rsidRPr="0087789F" w:rsidRDefault="00B078E2" w:rsidP="0087789F">
      <w:pPr>
        <w:jc w:val="both"/>
        <w:rPr>
          <w:rFonts w:cs="Times New Roman"/>
        </w:rPr>
      </w:pPr>
    </w:p>
    <w:p w:rsidR="006D6441" w:rsidRPr="0087789F" w:rsidRDefault="006D6441" w:rsidP="0087789F">
      <w:pPr>
        <w:jc w:val="both"/>
        <w:rPr>
          <w:rFonts w:cs="Times New Roman"/>
        </w:rPr>
        <w:sectPr w:rsidR="006D6441" w:rsidRPr="0087789F" w:rsidSect="006D111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441" w:rsidRPr="0087789F" w:rsidRDefault="006D6441" w:rsidP="0087789F">
      <w:pPr>
        <w:jc w:val="both"/>
        <w:rPr>
          <w:rFonts w:cs="Times New Roman"/>
        </w:rPr>
      </w:pPr>
      <w:bookmarkStart w:id="0" w:name="_GoBack"/>
      <w:bookmarkEnd w:id="0"/>
    </w:p>
    <w:sectPr w:rsidR="006D6441" w:rsidRPr="0087789F" w:rsidSect="0096708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D2" w:rsidRDefault="009119D2" w:rsidP="000E5CE2">
      <w:r>
        <w:separator/>
      </w:r>
    </w:p>
  </w:endnote>
  <w:endnote w:type="continuationSeparator" w:id="0">
    <w:p w:rsidR="009119D2" w:rsidRDefault="009119D2" w:rsidP="000E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956"/>
      <w:docPartObj>
        <w:docPartGallery w:val="Page Numbers (Bottom of Page)"/>
        <w:docPartUnique/>
      </w:docPartObj>
    </w:sdtPr>
    <w:sdtContent>
      <w:p w:rsidR="00465AD2" w:rsidRDefault="0042068F">
        <w:pPr>
          <w:pStyle w:val="ae"/>
        </w:pPr>
        <w:r w:rsidRPr="0042068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2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2">
                <w:txbxContent>
                  <w:p w:rsidR="00465AD2" w:rsidRDefault="0042068F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42068F">
                      <w:fldChar w:fldCharType="begin"/>
                    </w:r>
                    <w:r w:rsidR="00465AD2">
                      <w:instrText xml:space="preserve"> PAGE    \* MERGEFORMAT </w:instrText>
                    </w:r>
                    <w:r w:rsidRPr="0042068F">
                      <w:fldChar w:fldCharType="separate"/>
                    </w:r>
                    <w:r w:rsidR="00C6342C" w:rsidRPr="00C6342C">
                      <w:rPr>
                        <w:noProof/>
                        <w:color w:val="808080" w:themeColor="text1" w:themeTint="7F"/>
                      </w:rPr>
                      <w:t>10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D2" w:rsidRDefault="009119D2" w:rsidP="000E5CE2">
      <w:r>
        <w:separator/>
      </w:r>
    </w:p>
  </w:footnote>
  <w:footnote w:type="continuationSeparator" w:id="0">
    <w:p w:rsidR="009119D2" w:rsidRDefault="009119D2" w:rsidP="000E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38235E"/>
    <w:lvl w:ilvl="0">
      <w:start w:val="1"/>
      <w:numFmt w:val="decimal"/>
      <w:lvlText w:val="%1."/>
      <w:lvlJc w:val="center"/>
      <w:pPr>
        <w:ind w:left="786" w:hanging="360"/>
      </w:pPr>
      <w:rPr>
        <w:rFonts w:eastAsia="Calibri" w:hint="default"/>
        <w:b w:val="0"/>
        <w:bCs w:val="0"/>
        <w:color w:val="auto"/>
        <w:sz w:val="22"/>
        <w:szCs w:val="22"/>
        <w:lang w:val="ru-RU"/>
      </w:rPr>
    </w:lvl>
    <w:lvl w:ilvl="1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2">
    <w:nsid w:val="07882716"/>
    <w:multiLevelType w:val="multilevel"/>
    <w:tmpl w:val="824C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AAF"/>
    <w:multiLevelType w:val="hybridMultilevel"/>
    <w:tmpl w:val="41A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042"/>
    <w:multiLevelType w:val="multilevel"/>
    <w:tmpl w:val="42E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D60C3"/>
    <w:multiLevelType w:val="multilevel"/>
    <w:tmpl w:val="AC0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E1A0F"/>
    <w:multiLevelType w:val="hybridMultilevel"/>
    <w:tmpl w:val="03F4FA7C"/>
    <w:lvl w:ilvl="0" w:tplc="FDFEA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4A74"/>
    <w:multiLevelType w:val="multilevel"/>
    <w:tmpl w:val="1BB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B18F4"/>
    <w:multiLevelType w:val="multilevel"/>
    <w:tmpl w:val="ED5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2725059"/>
    <w:multiLevelType w:val="multilevel"/>
    <w:tmpl w:val="35C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>
    <w:nsid w:val="4B746E68"/>
    <w:multiLevelType w:val="hybridMultilevel"/>
    <w:tmpl w:val="CA6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55D4A"/>
    <w:multiLevelType w:val="multilevel"/>
    <w:tmpl w:val="3C9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663E7"/>
    <w:multiLevelType w:val="multilevel"/>
    <w:tmpl w:val="CEC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83439"/>
    <w:multiLevelType w:val="multilevel"/>
    <w:tmpl w:val="36C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A9F7D1C"/>
    <w:multiLevelType w:val="hybridMultilevel"/>
    <w:tmpl w:val="FE72E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13"/>
  </w:num>
  <w:num w:numId="5">
    <w:abstractNumId w:val="3"/>
  </w:num>
  <w:num w:numId="6">
    <w:abstractNumId w:val="19"/>
  </w:num>
  <w:num w:numId="7">
    <w:abstractNumId w:val="8"/>
  </w:num>
  <w:num w:numId="8">
    <w:abstractNumId w:val="2"/>
  </w:num>
  <w:num w:numId="9">
    <w:abstractNumId w:val="0"/>
  </w:num>
  <w:num w:numId="10">
    <w:abstractNumId w:val="22"/>
  </w:num>
  <w:num w:numId="11">
    <w:abstractNumId w:val="24"/>
  </w:num>
  <w:num w:numId="12">
    <w:abstractNumId w:val="25"/>
  </w:num>
  <w:num w:numId="13">
    <w:abstractNumId w:val="14"/>
  </w:num>
  <w:num w:numId="14">
    <w:abstractNumId w:val="27"/>
  </w:num>
  <w:num w:numId="15">
    <w:abstractNumId w:val="5"/>
  </w:num>
  <w:num w:numId="16">
    <w:abstractNumId w:val="15"/>
  </w:num>
  <w:num w:numId="17">
    <w:abstractNumId w:val="21"/>
  </w:num>
  <w:num w:numId="18">
    <w:abstractNumId w:val="6"/>
  </w:num>
  <w:num w:numId="19">
    <w:abstractNumId w:val="23"/>
  </w:num>
  <w:num w:numId="20">
    <w:abstractNumId w:val="9"/>
  </w:num>
  <w:num w:numId="21">
    <w:abstractNumId w:val="11"/>
  </w:num>
  <w:num w:numId="22">
    <w:abstractNumId w:val="18"/>
  </w:num>
  <w:num w:numId="23">
    <w:abstractNumId w:val="28"/>
  </w:num>
  <w:num w:numId="24">
    <w:abstractNumId w:val="30"/>
  </w:num>
  <w:num w:numId="25">
    <w:abstractNumId w:val="26"/>
  </w:num>
  <w:num w:numId="26">
    <w:abstractNumId w:val="20"/>
  </w:num>
  <w:num w:numId="27">
    <w:abstractNumId w:val="29"/>
  </w:num>
  <w:num w:numId="28">
    <w:abstractNumId w:val="16"/>
  </w:num>
  <w:num w:numId="29">
    <w:abstractNumId w:val="7"/>
  </w:num>
  <w:num w:numId="30">
    <w:abstractNumId w:val="10"/>
  </w:num>
  <w:num w:numId="31">
    <w:abstractNumId w:val="12"/>
  </w:num>
  <w:num w:numId="32">
    <w:abstractNumId w:val="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78E2"/>
    <w:rsid w:val="00000EE2"/>
    <w:rsid w:val="0000350C"/>
    <w:rsid w:val="00003791"/>
    <w:rsid w:val="00005971"/>
    <w:rsid w:val="00010628"/>
    <w:rsid w:val="000110F2"/>
    <w:rsid w:val="00012784"/>
    <w:rsid w:val="00012E1F"/>
    <w:rsid w:val="00017A5B"/>
    <w:rsid w:val="00021434"/>
    <w:rsid w:val="00022F5E"/>
    <w:rsid w:val="00026BDF"/>
    <w:rsid w:val="00037212"/>
    <w:rsid w:val="00046B0B"/>
    <w:rsid w:val="00047D7F"/>
    <w:rsid w:val="0005128A"/>
    <w:rsid w:val="00052FCB"/>
    <w:rsid w:val="0005789E"/>
    <w:rsid w:val="0006145E"/>
    <w:rsid w:val="0006194D"/>
    <w:rsid w:val="00062621"/>
    <w:rsid w:val="0006597F"/>
    <w:rsid w:val="00066814"/>
    <w:rsid w:val="00067821"/>
    <w:rsid w:val="000700D5"/>
    <w:rsid w:val="00077812"/>
    <w:rsid w:val="00084521"/>
    <w:rsid w:val="00084BF5"/>
    <w:rsid w:val="000908D0"/>
    <w:rsid w:val="0009335F"/>
    <w:rsid w:val="00093D5F"/>
    <w:rsid w:val="00095229"/>
    <w:rsid w:val="000959B2"/>
    <w:rsid w:val="000A009C"/>
    <w:rsid w:val="000A13A3"/>
    <w:rsid w:val="000A4DC0"/>
    <w:rsid w:val="000A5D4F"/>
    <w:rsid w:val="000A642F"/>
    <w:rsid w:val="000B2BFA"/>
    <w:rsid w:val="000B3E7A"/>
    <w:rsid w:val="000C0677"/>
    <w:rsid w:val="000C2C34"/>
    <w:rsid w:val="000C3443"/>
    <w:rsid w:val="000D0A3F"/>
    <w:rsid w:val="000D31C4"/>
    <w:rsid w:val="000D6E97"/>
    <w:rsid w:val="000E1FE4"/>
    <w:rsid w:val="000E2143"/>
    <w:rsid w:val="000E5CE2"/>
    <w:rsid w:val="000F07C0"/>
    <w:rsid w:val="000F47EE"/>
    <w:rsid w:val="000F5322"/>
    <w:rsid w:val="0010054B"/>
    <w:rsid w:val="001015E2"/>
    <w:rsid w:val="001019B8"/>
    <w:rsid w:val="00102E77"/>
    <w:rsid w:val="001067AC"/>
    <w:rsid w:val="00107023"/>
    <w:rsid w:val="001126B8"/>
    <w:rsid w:val="00117DEB"/>
    <w:rsid w:val="0012335E"/>
    <w:rsid w:val="001235D2"/>
    <w:rsid w:val="001238E9"/>
    <w:rsid w:val="0012614B"/>
    <w:rsid w:val="00127ABF"/>
    <w:rsid w:val="00141A3C"/>
    <w:rsid w:val="00150B08"/>
    <w:rsid w:val="00161CCE"/>
    <w:rsid w:val="00163C8D"/>
    <w:rsid w:val="0016411E"/>
    <w:rsid w:val="00165057"/>
    <w:rsid w:val="0016572C"/>
    <w:rsid w:val="0016629A"/>
    <w:rsid w:val="001678C0"/>
    <w:rsid w:val="00170A4C"/>
    <w:rsid w:val="00172BB6"/>
    <w:rsid w:val="00173446"/>
    <w:rsid w:val="00174934"/>
    <w:rsid w:val="00174CEE"/>
    <w:rsid w:val="00181E7F"/>
    <w:rsid w:val="00184DD9"/>
    <w:rsid w:val="0018623A"/>
    <w:rsid w:val="001904F5"/>
    <w:rsid w:val="001968E4"/>
    <w:rsid w:val="00197181"/>
    <w:rsid w:val="001A1DC8"/>
    <w:rsid w:val="001A6C38"/>
    <w:rsid w:val="001A72C7"/>
    <w:rsid w:val="001B2355"/>
    <w:rsid w:val="001B3A9D"/>
    <w:rsid w:val="001B66AD"/>
    <w:rsid w:val="001C44ED"/>
    <w:rsid w:val="001C7FD6"/>
    <w:rsid w:val="001D1D01"/>
    <w:rsid w:val="001D2593"/>
    <w:rsid w:val="001D4941"/>
    <w:rsid w:val="001D4F0A"/>
    <w:rsid w:val="001D669C"/>
    <w:rsid w:val="001E1A3F"/>
    <w:rsid w:val="001E3768"/>
    <w:rsid w:val="001E548F"/>
    <w:rsid w:val="001E7D4D"/>
    <w:rsid w:val="001F5DEE"/>
    <w:rsid w:val="001F6D61"/>
    <w:rsid w:val="0020723D"/>
    <w:rsid w:val="00210221"/>
    <w:rsid w:val="00214B33"/>
    <w:rsid w:val="00217B54"/>
    <w:rsid w:val="002201D4"/>
    <w:rsid w:val="00220C6E"/>
    <w:rsid w:val="00222B70"/>
    <w:rsid w:val="00223B90"/>
    <w:rsid w:val="00224094"/>
    <w:rsid w:val="0023420C"/>
    <w:rsid w:val="00234FB6"/>
    <w:rsid w:val="00243507"/>
    <w:rsid w:val="00245B8D"/>
    <w:rsid w:val="0024676C"/>
    <w:rsid w:val="0025036E"/>
    <w:rsid w:val="00260E0C"/>
    <w:rsid w:val="0026115F"/>
    <w:rsid w:val="00264401"/>
    <w:rsid w:val="002647CB"/>
    <w:rsid w:val="0027351A"/>
    <w:rsid w:val="0027436B"/>
    <w:rsid w:val="0027554C"/>
    <w:rsid w:val="0028107C"/>
    <w:rsid w:val="00290588"/>
    <w:rsid w:val="002A089C"/>
    <w:rsid w:val="002A1923"/>
    <w:rsid w:val="002B2264"/>
    <w:rsid w:val="002B27E8"/>
    <w:rsid w:val="002B4F50"/>
    <w:rsid w:val="002B52B8"/>
    <w:rsid w:val="002B7030"/>
    <w:rsid w:val="002C36F2"/>
    <w:rsid w:val="002C489D"/>
    <w:rsid w:val="002C52AF"/>
    <w:rsid w:val="002D155F"/>
    <w:rsid w:val="002D5062"/>
    <w:rsid w:val="002D5D0F"/>
    <w:rsid w:val="002D7985"/>
    <w:rsid w:val="002E2079"/>
    <w:rsid w:val="002E70F5"/>
    <w:rsid w:val="002F2D87"/>
    <w:rsid w:val="002F6437"/>
    <w:rsid w:val="003003BA"/>
    <w:rsid w:val="003008AD"/>
    <w:rsid w:val="00300C8B"/>
    <w:rsid w:val="0030390D"/>
    <w:rsid w:val="00304B00"/>
    <w:rsid w:val="00305AEF"/>
    <w:rsid w:val="003103FB"/>
    <w:rsid w:val="00311AB4"/>
    <w:rsid w:val="00313B50"/>
    <w:rsid w:val="00326014"/>
    <w:rsid w:val="00330127"/>
    <w:rsid w:val="0033039F"/>
    <w:rsid w:val="003321DA"/>
    <w:rsid w:val="00332726"/>
    <w:rsid w:val="003363C9"/>
    <w:rsid w:val="00341069"/>
    <w:rsid w:val="0035168F"/>
    <w:rsid w:val="00355782"/>
    <w:rsid w:val="00363F11"/>
    <w:rsid w:val="00365352"/>
    <w:rsid w:val="003659DC"/>
    <w:rsid w:val="0036630B"/>
    <w:rsid w:val="0036662D"/>
    <w:rsid w:val="00373D96"/>
    <w:rsid w:val="0037621A"/>
    <w:rsid w:val="003840B9"/>
    <w:rsid w:val="0038796A"/>
    <w:rsid w:val="003908CC"/>
    <w:rsid w:val="0039111E"/>
    <w:rsid w:val="003919F4"/>
    <w:rsid w:val="0039316F"/>
    <w:rsid w:val="003937B9"/>
    <w:rsid w:val="00395B42"/>
    <w:rsid w:val="003A1A7F"/>
    <w:rsid w:val="003A39DC"/>
    <w:rsid w:val="003A3CBA"/>
    <w:rsid w:val="003A6764"/>
    <w:rsid w:val="003B0382"/>
    <w:rsid w:val="003B2D1D"/>
    <w:rsid w:val="003B4C02"/>
    <w:rsid w:val="003B686D"/>
    <w:rsid w:val="003C3CE3"/>
    <w:rsid w:val="003D630F"/>
    <w:rsid w:val="003E530C"/>
    <w:rsid w:val="003F2949"/>
    <w:rsid w:val="00401745"/>
    <w:rsid w:val="00401E73"/>
    <w:rsid w:val="004023C7"/>
    <w:rsid w:val="00402F1C"/>
    <w:rsid w:val="00404D1C"/>
    <w:rsid w:val="004057B8"/>
    <w:rsid w:val="004057D3"/>
    <w:rsid w:val="004072CF"/>
    <w:rsid w:val="0041313E"/>
    <w:rsid w:val="00414CB8"/>
    <w:rsid w:val="004175B3"/>
    <w:rsid w:val="00417A01"/>
    <w:rsid w:val="0042068F"/>
    <w:rsid w:val="004248D0"/>
    <w:rsid w:val="00430488"/>
    <w:rsid w:val="00437151"/>
    <w:rsid w:val="00451593"/>
    <w:rsid w:val="004552DE"/>
    <w:rsid w:val="004558CD"/>
    <w:rsid w:val="00460D0A"/>
    <w:rsid w:val="00462AB9"/>
    <w:rsid w:val="0046501C"/>
    <w:rsid w:val="00465AD2"/>
    <w:rsid w:val="00466279"/>
    <w:rsid w:val="0046652C"/>
    <w:rsid w:val="00470C9A"/>
    <w:rsid w:val="00471A52"/>
    <w:rsid w:val="00472FC7"/>
    <w:rsid w:val="004752A0"/>
    <w:rsid w:val="0047798F"/>
    <w:rsid w:val="0048083A"/>
    <w:rsid w:val="004859EF"/>
    <w:rsid w:val="00492A62"/>
    <w:rsid w:val="004B01CB"/>
    <w:rsid w:val="004B2F39"/>
    <w:rsid w:val="004B4AC1"/>
    <w:rsid w:val="004C4328"/>
    <w:rsid w:val="004D1DCD"/>
    <w:rsid w:val="004D2178"/>
    <w:rsid w:val="004D295E"/>
    <w:rsid w:val="004D2EDD"/>
    <w:rsid w:val="004D383D"/>
    <w:rsid w:val="004D6B65"/>
    <w:rsid w:val="004D6FE3"/>
    <w:rsid w:val="004D77A5"/>
    <w:rsid w:val="004E2E1E"/>
    <w:rsid w:val="004E3396"/>
    <w:rsid w:val="004E6373"/>
    <w:rsid w:val="004F1B38"/>
    <w:rsid w:val="004F5BE2"/>
    <w:rsid w:val="004F6651"/>
    <w:rsid w:val="004F6DF5"/>
    <w:rsid w:val="004F743F"/>
    <w:rsid w:val="004F7671"/>
    <w:rsid w:val="004F78E2"/>
    <w:rsid w:val="00501E00"/>
    <w:rsid w:val="0050248E"/>
    <w:rsid w:val="00503099"/>
    <w:rsid w:val="00517184"/>
    <w:rsid w:val="00517372"/>
    <w:rsid w:val="005236B1"/>
    <w:rsid w:val="00524266"/>
    <w:rsid w:val="005315E3"/>
    <w:rsid w:val="0053235E"/>
    <w:rsid w:val="0053488D"/>
    <w:rsid w:val="005358A0"/>
    <w:rsid w:val="00536BAB"/>
    <w:rsid w:val="00540E2F"/>
    <w:rsid w:val="005469DE"/>
    <w:rsid w:val="00546C98"/>
    <w:rsid w:val="00550AA2"/>
    <w:rsid w:val="00551B71"/>
    <w:rsid w:val="00551D7B"/>
    <w:rsid w:val="00560537"/>
    <w:rsid w:val="0056176E"/>
    <w:rsid w:val="005627DD"/>
    <w:rsid w:val="00566221"/>
    <w:rsid w:val="00566701"/>
    <w:rsid w:val="005718DE"/>
    <w:rsid w:val="005722A1"/>
    <w:rsid w:val="00574456"/>
    <w:rsid w:val="005745EF"/>
    <w:rsid w:val="00574DAC"/>
    <w:rsid w:val="00577CC7"/>
    <w:rsid w:val="005804DD"/>
    <w:rsid w:val="00580EBB"/>
    <w:rsid w:val="005812A8"/>
    <w:rsid w:val="00584AF9"/>
    <w:rsid w:val="00585455"/>
    <w:rsid w:val="00587B3C"/>
    <w:rsid w:val="00590EA5"/>
    <w:rsid w:val="0059129F"/>
    <w:rsid w:val="00595180"/>
    <w:rsid w:val="005A06E1"/>
    <w:rsid w:val="005A17CC"/>
    <w:rsid w:val="005A6C05"/>
    <w:rsid w:val="005A6FE2"/>
    <w:rsid w:val="005B18BA"/>
    <w:rsid w:val="005B376B"/>
    <w:rsid w:val="005B7087"/>
    <w:rsid w:val="005B747E"/>
    <w:rsid w:val="005C3928"/>
    <w:rsid w:val="005C61FA"/>
    <w:rsid w:val="005D5E6C"/>
    <w:rsid w:val="005E255E"/>
    <w:rsid w:val="005E2959"/>
    <w:rsid w:val="005E7835"/>
    <w:rsid w:val="005F4C35"/>
    <w:rsid w:val="005F4D0F"/>
    <w:rsid w:val="0060191A"/>
    <w:rsid w:val="00604815"/>
    <w:rsid w:val="0061175A"/>
    <w:rsid w:val="0061377C"/>
    <w:rsid w:val="00614025"/>
    <w:rsid w:val="0061638B"/>
    <w:rsid w:val="006202C9"/>
    <w:rsid w:val="00622543"/>
    <w:rsid w:val="00623884"/>
    <w:rsid w:val="00624434"/>
    <w:rsid w:val="00631F05"/>
    <w:rsid w:val="006340F8"/>
    <w:rsid w:val="00634F09"/>
    <w:rsid w:val="00640345"/>
    <w:rsid w:val="00640C50"/>
    <w:rsid w:val="00643032"/>
    <w:rsid w:val="00645ADE"/>
    <w:rsid w:val="00646231"/>
    <w:rsid w:val="006469DE"/>
    <w:rsid w:val="00663763"/>
    <w:rsid w:val="00663C7D"/>
    <w:rsid w:val="00665FF2"/>
    <w:rsid w:val="00671B10"/>
    <w:rsid w:val="0068129C"/>
    <w:rsid w:val="00681AA5"/>
    <w:rsid w:val="00682194"/>
    <w:rsid w:val="00683040"/>
    <w:rsid w:val="0068428C"/>
    <w:rsid w:val="00684F6A"/>
    <w:rsid w:val="006852D3"/>
    <w:rsid w:val="006A07B3"/>
    <w:rsid w:val="006A1843"/>
    <w:rsid w:val="006A3591"/>
    <w:rsid w:val="006A3740"/>
    <w:rsid w:val="006A3AB8"/>
    <w:rsid w:val="006A6480"/>
    <w:rsid w:val="006B05C9"/>
    <w:rsid w:val="006B59CF"/>
    <w:rsid w:val="006C2F70"/>
    <w:rsid w:val="006C3390"/>
    <w:rsid w:val="006D0963"/>
    <w:rsid w:val="006D1119"/>
    <w:rsid w:val="006D6441"/>
    <w:rsid w:val="006D74A6"/>
    <w:rsid w:val="006D7CDC"/>
    <w:rsid w:val="006E1AE8"/>
    <w:rsid w:val="006E373A"/>
    <w:rsid w:val="006E55CF"/>
    <w:rsid w:val="006E5CB7"/>
    <w:rsid w:val="006E639C"/>
    <w:rsid w:val="006F0C42"/>
    <w:rsid w:val="006F57EB"/>
    <w:rsid w:val="007006CF"/>
    <w:rsid w:val="00704A5A"/>
    <w:rsid w:val="007077D2"/>
    <w:rsid w:val="007111E4"/>
    <w:rsid w:val="00712B8B"/>
    <w:rsid w:val="0071322F"/>
    <w:rsid w:val="00714531"/>
    <w:rsid w:val="00715427"/>
    <w:rsid w:val="00721232"/>
    <w:rsid w:val="00723C79"/>
    <w:rsid w:val="00724A29"/>
    <w:rsid w:val="00725596"/>
    <w:rsid w:val="00725977"/>
    <w:rsid w:val="00727F06"/>
    <w:rsid w:val="00733D95"/>
    <w:rsid w:val="007349CA"/>
    <w:rsid w:val="00735115"/>
    <w:rsid w:val="00735B94"/>
    <w:rsid w:val="007504E0"/>
    <w:rsid w:val="0075284B"/>
    <w:rsid w:val="00756832"/>
    <w:rsid w:val="00757FA1"/>
    <w:rsid w:val="00761519"/>
    <w:rsid w:val="007621CD"/>
    <w:rsid w:val="007643FA"/>
    <w:rsid w:val="007652D6"/>
    <w:rsid w:val="0077032A"/>
    <w:rsid w:val="00770F05"/>
    <w:rsid w:val="007732C9"/>
    <w:rsid w:val="007765A9"/>
    <w:rsid w:val="00780A2B"/>
    <w:rsid w:val="00780AEE"/>
    <w:rsid w:val="007837E1"/>
    <w:rsid w:val="0078633E"/>
    <w:rsid w:val="00787CC1"/>
    <w:rsid w:val="00792FB9"/>
    <w:rsid w:val="00793F2B"/>
    <w:rsid w:val="007959FA"/>
    <w:rsid w:val="00796567"/>
    <w:rsid w:val="00797D6B"/>
    <w:rsid w:val="007A1016"/>
    <w:rsid w:val="007B2A90"/>
    <w:rsid w:val="007B32C6"/>
    <w:rsid w:val="007B4E6E"/>
    <w:rsid w:val="007B5E5E"/>
    <w:rsid w:val="007C173F"/>
    <w:rsid w:val="007C2054"/>
    <w:rsid w:val="007C3017"/>
    <w:rsid w:val="007D1338"/>
    <w:rsid w:val="007D2E05"/>
    <w:rsid w:val="007D3370"/>
    <w:rsid w:val="007D3D23"/>
    <w:rsid w:val="007E1005"/>
    <w:rsid w:val="007E2A4E"/>
    <w:rsid w:val="007E4E7C"/>
    <w:rsid w:val="007E51A3"/>
    <w:rsid w:val="007F15F6"/>
    <w:rsid w:val="007F3CE1"/>
    <w:rsid w:val="007F4D0A"/>
    <w:rsid w:val="00803E66"/>
    <w:rsid w:val="0081332C"/>
    <w:rsid w:val="00815C53"/>
    <w:rsid w:val="00823513"/>
    <w:rsid w:val="008243E6"/>
    <w:rsid w:val="008433DC"/>
    <w:rsid w:val="00851933"/>
    <w:rsid w:val="0085218B"/>
    <w:rsid w:val="00852D62"/>
    <w:rsid w:val="008537B0"/>
    <w:rsid w:val="00861B2D"/>
    <w:rsid w:val="0086240C"/>
    <w:rsid w:val="008651BB"/>
    <w:rsid w:val="00874B73"/>
    <w:rsid w:val="0087789F"/>
    <w:rsid w:val="0088058B"/>
    <w:rsid w:val="0088097F"/>
    <w:rsid w:val="00882E8F"/>
    <w:rsid w:val="00886952"/>
    <w:rsid w:val="008935FD"/>
    <w:rsid w:val="008953BA"/>
    <w:rsid w:val="008A1989"/>
    <w:rsid w:val="008B1F85"/>
    <w:rsid w:val="008C2810"/>
    <w:rsid w:val="008C4E9B"/>
    <w:rsid w:val="008C645D"/>
    <w:rsid w:val="008C7452"/>
    <w:rsid w:val="008D5BC9"/>
    <w:rsid w:val="008D74EE"/>
    <w:rsid w:val="008E79BE"/>
    <w:rsid w:val="008F2EB2"/>
    <w:rsid w:val="008F4510"/>
    <w:rsid w:val="0090281D"/>
    <w:rsid w:val="00906DDF"/>
    <w:rsid w:val="009119D2"/>
    <w:rsid w:val="0091521C"/>
    <w:rsid w:val="00917538"/>
    <w:rsid w:val="0092136C"/>
    <w:rsid w:val="00923837"/>
    <w:rsid w:val="0092567F"/>
    <w:rsid w:val="00925CFD"/>
    <w:rsid w:val="00932CB1"/>
    <w:rsid w:val="009336D6"/>
    <w:rsid w:val="009400BB"/>
    <w:rsid w:val="009401CA"/>
    <w:rsid w:val="009420BB"/>
    <w:rsid w:val="009507A9"/>
    <w:rsid w:val="00951EE1"/>
    <w:rsid w:val="009526FD"/>
    <w:rsid w:val="00961219"/>
    <w:rsid w:val="009667C0"/>
    <w:rsid w:val="00967081"/>
    <w:rsid w:val="00972A8E"/>
    <w:rsid w:val="00973A1D"/>
    <w:rsid w:val="0098131A"/>
    <w:rsid w:val="009829F9"/>
    <w:rsid w:val="009836D9"/>
    <w:rsid w:val="00983EA9"/>
    <w:rsid w:val="00985B04"/>
    <w:rsid w:val="009906FA"/>
    <w:rsid w:val="009A24E2"/>
    <w:rsid w:val="009A4F7A"/>
    <w:rsid w:val="009B167B"/>
    <w:rsid w:val="009C0C06"/>
    <w:rsid w:val="009C13CE"/>
    <w:rsid w:val="009D38AA"/>
    <w:rsid w:val="009D623F"/>
    <w:rsid w:val="009D6D13"/>
    <w:rsid w:val="009E1B8F"/>
    <w:rsid w:val="009E4902"/>
    <w:rsid w:val="009E5949"/>
    <w:rsid w:val="009E6C21"/>
    <w:rsid w:val="009F06CA"/>
    <w:rsid w:val="009F7C0F"/>
    <w:rsid w:val="00A03295"/>
    <w:rsid w:val="00A03D17"/>
    <w:rsid w:val="00A04E48"/>
    <w:rsid w:val="00A10137"/>
    <w:rsid w:val="00A11436"/>
    <w:rsid w:val="00A13635"/>
    <w:rsid w:val="00A1478C"/>
    <w:rsid w:val="00A16556"/>
    <w:rsid w:val="00A17349"/>
    <w:rsid w:val="00A17A29"/>
    <w:rsid w:val="00A17CBC"/>
    <w:rsid w:val="00A22094"/>
    <w:rsid w:val="00A269AC"/>
    <w:rsid w:val="00A271B3"/>
    <w:rsid w:val="00A27998"/>
    <w:rsid w:val="00A31B03"/>
    <w:rsid w:val="00A342C8"/>
    <w:rsid w:val="00A3442C"/>
    <w:rsid w:val="00A37952"/>
    <w:rsid w:val="00A40602"/>
    <w:rsid w:val="00A44CC7"/>
    <w:rsid w:val="00A46500"/>
    <w:rsid w:val="00A50DAB"/>
    <w:rsid w:val="00A51B78"/>
    <w:rsid w:val="00A52317"/>
    <w:rsid w:val="00A54A67"/>
    <w:rsid w:val="00A55C4C"/>
    <w:rsid w:val="00A60AC3"/>
    <w:rsid w:val="00A638FC"/>
    <w:rsid w:val="00A71728"/>
    <w:rsid w:val="00A74A91"/>
    <w:rsid w:val="00A76D92"/>
    <w:rsid w:val="00A77CBB"/>
    <w:rsid w:val="00A8099F"/>
    <w:rsid w:val="00A80A06"/>
    <w:rsid w:val="00A80D7F"/>
    <w:rsid w:val="00A817AF"/>
    <w:rsid w:val="00A877A3"/>
    <w:rsid w:val="00A91BF4"/>
    <w:rsid w:val="00A94049"/>
    <w:rsid w:val="00A940BC"/>
    <w:rsid w:val="00AA076C"/>
    <w:rsid w:val="00AA51B6"/>
    <w:rsid w:val="00AA55E9"/>
    <w:rsid w:val="00AA6D30"/>
    <w:rsid w:val="00AB4436"/>
    <w:rsid w:val="00AC3FAF"/>
    <w:rsid w:val="00AC5289"/>
    <w:rsid w:val="00AC6BD8"/>
    <w:rsid w:val="00AD14DC"/>
    <w:rsid w:val="00AD5BE7"/>
    <w:rsid w:val="00AE32E8"/>
    <w:rsid w:val="00AE344C"/>
    <w:rsid w:val="00AE797C"/>
    <w:rsid w:val="00AF5FCB"/>
    <w:rsid w:val="00B0194F"/>
    <w:rsid w:val="00B03962"/>
    <w:rsid w:val="00B078E2"/>
    <w:rsid w:val="00B1319F"/>
    <w:rsid w:val="00B13969"/>
    <w:rsid w:val="00B141A8"/>
    <w:rsid w:val="00B16E49"/>
    <w:rsid w:val="00B17338"/>
    <w:rsid w:val="00B22988"/>
    <w:rsid w:val="00B30ABE"/>
    <w:rsid w:val="00B36445"/>
    <w:rsid w:val="00B40DF9"/>
    <w:rsid w:val="00B45172"/>
    <w:rsid w:val="00B456F1"/>
    <w:rsid w:val="00B457E8"/>
    <w:rsid w:val="00B46C11"/>
    <w:rsid w:val="00B50C28"/>
    <w:rsid w:val="00B51BD7"/>
    <w:rsid w:val="00B63055"/>
    <w:rsid w:val="00B64C44"/>
    <w:rsid w:val="00B65053"/>
    <w:rsid w:val="00B73893"/>
    <w:rsid w:val="00B779C9"/>
    <w:rsid w:val="00B84216"/>
    <w:rsid w:val="00B915BA"/>
    <w:rsid w:val="00BA6A5A"/>
    <w:rsid w:val="00BB108A"/>
    <w:rsid w:val="00BB2D80"/>
    <w:rsid w:val="00BB5BF3"/>
    <w:rsid w:val="00BB628D"/>
    <w:rsid w:val="00BC000C"/>
    <w:rsid w:val="00BC08BA"/>
    <w:rsid w:val="00BC2EB1"/>
    <w:rsid w:val="00BC7812"/>
    <w:rsid w:val="00BD0B4A"/>
    <w:rsid w:val="00BD7AD3"/>
    <w:rsid w:val="00BE3DDE"/>
    <w:rsid w:val="00BE3FDD"/>
    <w:rsid w:val="00BE5C07"/>
    <w:rsid w:val="00BF1BD3"/>
    <w:rsid w:val="00C00040"/>
    <w:rsid w:val="00C0124A"/>
    <w:rsid w:val="00C12D24"/>
    <w:rsid w:val="00C33E01"/>
    <w:rsid w:val="00C41F9C"/>
    <w:rsid w:val="00C439CE"/>
    <w:rsid w:val="00C44BB4"/>
    <w:rsid w:val="00C46E6A"/>
    <w:rsid w:val="00C504FB"/>
    <w:rsid w:val="00C55089"/>
    <w:rsid w:val="00C6342C"/>
    <w:rsid w:val="00C67048"/>
    <w:rsid w:val="00C73CB4"/>
    <w:rsid w:val="00C9137D"/>
    <w:rsid w:val="00C96F8A"/>
    <w:rsid w:val="00CA2C8F"/>
    <w:rsid w:val="00CB12D4"/>
    <w:rsid w:val="00CB4576"/>
    <w:rsid w:val="00CB5242"/>
    <w:rsid w:val="00CC319B"/>
    <w:rsid w:val="00CC50AC"/>
    <w:rsid w:val="00CC5167"/>
    <w:rsid w:val="00CC624C"/>
    <w:rsid w:val="00CC659A"/>
    <w:rsid w:val="00CC69B5"/>
    <w:rsid w:val="00CD01F4"/>
    <w:rsid w:val="00CD11AA"/>
    <w:rsid w:val="00CD1BB0"/>
    <w:rsid w:val="00CD5045"/>
    <w:rsid w:val="00CF0156"/>
    <w:rsid w:val="00CF1165"/>
    <w:rsid w:val="00CF2ADB"/>
    <w:rsid w:val="00CF5485"/>
    <w:rsid w:val="00CF7E33"/>
    <w:rsid w:val="00D03A3B"/>
    <w:rsid w:val="00D04FE9"/>
    <w:rsid w:val="00D05D35"/>
    <w:rsid w:val="00D06373"/>
    <w:rsid w:val="00D067CB"/>
    <w:rsid w:val="00D14F18"/>
    <w:rsid w:val="00D15340"/>
    <w:rsid w:val="00D22068"/>
    <w:rsid w:val="00D2281C"/>
    <w:rsid w:val="00D3174D"/>
    <w:rsid w:val="00D36D81"/>
    <w:rsid w:val="00D372FD"/>
    <w:rsid w:val="00D3786B"/>
    <w:rsid w:val="00D40D69"/>
    <w:rsid w:val="00D41260"/>
    <w:rsid w:val="00D42BE9"/>
    <w:rsid w:val="00D43C32"/>
    <w:rsid w:val="00D50999"/>
    <w:rsid w:val="00D53533"/>
    <w:rsid w:val="00D61EB2"/>
    <w:rsid w:val="00D62C33"/>
    <w:rsid w:val="00D6442E"/>
    <w:rsid w:val="00D72417"/>
    <w:rsid w:val="00D76027"/>
    <w:rsid w:val="00D760FD"/>
    <w:rsid w:val="00D767A9"/>
    <w:rsid w:val="00D76EFC"/>
    <w:rsid w:val="00D773C8"/>
    <w:rsid w:val="00D80141"/>
    <w:rsid w:val="00D8024F"/>
    <w:rsid w:val="00D80D72"/>
    <w:rsid w:val="00D81F0D"/>
    <w:rsid w:val="00D8568E"/>
    <w:rsid w:val="00D85B9F"/>
    <w:rsid w:val="00D85DB5"/>
    <w:rsid w:val="00D91492"/>
    <w:rsid w:val="00D9160C"/>
    <w:rsid w:val="00D929E1"/>
    <w:rsid w:val="00D94E5B"/>
    <w:rsid w:val="00D96EAE"/>
    <w:rsid w:val="00DA2A15"/>
    <w:rsid w:val="00DA362E"/>
    <w:rsid w:val="00DA5308"/>
    <w:rsid w:val="00DA53EB"/>
    <w:rsid w:val="00DB1415"/>
    <w:rsid w:val="00DB1926"/>
    <w:rsid w:val="00DB50DE"/>
    <w:rsid w:val="00DC2323"/>
    <w:rsid w:val="00DC3829"/>
    <w:rsid w:val="00DD06B2"/>
    <w:rsid w:val="00DD0DD0"/>
    <w:rsid w:val="00DD1098"/>
    <w:rsid w:val="00DD222A"/>
    <w:rsid w:val="00DD5D4A"/>
    <w:rsid w:val="00DD71DD"/>
    <w:rsid w:val="00DD762C"/>
    <w:rsid w:val="00DE0B83"/>
    <w:rsid w:val="00DE1036"/>
    <w:rsid w:val="00DE11CD"/>
    <w:rsid w:val="00DE32C5"/>
    <w:rsid w:val="00DE49DC"/>
    <w:rsid w:val="00DF380D"/>
    <w:rsid w:val="00DF398F"/>
    <w:rsid w:val="00DF5C81"/>
    <w:rsid w:val="00DF6E53"/>
    <w:rsid w:val="00E00422"/>
    <w:rsid w:val="00E03694"/>
    <w:rsid w:val="00E04C48"/>
    <w:rsid w:val="00E04FEF"/>
    <w:rsid w:val="00E06C52"/>
    <w:rsid w:val="00E178A5"/>
    <w:rsid w:val="00E23B56"/>
    <w:rsid w:val="00E31067"/>
    <w:rsid w:val="00E31A7C"/>
    <w:rsid w:val="00E32239"/>
    <w:rsid w:val="00E3391B"/>
    <w:rsid w:val="00E3466A"/>
    <w:rsid w:val="00E52823"/>
    <w:rsid w:val="00E52963"/>
    <w:rsid w:val="00E53266"/>
    <w:rsid w:val="00E53EAB"/>
    <w:rsid w:val="00E54372"/>
    <w:rsid w:val="00E61857"/>
    <w:rsid w:val="00E63246"/>
    <w:rsid w:val="00E71E0F"/>
    <w:rsid w:val="00E751CB"/>
    <w:rsid w:val="00E75A01"/>
    <w:rsid w:val="00E75B6B"/>
    <w:rsid w:val="00E75E6E"/>
    <w:rsid w:val="00E85020"/>
    <w:rsid w:val="00E85B14"/>
    <w:rsid w:val="00E91D66"/>
    <w:rsid w:val="00E94D1A"/>
    <w:rsid w:val="00E96330"/>
    <w:rsid w:val="00EA3D44"/>
    <w:rsid w:val="00EA7210"/>
    <w:rsid w:val="00EA75FC"/>
    <w:rsid w:val="00EB09CB"/>
    <w:rsid w:val="00EB0AB3"/>
    <w:rsid w:val="00EB22C1"/>
    <w:rsid w:val="00EB2BC2"/>
    <w:rsid w:val="00EB48F2"/>
    <w:rsid w:val="00EB57FB"/>
    <w:rsid w:val="00EB6781"/>
    <w:rsid w:val="00EB6FCA"/>
    <w:rsid w:val="00EB750A"/>
    <w:rsid w:val="00EC1DBE"/>
    <w:rsid w:val="00ED0829"/>
    <w:rsid w:val="00ED0E99"/>
    <w:rsid w:val="00ED3CDF"/>
    <w:rsid w:val="00ED5930"/>
    <w:rsid w:val="00ED6878"/>
    <w:rsid w:val="00EE04C2"/>
    <w:rsid w:val="00EE1843"/>
    <w:rsid w:val="00EE2856"/>
    <w:rsid w:val="00EE3A94"/>
    <w:rsid w:val="00EE5DE4"/>
    <w:rsid w:val="00EF0C8F"/>
    <w:rsid w:val="00EF0F81"/>
    <w:rsid w:val="00EF145E"/>
    <w:rsid w:val="00F008E3"/>
    <w:rsid w:val="00F018A0"/>
    <w:rsid w:val="00F0694D"/>
    <w:rsid w:val="00F127B2"/>
    <w:rsid w:val="00F30B8A"/>
    <w:rsid w:val="00F40490"/>
    <w:rsid w:val="00F413AB"/>
    <w:rsid w:val="00F41C32"/>
    <w:rsid w:val="00F5222D"/>
    <w:rsid w:val="00F52A40"/>
    <w:rsid w:val="00F542DE"/>
    <w:rsid w:val="00F55C77"/>
    <w:rsid w:val="00F60F8C"/>
    <w:rsid w:val="00F64912"/>
    <w:rsid w:val="00F6496D"/>
    <w:rsid w:val="00F663FB"/>
    <w:rsid w:val="00F67A36"/>
    <w:rsid w:val="00F71C24"/>
    <w:rsid w:val="00F734E8"/>
    <w:rsid w:val="00F7607C"/>
    <w:rsid w:val="00F77D7C"/>
    <w:rsid w:val="00F812A8"/>
    <w:rsid w:val="00F81A2C"/>
    <w:rsid w:val="00F83716"/>
    <w:rsid w:val="00F91FCF"/>
    <w:rsid w:val="00F9402F"/>
    <w:rsid w:val="00F9430B"/>
    <w:rsid w:val="00F94418"/>
    <w:rsid w:val="00F96E7C"/>
    <w:rsid w:val="00FA0696"/>
    <w:rsid w:val="00FA3E01"/>
    <w:rsid w:val="00FA5060"/>
    <w:rsid w:val="00FA6F27"/>
    <w:rsid w:val="00FA7517"/>
    <w:rsid w:val="00FB0F88"/>
    <w:rsid w:val="00FB24A1"/>
    <w:rsid w:val="00FB44FF"/>
    <w:rsid w:val="00FB4966"/>
    <w:rsid w:val="00FB7539"/>
    <w:rsid w:val="00FC09E7"/>
    <w:rsid w:val="00FC14F7"/>
    <w:rsid w:val="00FD0E15"/>
    <w:rsid w:val="00FD12B8"/>
    <w:rsid w:val="00FD18EF"/>
    <w:rsid w:val="00FD216D"/>
    <w:rsid w:val="00FD36E1"/>
    <w:rsid w:val="00FD55C4"/>
    <w:rsid w:val="00FD6AEE"/>
    <w:rsid w:val="00FD7408"/>
    <w:rsid w:val="00FD7482"/>
    <w:rsid w:val="00FE04E4"/>
    <w:rsid w:val="00FE1555"/>
    <w:rsid w:val="00FE5037"/>
    <w:rsid w:val="00FF2306"/>
    <w:rsid w:val="00FF235B"/>
    <w:rsid w:val="00FF34AE"/>
    <w:rsid w:val="00FF4290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widowControl/>
      <w:suppressAutoHyphens w:val="0"/>
      <w:autoSpaceDN/>
      <w:spacing w:before="480" w:line="276" w:lineRule="auto"/>
      <w:jc w:val="center"/>
      <w:textAlignment w:val="auto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4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8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48D0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andard">
    <w:name w:val="Standard"/>
    <w:rsid w:val="00B07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0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078E2"/>
    <w:pPr>
      <w:suppressLineNumbers/>
    </w:pPr>
  </w:style>
  <w:style w:type="paragraph" w:styleId="a5">
    <w:name w:val="Normal (Web)"/>
    <w:uiPriority w:val="99"/>
    <w:rsid w:val="00B07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CC65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659A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81">
    <w:name w:val="Основной текст (8)"/>
    <w:basedOn w:val="a0"/>
    <w:rsid w:val="00CC65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CC65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CC659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C65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C659A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CC659A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81">
    <w:name w:val="Основной текст (18) + Курсив"/>
    <w:basedOn w:val="18"/>
    <w:rsid w:val="00CC65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C659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C659A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CC65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C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C659A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D9160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160C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11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111E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E5C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E5CE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headertext">
    <w:name w:val="headertext"/>
    <w:basedOn w:val="a"/>
    <w:rsid w:val="00ED0E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color="000000"/>
    </w:rPr>
  </w:style>
  <w:style w:type="paragraph" w:customStyle="1" w:styleId="af2">
    <w:name w:val="По умолчанию"/>
    <w:rsid w:val="00ED0E9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44FF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3466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5B1B-7BDA-4BAD-9DB4-C3DD46D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Пользователь Windows</cp:lastModifiedBy>
  <cp:revision>67</cp:revision>
  <cp:lastPrinted>2013-03-21T21:39:00Z</cp:lastPrinted>
  <dcterms:created xsi:type="dcterms:W3CDTF">2013-06-15T11:46:00Z</dcterms:created>
  <dcterms:modified xsi:type="dcterms:W3CDTF">2022-09-15T09:36:00Z</dcterms:modified>
</cp:coreProperties>
</file>