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B9" w:rsidRPr="00FC03B9" w:rsidRDefault="00FC03B9" w:rsidP="00FC03B9">
      <w:pPr>
        <w:shd w:val="clear" w:color="auto" w:fill="F7F7F7"/>
        <w:spacing w:after="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</w:pPr>
      <w:r w:rsidRPr="00FC03B9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 xml:space="preserve">Первый </w:t>
      </w:r>
      <w:proofErr w:type="spellStart"/>
      <w:r w:rsidRPr="00FC03B9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>профориентационный</w:t>
      </w:r>
      <w:proofErr w:type="spellEnd"/>
      <w:r w:rsidRPr="00FC03B9">
        <w:rPr>
          <w:rFonts w:ascii="Times New Roman" w:eastAsia="Times New Roman" w:hAnsi="Times New Roman" w:cs="Times New Roman"/>
          <w:b/>
          <w:bCs/>
          <w:color w:val="181819"/>
          <w:sz w:val="28"/>
          <w:szCs w:val="28"/>
          <w:lang w:eastAsia="ru-RU"/>
        </w:rPr>
        <w:t xml:space="preserve"> сериал «Билет в будущее» выйдет на экраны осенью 2022 года</w:t>
      </w:r>
    </w:p>
    <w:p w:rsidR="001A1487" w:rsidRPr="00FC03B9" w:rsidRDefault="001A1487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Как посадить самолет, стать супергероем или вырастить альпака? Оператор федеральной программы ранней профориентации школьников «Билет в будущее» Фонд Гуманитарных проектов </w:t>
      </w:r>
      <w:proofErr w:type="spell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спродюсирует</w:t>
      </w:r>
      <w:proofErr w:type="spell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первый веб-сериал о выборе профессии. Созданием проекта занимается одна из самых известных на российском </w:t>
      </w:r>
      <w:proofErr w:type="gram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теле-рынке студия</w:t>
      </w:r>
      <w:proofErr w:type="gram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.</w:t>
      </w: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Съемки нового проекта уже завершены и близится к концу период пост-</w:t>
      </w:r>
      <w:proofErr w:type="spell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продакшена</w:t>
      </w:r>
      <w:proofErr w:type="spell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. Уже осенью 2022 года первый сезон будет официально презентован в 23 регионах, а познакомиться с </w:t>
      </w:r>
      <w:proofErr w:type="spell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харизматичным</w:t>
      </w:r>
      <w:proofErr w:type="spell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героями проекта смогут зрители федеральных каналов, подписчики аккаунтов «Билет в будущее», российские школьники и их родители по всей стране.</w:t>
      </w: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Героями сериала стали представители разных сфер: медицина, IT, медиа, бизнес, инженерное дело, различные производства, наука и </w:t>
      </w:r>
      <w:proofErr w:type="gram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искусство</w:t>
      </w:r>
      <w:proofErr w:type="gram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и многое другое. В каждой серии зритель познакомится с личной историей труда и успеха, а также сделает для себя ряд неожиданных открытий относительно привычных профессий. В отличие от традиционных развлекательных сериалов «Билет в будущее» окажет практическую пользу молодым зрителям и поможет взглянуть на профессии глазами увлеченных и успешных людей.</w:t>
      </w: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«Чтобы помочь школьникам определиться с выбором будущей профессии, мы решили поговорить </w:t>
      </w:r>
      <w:proofErr w:type="gram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со</w:t>
      </w:r>
      <w:proofErr w:type="gram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молодежью на, пожалуй, самом популярном сегодня языке – языке сериалов. Героями первого сезона станут люди, которые смогут замотивировать и вдохновить, поделиться своим драйвом и увлечением, зажечь </w:t>
      </w:r>
      <w:proofErr w:type="gram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профессиональной</w:t>
      </w:r>
      <w:proofErr w:type="gram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харизмой. Пожалуй, сложно найти в одном проекте столько пользы и неравнодушных к своему делу людей», - рассказал директор Фонда Гуманитарных Проектов, Член Общественной палаты РФ Иван Есин.</w:t>
      </w: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Справка</w:t>
      </w: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</w:p>
    <w:p w:rsid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</w:pPr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Напомним, с сентября 2021 года цифровым ядром проекта «Билет в Будущее» официально является </w:t>
      </w:r>
      <w:proofErr w:type="gram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электронная</w:t>
      </w:r>
      <w:proofErr w:type="gram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онлайн-платформа BVBINFO.RU, поддерживаемая оператором Проекта - Фондом Гуманитарных Проектов, утверждённым поручением Президента Российской Федерации, приказом </w:t>
      </w:r>
      <w:proofErr w:type="spellStart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Минпросвещения</w:t>
      </w:r>
      <w:proofErr w:type="spellEnd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 xml:space="preserve"> России и постановлением Правительства Российской Федерации.</w:t>
      </w:r>
    </w:p>
    <w:p w:rsidR="00FC03B9" w:rsidRPr="00FC03B9" w:rsidRDefault="00FC03B9" w:rsidP="00FC0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03B9">
        <w:rPr>
          <w:rFonts w:ascii="Times New Roman" w:hAnsi="Times New Roman" w:cs="Times New Roman"/>
          <w:color w:val="181819"/>
          <w:sz w:val="28"/>
          <w:szCs w:val="28"/>
          <w:shd w:val="clear" w:color="auto" w:fill="F7F7F7"/>
        </w:rPr>
        <w:t>В 2021 – 2022 годах более 600 тысяч учеников школ со всей России успели принять участие в проекте. Образовательные организации, педагоги доп. образования, работодатели, ВУЗы и колледжи, крупнейшие российские компании и медиа, организации дополнительного образования стали партнерами проекта на постоянной основе.</w:t>
      </w:r>
    </w:p>
    <w:sectPr w:rsidR="00FC03B9" w:rsidRPr="00FC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9"/>
    <w:rsid w:val="001A1487"/>
    <w:rsid w:val="00B57549"/>
    <w:rsid w:val="00F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Милова Анастасия Олеговна</dc:creator>
  <cp:keywords/>
  <dc:description/>
  <cp:lastModifiedBy>Милова Анастасия Олеговна</cp:lastModifiedBy>
  <cp:revision>2</cp:revision>
  <dcterms:created xsi:type="dcterms:W3CDTF">2022-07-07T08:17:00Z</dcterms:created>
  <dcterms:modified xsi:type="dcterms:W3CDTF">2022-07-07T08:18:00Z</dcterms:modified>
</cp:coreProperties>
</file>