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Транспортировка несовершеннолетних пассажиров к учебному учреждению и обратно:</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С 10.07.2017 начали действовать новые правила перевозки детей в школьном автобусе, распространяющиеся на транспорт, предназначенный для транспортировки несовершеннолетних пассажиров в возрасте 6-16 лет.</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Основные требования к школьным автобусам для перевозки детей:</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-с года изготовления должно пройти не более 10 лет (с 30.06.2021);</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-ТС должно соответствовать техническим требованиям ГОСТа Р 51160-98 по конструкции и назначению;</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 xml:space="preserve">-наличие </w:t>
      </w:r>
      <w:proofErr w:type="spellStart"/>
      <w:r w:rsidRPr="00F531C2">
        <w:rPr>
          <w:rFonts w:ascii="Times New Roman" w:eastAsia="Times New Roman" w:hAnsi="Times New Roman" w:cs="Times New Roman"/>
          <w:sz w:val="23"/>
          <w:szCs w:val="23"/>
          <w:lang w:eastAsia="ru-RU"/>
        </w:rPr>
        <w:t>техталона</w:t>
      </w:r>
      <w:proofErr w:type="spellEnd"/>
      <w:r w:rsidRPr="00F531C2">
        <w:rPr>
          <w:rFonts w:ascii="Times New Roman" w:eastAsia="Times New Roman" w:hAnsi="Times New Roman" w:cs="Times New Roman"/>
          <w:sz w:val="23"/>
          <w:szCs w:val="23"/>
          <w:lang w:eastAsia="ru-RU"/>
        </w:rPr>
        <w:t>, свидетельствующего о полной исправности ТС;</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-наличие спутникового навигатора ГЛОНАСС (с 30.05.2021);</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 xml:space="preserve">-наличие </w:t>
      </w:r>
      <w:proofErr w:type="spellStart"/>
      <w:r w:rsidRPr="00F531C2">
        <w:rPr>
          <w:rFonts w:ascii="Times New Roman" w:eastAsia="Times New Roman" w:hAnsi="Times New Roman" w:cs="Times New Roman"/>
          <w:sz w:val="23"/>
          <w:szCs w:val="23"/>
          <w:lang w:eastAsia="ru-RU"/>
        </w:rPr>
        <w:t>тахографа</w:t>
      </w:r>
      <w:proofErr w:type="spellEnd"/>
      <w:r w:rsidRPr="00F531C2">
        <w:rPr>
          <w:rFonts w:ascii="Times New Roman" w:eastAsia="Times New Roman" w:hAnsi="Times New Roman" w:cs="Times New Roman"/>
          <w:sz w:val="23"/>
          <w:szCs w:val="23"/>
          <w:lang w:eastAsia="ru-RU"/>
        </w:rPr>
        <w:t>, позволяющего определить режим вождения и отдыха;</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установка ограничителя скорости на 60 км/час.</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Положение о перевозке детей школьным автобусом 2020 года гласит, что на передней и задней частях машины крепят предупредительные знаки «Перевозка детей», по борту – надпись «Дети», контрастирующая с основным цветом ТС.</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Каким требованиям должен соответствовать водитель автобуса для перевозки детей</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Pr>
          <w:rFonts w:ascii="Segoe UI Symbol" w:eastAsia="Times New Roman" w:hAnsi="Segoe UI Symbol" w:cs="Segoe UI Symbol"/>
          <w:sz w:val="23"/>
          <w:szCs w:val="23"/>
          <w:lang w:eastAsia="ru-RU"/>
        </w:rPr>
        <w:t>❗</w:t>
      </w:r>
      <w:r w:rsidRPr="00F531C2">
        <w:rPr>
          <w:rFonts w:ascii="Times New Roman" w:eastAsia="Times New Roman" w:hAnsi="Times New Roman" w:cs="Times New Roman"/>
          <w:sz w:val="23"/>
          <w:szCs w:val="23"/>
          <w:lang w:eastAsia="ru-RU"/>
        </w:rPr>
        <w:t>Водитель должен:</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-Без перерыва работать в течение года (из последних двух) на автотранспорте, предусмотренном категорией D. Возраст – от 21 года.</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-Не совершать на протяжении последнего года нарушений, предусматривающих лишение прав или админ</w:t>
      </w:r>
      <w:r>
        <w:rPr>
          <w:rFonts w:ascii="Times New Roman" w:eastAsia="Times New Roman" w:hAnsi="Times New Roman" w:cs="Times New Roman"/>
          <w:sz w:val="23"/>
          <w:szCs w:val="23"/>
          <w:lang w:eastAsia="ru-RU"/>
        </w:rPr>
        <w:t xml:space="preserve">истративный </w:t>
      </w:r>
      <w:r w:rsidRPr="00F531C2">
        <w:rPr>
          <w:rFonts w:ascii="Times New Roman" w:eastAsia="Times New Roman" w:hAnsi="Times New Roman" w:cs="Times New Roman"/>
          <w:sz w:val="23"/>
          <w:szCs w:val="23"/>
          <w:lang w:eastAsia="ru-RU"/>
        </w:rPr>
        <w:t>арест. Если водитель проходил по одной из подобных статей, но оплатил штраф, положенный в качестве альтернативы, то к таким поездкам его не допускают.</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-Перед рейсом пройти медосмотр и инструктаж.</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Pr>
          <w:rFonts w:ascii="Segoe UI Symbol" w:eastAsia="Times New Roman" w:hAnsi="Segoe UI Symbol" w:cs="Segoe UI Symbol"/>
          <w:sz w:val="23"/>
          <w:szCs w:val="23"/>
          <w:lang w:eastAsia="ru-RU"/>
        </w:rPr>
        <w:t>❗</w:t>
      </w:r>
      <w:bookmarkStart w:id="0" w:name="_GoBack"/>
      <w:bookmarkEnd w:id="0"/>
      <w:r w:rsidRPr="00F531C2">
        <w:rPr>
          <w:rFonts w:ascii="Times New Roman" w:eastAsia="Times New Roman" w:hAnsi="Times New Roman" w:cs="Times New Roman"/>
          <w:sz w:val="23"/>
          <w:szCs w:val="23"/>
          <w:lang w:eastAsia="ru-RU"/>
        </w:rPr>
        <w:t>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а) пункте отправления;</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б) промежуточных пунктах посадки (высадки) (если имеются) детей и иных лиц, участвующих в организованной перевозке группы детей;</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в) пункте назначения;</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ОТВЕТСТВЕННОСТЬ ЗА НАРУШЕНИЯ ТРЕБОВАНИЙ К ОРГАНИЗОВАННОЙ ПЕРЕВОЗКЕ ГРУПП ДЕТЕЙ АВТОБУСАМИ</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Ответственность за нарушение требований к организованной перевозки групп детей автобусами установлена ст.12.23 КоАП РФ.</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 xml:space="preserve">Так, ч.3 устанавливает ответственность за нарушение требований к перевозке детей в виде административного штрафа -на водителя в размере 3 000 </w:t>
      </w:r>
      <w:proofErr w:type="spellStart"/>
      <w:r w:rsidRPr="00F531C2">
        <w:rPr>
          <w:rFonts w:ascii="Times New Roman" w:eastAsia="Times New Roman" w:hAnsi="Times New Roman" w:cs="Times New Roman"/>
          <w:sz w:val="23"/>
          <w:szCs w:val="23"/>
          <w:lang w:eastAsia="ru-RU"/>
        </w:rPr>
        <w:t>руб</w:t>
      </w:r>
      <w:proofErr w:type="spellEnd"/>
      <w:r w:rsidRPr="00F531C2">
        <w:rPr>
          <w:rFonts w:ascii="Times New Roman" w:eastAsia="Times New Roman" w:hAnsi="Times New Roman" w:cs="Times New Roman"/>
          <w:sz w:val="23"/>
          <w:szCs w:val="23"/>
          <w:lang w:eastAsia="ru-RU"/>
        </w:rPr>
        <w:t>;</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 xml:space="preserve">-на должностных лиц - 25 000 </w:t>
      </w:r>
      <w:proofErr w:type="spellStart"/>
      <w:r w:rsidRPr="00F531C2">
        <w:rPr>
          <w:rFonts w:ascii="Times New Roman" w:eastAsia="Times New Roman" w:hAnsi="Times New Roman" w:cs="Times New Roman"/>
          <w:sz w:val="23"/>
          <w:szCs w:val="23"/>
          <w:lang w:eastAsia="ru-RU"/>
        </w:rPr>
        <w:t>руб</w:t>
      </w:r>
      <w:proofErr w:type="spellEnd"/>
      <w:r w:rsidRPr="00F531C2">
        <w:rPr>
          <w:rFonts w:ascii="Times New Roman" w:eastAsia="Times New Roman" w:hAnsi="Times New Roman" w:cs="Times New Roman"/>
          <w:sz w:val="23"/>
          <w:szCs w:val="23"/>
          <w:lang w:eastAsia="ru-RU"/>
        </w:rPr>
        <w:t>; </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-на юридических лиц - 100 000 руб.</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ч.4,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Для нарушителей предусмотрено наложение административного штрафа </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lastRenderedPageBreak/>
        <w:t xml:space="preserve">-на водителя в размере 3000 </w:t>
      </w:r>
      <w:proofErr w:type="spellStart"/>
      <w:r w:rsidRPr="00F531C2">
        <w:rPr>
          <w:rFonts w:ascii="Times New Roman" w:eastAsia="Times New Roman" w:hAnsi="Times New Roman" w:cs="Times New Roman"/>
          <w:sz w:val="23"/>
          <w:szCs w:val="23"/>
          <w:lang w:eastAsia="ru-RU"/>
        </w:rPr>
        <w:t>руб</w:t>
      </w:r>
      <w:proofErr w:type="spellEnd"/>
      <w:r w:rsidRPr="00F531C2">
        <w:rPr>
          <w:rFonts w:ascii="Times New Roman" w:eastAsia="Times New Roman" w:hAnsi="Times New Roman" w:cs="Times New Roman"/>
          <w:sz w:val="23"/>
          <w:szCs w:val="23"/>
          <w:lang w:eastAsia="ru-RU"/>
        </w:rPr>
        <w:t>; </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 xml:space="preserve">-на должностных лиц - 25000 </w:t>
      </w:r>
      <w:proofErr w:type="spellStart"/>
      <w:r w:rsidRPr="00F531C2">
        <w:rPr>
          <w:rFonts w:ascii="Times New Roman" w:eastAsia="Times New Roman" w:hAnsi="Times New Roman" w:cs="Times New Roman"/>
          <w:sz w:val="23"/>
          <w:szCs w:val="23"/>
          <w:lang w:eastAsia="ru-RU"/>
        </w:rPr>
        <w:t>руб</w:t>
      </w:r>
      <w:proofErr w:type="spellEnd"/>
      <w:r w:rsidRPr="00F531C2">
        <w:rPr>
          <w:rFonts w:ascii="Times New Roman" w:eastAsia="Times New Roman" w:hAnsi="Times New Roman" w:cs="Times New Roman"/>
          <w:sz w:val="23"/>
          <w:szCs w:val="23"/>
          <w:lang w:eastAsia="ru-RU"/>
        </w:rPr>
        <w:t>; </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-на юридических лиц - 100000 руб.</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За нарушение требований к перевозке детей в ночное время, установленных Правилами организованной перевозки группы детей автобусами, ч.5 статьи предусматривается административный штраф </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 xml:space="preserve">-на водителя в размере 5000 </w:t>
      </w:r>
      <w:proofErr w:type="spellStart"/>
      <w:r w:rsidRPr="00F531C2">
        <w:rPr>
          <w:rFonts w:ascii="Times New Roman" w:eastAsia="Times New Roman" w:hAnsi="Times New Roman" w:cs="Times New Roman"/>
          <w:sz w:val="23"/>
          <w:szCs w:val="23"/>
          <w:lang w:eastAsia="ru-RU"/>
        </w:rPr>
        <w:t>руб</w:t>
      </w:r>
      <w:proofErr w:type="spellEnd"/>
      <w:r w:rsidRPr="00F531C2">
        <w:rPr>
          <w:rFonts w:ascii="Times New Roman" w:eastAsia="Times New Roman" w:hAnsi="Times New Roman" w:cs="Times New Roman"/>
          <w:sz w:val="23"/>
          <w:szCs w:val="23"/>
          <w:lang w:eastAsia="ru-RU"/>
        </w:rPr>
        <w:t xml:space="preserve"> или лишение права управления ТС на срок от 4 до 6 месяцев; </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 xml:space="preserve">-на должностных лиц - 50 000 </w:t>
      </w:r>
      <w:proofErr w:type="spellStart"/>
      <w:r w:rsidRPr="00F531C2">
        <w:rPr>
          <w:rFonts w:ascii="Times New Roman" w:eastAsia="Times New Roman" w:hAnsi="Times New Roman" w:cs="Times New Roman"/>
          <w:sz w:val="23"/>
          <w:szCs w:val="23"/>
          <w:lang w:eastAsia="ru-RU"/>
        </w:rPr>
        <w:t>руб</w:t>
      </w:r>
      <w:proofErr w:type="spellEnd"/>
      <w:r w:rsidRPr="00F531C2">
        <w:rPr>
          <w:rFonts w:ascii="Times New Roman" w:eastAsia="Times New Roman" w:hAnsi="Times New Roman" w:cs="Times New Roman"/>
          <w:sz w:val="23"/>
          <w:szCs w:val="23"/>
          <w:lang w:eastAsia="ru-RU"/>
        </w:rPr>
        <w:t>; </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-на юридических лиц - 200 000 руб.</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ч.6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ч.4 и 5 настоящей статьи, в виде административного штрафа </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 xml:space="preserve">-на должностных лиц в размере 25 000 </w:t>
      </w:r>
      <w:proofErr w:type="spellStart"/>
      <w:r w:rsidRPr="00F531C2">
        <w:rPr>
          <w:rFonts w:ascii="Times New Roman" w:eastAsia="Times New Roman" w:hAnsi="Times New Roman" w:cs="Times New Roman"/>
          <w:sz w:val="23"/>
          <w:szCs w:val="23"/>
          <w:lang w:eastAsia="ru-RU"/>
        </w:rPr>
        <w:t>руб</w:t>
      </w:r>
      <w:proofErr w:type="spellEnd"/>
      <w:r w:rsidRPr="00F531C2">
        <w:rPr>
          <w:rFonts w:ascii="Times New Roman" w:eastAsia="Times New Roman" w:hAnsi="Times New Roman" w:cs="Times New Roman"/>
          <w:sz w:val="23"/>
          <w:szCs w:val="23"/>
          <w:lang w:eastAsia="ru-RU"/>
        </w:rPr>
        <w:t>; </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-на юридических лиц - 100 000 руб.</w:t>
      </w:r>
    </w:p>
    <w:p w:rsidR="00F531C2" w:rsidRPr="00F531C2" w:rsidRDefault="00F531C2" w:rsidP="00F531C2">
      <w:pPr>
        <w:spacing w:after="0" w:line="240" w:lineRule="auto"/>
        <w:rPr>
          <w:rFonts w:ascii="Times New Roman" w:eastAsia="Times New Roman" w:hAnsi="Times New Roman" w:cs="Times New Roman"/>
          <w:sz w:val="23"/>
          <w:szCs w:val="23"/>
          <w:lang w:eastAsia="ru-RU"/>
        </w:rPr>
      </w:pPr>
    </w:p>
    <w:p w:rsidR="00F531C2" w:rsidRPr="00F531C2" w:rsidRDefault="00F531C2" w:rsidP="00F531C2">
      <w:pPr>
        <w:spacing w:after="0" w:line="240" w:lineRule="auto"/>
        <w:rPr>
          <w:rFonts w:ascii="Times New Roman" w:eastAsia="Times New Roman" w:hAnsi="Times New Roman" w:cs="Times New Roman"/>
          <w:sz w:val="23"/>
          <w:szCs w:val="23"/>
          <w:lang w:eastAsia="ru-RU"/>
        </w:rPr>
      </w:pPr>
      <w:r w:rsidRPr="00F531C2">
        <w:rPr>
          <w:rFonts w:ascii="Times New Roman" w:eastAsia="Times New Roman" w:hAnsi="Times New Roman" w:cs="Times New Roman"/>
          <w:sz w:val="23"/>
          <w:szCs w:val="23"/>
          <w:lang w:eastAsia="ru-RU"/>
        </w:rPr>
        <w:t>Инспектор по пропаганде БДД</w:t>
      </w:r>
      <w:r w:rsidRPr="00F531C2">
        <w:rPr>
          <w:rFonts w:ascii="Times New Roman" w:eastAsia="Times New Roman" w:hAnsi="Times New Roman" w:cs="Times New Roman"/>
          <w:sz w:val="23"/>
          <w:szCs w:val="23"/>
          <w:lang w:eastAsia="ru-RU"/>
        </w:rPr>
        <w:br/>
        <w:t xml:space="preserve">Ольга Викторовна </w:t>
      </w:r>
      <w:proofErr w:type="spellStart"/>
      <w:r w:rsidRPr="00F531C2">
        <w:rPr>
          <w:rFonts w:ascii="Times New Roman" w:eastAsia="Times New Roman" w:hAnsi="Times New Roman" w:cs="Times New Roman"/>
          <w:sz w:val="23"/>
          <w:szCs w:val="23"/>
          <w:lang w:eastAsia="ru-RU"/>
        </w:rPr>
        <w:t>Чёлушкина</w:t>
      </w:r>
      <w:proofErr w:type="spellEnd"/>
    </w:p>
    <w:p w:rsidR="00A11BDD" w:rsidRDefault="00A11BDD"/>
    <w:sectPr w:rsidR="00A11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C2"/>
    <w:rsid w:val="00A11BDD"/>
    <w:rsid w:val="00F5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A41DA-4BD4-4A18-A53F-C93D368A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51590">
      <w:bodyDiv w:val="1"/>
      <w:marLeft w:val="0"/>
      <w:marRight w:val="0"/>
      <w:marTop w:val="0"/>
      <w:marBottom w:val="0"/>
      <w:divBdr>
        <w:top w:val="none" w:sz="0" w:space="0" w:color="auto"/>
        <w:left w:val="none" w:sz="0" w:space="0" w:color="auto"/>
        <w:bottom w:val="none" w:sz="0" w:space="0" w:color="auto"/>
        <w:right w:val="none" w:sz="0" w:space="0" w:color="auto"/>
      </w:divBdr>
      <w:divsChild>
        <w:div w:id="216404471">
          <w:marLeft w:val="0"/>
          <w:marRight w:val="0"/>
          <w:marTop w:val="0"/>
          <w:marBottom w:val="0"/>
          <w:divBdr>
            <w:top w:val="none" w:sz="0" w:space="0" w:color="auto"/>
            <w:left w:val="none" w:sz="0" w:space="0" w:color="auto"/>
            <w:bottom w:val="none" w:sz="0" w:space="0" w:color="auto"/>
            <w:right w:val="none" w:sz="0" w:space="0" w:color="auto"/>
          </w:divBdr>
        </w:div>
        <w:div w:id="1302689539">
          <w:marLeft w:val="0"/>
          <w:marRight w:val="0"/>
          <w:marTop w:val="0"/>
          <w:marBottom w:val="0"/>
          <w:divBdr>
            <w:top w:val="none" w:sz="0" w:space="0" w:color="auto"/>
            <w:left w:val="none" w:sz="0" w:space="0" w:color="auto"/>
            <w:bottom w:val="none" w:sz="0" w:space="0" w:color="auto"/>
            <w:right w:val="none" w:sz="0" w:space="0" w:color="auto"/>
          </w:divBdr>
        </w:div>
        <w:div w:id="1447506032">
          <w:marLeft w:val="0"/>
          <w:marRight w:val="0"/>
          <w:marTop w:val="0"/>
          <w:marBottom w:val="0"/>
          <w:divBdr>
            <w:top w:val="none" w:sz="0" w:space="0" w:color="auto"/>
            <w:left w:val="none" w:sz="0" w:space="0" w:color="auto"/>
            <w:bottom w:val="none" w:sz="0" w:space="0" w:color="auto"/>
            <w:right w:val="none" w:sz="0" w:space="0" w:color="auto"/>
          </w:divBdr>
        </w:div>
        <w:div w:id="1015500939">
          <w:marLeft w:val="0"/>
          <w:marRight w:val="0"/>
          <w:marTop w:val="0"/>
          <w:marBottom w:val="0"/>
          <w:divBdr>
            <w:top w:val="none" w:sz="0" w:space="0" w:color="auto"/>
            <w:left w:val="none" w:sz="0" w:space="0" w:color="auto"/>
            <w:bottom w:val="none" w:sz="0" w:space="0" w:color="auto"/>
            <w:right w:val="none" w:sz="0" w:space="0" w:color="auto"/>
          </w:divBdr>
        </w:div>
        <w:div w:id="322045615">
          <w:marLeft w:val="0"/>
          <w:marRight w:val="0"/>
          <w:marTop w:val="0"/>
          <w:marBottom w:val="0"/>
          <w:divBdr>
            <w:top w:val="none" w:sz="0" w:space="0" w:color="auto"/>
            <w:left w:val="none" w:sz="0" w:space="0" w:color="auto"/>
            <w:bottom w:val="none" w:sz="0" w:space="0" w:color="auto"/>
            <w:right w:val="none" w:sz="0" w:space="0" w:color="auto"/>
          </w:divBdr>
        </w:div>
        <w:div w:id="1831363998">
          <w:marLeft w:val="0"/>
          <w:marRight w:val="0"/>
          <w:marTop w:val="0"/>
          <w:marBottom w:val="0"/>
          <w:divBdr>
            <w:top w:val="none" w:sz="0" w:space="0" w:color="auto"/>
            <w:left w:val="none" w:sz="0" w:space="0" w:color="auto"/>
            <w:bottom w:val="none" w:sz="0" w:space="0" w:color="auto"/>
            <w:right w:val="none" w:sz="0" w:space="0" w:color="auto"/>
          </w:divBdr>
        </w:div>
        <w:div w:id="2045248228">
          <w:marLeft w:val="0"/>
          <w:marRight w:val="0"/>
          <w:marTop w:val="0"/>
          <w:marBottom w:val="0"/>
          <w:divBdr>
            <w:top w:val="none" w:sz="0" w:space="0" w:color="auto"/>
            <w:left w:val="none" w:sz="0" w:space="0" w:color="auto"/>
            <w:bottom w:val="none" w:sz="0" w:space="0" w:color="auto"/>
            <w:right w:val="none" w:sz="0" w:space="0" w:color="auto"/>
          </w:divBdr>
        </w:div>
        <w:div w:id="2033844320">
          <w:marLeft w:val="0"/>
          <w:marRight w:val="0"/>
          <w:marTop w:val="0"/>
          <w:marBottom w:val="0"/>
          <w:divBdr>
            <w:top w:val="none" w:sz="0" w:space="0" w:color="auto"/>
            <w:left w:val="none" w:sz="0" w:space="0" w:color="auto"/>
            <w:bottom w:val="none" w:sz="0" w:space="0" w:color="auto"/>
            <w:right w:val="none" w:sz="0" w:space="0" w:color="auto"/>
          </w:divBdr>
        </w:div>
        <w:div w:id="1557349232">
          <w:marLeft w:val="0"/>
          <w:marRight w:val="0"/>
          <w:marTop w:val="0"/>
          <w:marBottom w:val="0"/>
          <w:divBdr>
            <w:top w:val="none" w:sz="0" w:space="0" w:color="auto"/>
            <w:left w:val="none" w:sz="0" w:space="0" w:color="auto"/>
            <w:bottom w:val="none" w:sz="0" w:space="0" w:color="auto"/>
            <w:right w:val="none" w:sz="0" w:space="0" w:color="auto"/>
          </w:divBdr>
        </w:div>
        <w:div w:id="734087755">
          <w:marLeft w:val="0"/>
          <w:marRight w:val="0"/>
          <w:marTop w:val="0"/>
          <w:marBottom w:val="0"/>
          <w:divBdr>
            <w:top w:val="none" w:sz="0" w:space="0" w:color="auto"/>
            <w:left w:val="none" w:sz="0" w:space="0" w:color="auto"/>
            <w:bottom w:val="none" w:sz="0" w:space="0" w:color="auto"/>
            <w:right w:val="none" w:sz="0" w:space="0" w:color="auto"/>
          </w:divBdr>
        </w:div>
        <w:div w:id="917205731">
          <w:marLeft w:val="0"/>
          <w:marRight w:val="0"/>
          <w:marTop w:val="0"/>
          <w:marBottom w:val="0"/>
          <w:divBdr>
            <w:top w:val="none" w:sz="0" w:space="0" w:color="auto"/>
            <w:left w:val="none" w:sz="0" w:space="0" w:color="auto"/>
            <w:bottom w:val="none" w:sz="0" w:space="0" w:color="auto"/>
            <w:right w:val="none" w:sz="0" w:space="0" w:color="auto"/>
          </w:divBdr>
        </w:div>
        <w:div w:id="581525655">
          <w:marLeft w:val="0"/>
          <w:marRight w:val="0"/>
          <w:marTop w:val="0"/>
          <w:marBottom w:val="0"/>
          <w:divBdr>
            <w:top w:val="none" w:sz="0" w:space="0" w:color="auto"/>
            <w:left w:val="none" w:sz="0" w:space="0" w:color="auto"/>
            <w:bottom w:val="none" w:sz="0" w:space="0" w:color="auto"/>
            <w:right w:val="none" w:sz="0" w:space="0" w:color="auto"/>
          </w:divBdr>
        </w:div>
        <w:div w:id="336272298">
          <w:marLeft w:val="0"/>
          <w:marRight w:val="0"/>
          <w:marTop w:val="0"/>
          <w:marBottom w:val="0"/>
          <w:divBdr>
            <w:top w:val="none" w:sz="0" w:space="0" w:color="auto"/>
            <w:left w:val="none" w:sz="0" w:space="0" w:color="auto"/>
            <w:bottom w:val="none" w:sz="0" w:space="0" w:color="auto"/>
            <w:right w:val="none" w:sz="0" w:space="0" w:color="auto"/>
          </w:divBdr>
        </w:div>
        <w:div w:id="1448506405">
          <w:marLeft w:val="0"/>
          <w:marRight w:val="0"/>
          <w:marTop w:val="0"/>
          <w:marBottom w:val="0"/>
          <w:divBdr>
            <w:top w:val="none" w:sz="0" w:space="0" w:color="auto"/>
            <w:left w:val="none" w:sz="0" w:space="0" w:color="auto"/>
            <w:bottom w:val="none" w:sz="0" w:space="0" w:color="auto"/>
            <w:right w:val="none" w:sz="0" w:space="0" w:color="auto"/>
          </w:divBdr>
        </w:div>
        <w:div w:id="1528327266">
          <w:marLeft w:val="0"/>
          <w:marRight w:val="0"/>
          <w:marTop w:val="0"/>
          <w:marBottom w:val="0"/>
          <w:divBdr>
            <w:top w:val="none" w:sz="0" w:space="0" w:color="auto"/>
            <w:left w:val="none" w:sz="0" w:space="0" w:color="auto"/>
            <w:bottom w:val="none" w:sz="0" w:space="0" w:color="auto"/>
            <w:right w:val="none" w:sz="0" w:space="0" w:color="auto"/>
          </w:divBdr>
        </w:div>
        <w:div w:id="360058407">
          <w:marLeft w:val="0"/>
          <w:marRight w:val="0"/>
          <w:marTop w:val="0"/>
          <w:marBottom w:val="0"/>
          <w:divBdr>
            <w:top w:val="none" w:sz="0" w:space="0" w:color="auto"/>
            <w:left w:val="none" w:sz="0" w:space="0" w:color="auto"/>
            <w:bottom w:val="none" w:sz="0" w:space="0" w:color="auto"/>
            <w:right w:val="none" w:sz="0" w:space="0" w:color="auto"/>
          </w:divBdr>
        </w:div>
        <w:div w:id="1919172899">
          <w:marLeft w:val="0"/>
          <w:marRight w:val="0"/>
          <w:marTop w:val="0"/>
          <w:marBottom w:val="0"/>
          <w:divBdr>
            <w:top w:val="none" w:sz="0" w:space="0" w:color="auto"/>
            <w:left w:val="none" w:sz="0" w:space="0" w:color="auto"/>
            <w:bottom w:val="none" w:sz="0" w:space="0" w:color="auto"/>
            <w:right w:val="none" w:sz="0" w:space="0" w:color="auto"/>
          </w:divBdr>
        </w:div>
        <w:div w:id="1726097662">
          <w:marLeft w:val="0"/>
          <w:marRight w:val="0"/>
          <w:marTop w:val="0"/>
          <w:marBottom w:val="0"/>
          <w:divBdr>
            <w:top w:val="none" w:sz="0" w:space="0" w:color="auto"/>
            <w:left w:val="none" w:sz="0" w:space="0" w:color="auto"/>
            <w:bottom w:val="none" w:sz="0" w:space="0" w:color="auto"/>
            <w:right w:val="none" w:sz="0" w:space="0" w:color="auto"/>
          </w:divBdr>
        </w:div>
        <w:div w:id="692002000">
          <w:marLeft w:val="0"/>
          <w:marRight w:val="0"/>
          <w:marTop w:val="0"/>
          <w:marBottom w:val="0"/>
          <w:divBdr>
            <w:top w:val="none" w:sz="0" w:space="0" w:color="auto"/>
            <w:left w:val="none" w:sz="0" w:space="0" w:color="auto"/>
            <w:bottom w:val="none" w:sz="0" w:space="0" w:color="auto"/>
            <w:right w:val="none" w:sz="0" w:space="0" w:color="auto"/>
          </w:divBdr>
        </w:div>
        <w:div w:id="2055956472">
          <w:marLeft w:val="0"/>
          <w:marRight w:val="0"/>
          <w:marTop w:val="0"/>
          <w:marBottom w:val="0"/>
          <w:divBdr>
            <w:top w:val="none" w:sz="0" w:space="0" w:color="auto"/>
            <w:left w:val="none" w:sz="0" w:space="0" w:color="auto"/>
            <w:bottom w:val="none" w:sz="0" w:space="0" w:color="auto"/>
            <w:right w:val="none" w:sz="0" w:space="0" w:color="auto"/>
          </w:divBdr>
        </w:div>
        <w:div w:id="1041784573">
          <w:marLeft w:val="0"/>
          <w:marRight w:val="0"/>
          <w:marTop w:val="0"/>
          <w:marBottom w:val="0"/>
          <w:divBdr>
            <w:top w:val="none" w:sz="0" w:space="0" w:color="auto"/>
            <w:left w:val="none" w:sz="0" w:space="0" w:color="auto"/>
            <w:bottom w:val="none" w:sz="0" w:space="0" w:color="auto"/>
            <w:right w:val="none" w:sz="0" w:space="0" w:color="auto"/>
          </w:divBdr>
        </w:div>
        <w:div w:id="983973185">
          <w:marLeft w:val="0"/>
          <w:marRight w:val="0"/>
          <w:marTop w:val="0"/>
          <w:marBottom w:val="0"/>
          <w:divBdr>
            <w:top w:val="none" w:sz="0" w:space="0" w:color="auto"/>
            <w:left w:val="none" w:sz="0" w:space="0" w:color="auto"/>
            <w:bottom w:val="none" w:sz="0" w:space="0" w:color="auto"/>
            <w:right w:val="none" w:sz="0" w:space="0" w:color="auto"/>
          </w:divBdr>
        </w:div>
        <w:div w:id="1924800093">
          <w:marLeft w:val="0"/>
          <w:marRight w:val="0"/>
          <w:marTop w:val="0"/>
          <w:marBottom w:val="0"/>
          <w:divBdr>
            <w:top w:val="none" w:sz="0" w:space="0" w:color="auto"/>
            <w:left w:val="none" w:sz="0" w:space="0" w:color="auto"/>
            <w:bottom w:val="none" w:sz="0" w:space="0" w:color="auto"/>
            <w:right w:val="none" w:sz="0" w:space="0" w:color="auto"/>
          </w:divBdr>
        </w:div>
        <w:div w:id="1713536290">
          <w:marLeft w:val="0"/>
          <w:marRight w:val="0"/>
          <w:marTop w:val="0"/>
          <w:marBottom w:val="0"/>
          <w:divBdr>
            <w:top w:val="none" w:sz="0" w:space="0" w:color="auto"/>
            <w:left w:val="none" w:sz="0" w:space="0" w:color="auto"/>
            <w:bottom w:val="none" w:sz="0" w:space="0" w:color="auto"/>
            <w:right w:val="none" w:sz="0" w:space="0" w:color="auto"/>
          </w:divBdr>
        </w:div>
        <w:div w:id="574781170">
          <w:marLeft w:val="0"/>
          <w:marRight w:val="0"/>
          <w:marTop w:val="0"/>
          <w:marBottom w:val="0"/>
          <w:divBdr>
            <w:top w:val="none" w:sz="0" w:space="0" w:color="auto"/>
            <w:left w:val="none" w:sz="0" w:space="0" w:color="auto"/>
            <w:bottom w:val="none" w:sz="0" w:space="0" w:color="auto"/>
            <w:right w:val="none" w:sz="0" w:space="0" w:color="auto"/>
          </w:divBdr>
        </w:div>
        <w:div w:id="1505511741">
          <w:marLeft w:val="0"/>
          <w:marRight w:val="0"/>
          <w:marTop w:val="0"/>
          <w:marBottom w:val="0"/>
          <w:divBdr>
            <w:top w:val="none" w:sz="0" w:space="0" w:color="auto"/>
            <w:left w:val="none" w:sz="0" w:space="0" w:color="auto"/>
            <w:bottom w:val="none" w:sz="0" w:space="0" w:color="auto"/>
            <w:right w:val="none" w:sz="0" w:space="0" w:color="auto"/>
          </w:divBdr>
        </w:div>
        <w:div w:id="1474256398">
          <w:marLeft w:val="0"/>
          <w:marRight w:val="0"/>
          <w:marTop w:val="0"/>
          <w:marBottom w:val="0"/>
          <w:divBdr>
            <w:top w:val="none" w:sz="0" w:space="0" w:color="auto"/>
            <w:left w:val="none" w:sz="0" w:space="0" w:color="auto"/>
            <w:bottom w:val="none" w:sz="0" w:space="0" w:color="auto"/>
            <w:right w:val="none" w:sz="0" w:space="0" w:color="auto"/>
          </w:divBdr>
        </w:div>
        <w:div w:id="1872112133">
          <w:marLeft w:val="0"/>
          <w:marRight w:val="0"/>
          <w:marTop w:val="0"/>
          <w:marBottom w:val="0"/>
          <w:divBdr>
            <w:top w:val="none" w:sz="0" w:space="0" w:color="auto"/>
            <w:left w:val="none" w:sz="0" w:space="0" w:color="auto"/>
            <w:bottom w:val="none" w:sz="0" w:space="0" w:color="auto"/>
            <w:right w:val="none" w:sz="0" w:space="0" w:color="auto"/>
          </w:divBdr>
        </w:div>
        <w:div w:id="228003454">
          <w:marLeft w:val="0"/>
          <w:marRight w:val="0"/>
          <w:marTop w:val="0"/>
          <w:marBottom w:val="0"/>
          <w:divBdr>
            <w:top w:val="none" w:sz="0" w:space="0" w:color="auto"/>
            <w:left w:val="none" w:sz="0" w:space="0" w:color="auto"/>
            <w:bottom w:val="none" w:sz="0" w:space="0" w:color="auto"/>
            <w:right w:val="none" w:sz="0" w:space="0" w:color="auto"/>
          </w:divBdr>
        </w:div>
        <w:div w:id="206064459">
          <w:marLeft w:val="0"/>
          <w:marRight w:val="0"/>
          <w:marTop w:val="0"/>
          <w:marBottom w:val="0"/>
          <w:divBdr>
            <w:top w:val="none" w:sz="0" w:space="0" w:color="auto"/>
            <w:left w:val="none" w:sz="0" w:space="0" w:color="auto"/>
            <w:bottom w:val="none" w:sz="0" w:space="0" w:color="auto"/>
            <w:right w:val="none" w:sz="0" w:space="0" w:color="auto"/>
          </w:divBdr>
        </w:div>
        <w:div w:id="359474900">
          <w:marLeft w:val="0"/>
          <w:marRight w:val="0"/>
          <w:marTop w:val="0"/>
          <w:marBottom w:val="0"/>
          <w:divBdr>
            <w:top w:val="none" w:sz="0" w:space="0" w:color="auto"/>
            <w:left w:val="none" w:sz="0" w:space="0" w:color="auto"/>
            <w:bottom w:val="none" w:sz="0" w:space="0" w:color="auto"/>
            <w:right w:val="none" w:sz="0" w:space="0" w:color="auto"/>
          </w:divBdr>
        </w:div>
        <w:div w:id="716047646">
          <w:marLeft w:val="0"/>
          <w:marRight w:val="0"/>
          <w:marTop w:val="0"/>
          <w:marBottom w:val="0"/>
          <w:divBdr>
            <w:top w:val="none" w:sz="0" w:space="0" w:color="auto"/>
            <w:left w:val="none" w:sz="0" w:space="0" w:color="auto"/>
            <w:bottom w:val="none" w:sz="0" w:space="0" w:color="auto"/>
            <w:right w:val="none" w:sz="0" w:space="0" w:color="auto"/>
          </w:divBdr>
        </w:div>
        <w:div w:id="1383989333">
          <w:marLeft w:val="0"/>
          <w:marRight w:val="0"/>
          <w:marTop w:val="0"/>
          <w:marBottom w:val="0"/>
          <w:divBdr>
            <w:top w:val="none" w:sz="0" w:space="0" w:color="auto"/>
            <w:left w:val="none" w:sz="0" w:space="0" w:color="auto"/>
            <w:bottom w:val="none" w:sz="0" w:space="0" w:color="auto"/>
            <w:right w:val="none" w:sz="0" w:space="0" w:color="auto"/>
          </w:divBdr>
        </w:div>
        <w:div w:id="1141965486">
          <w:marLeft w:val="0"/>
          <w:marRight w:val="0"/>
          <w:marTop w:val="0"/>
          <w:marBottom w:val="0"/>
          <w:divBdr>
            <w:top w:val="none" w:sz="0" w:space="0" w:color="auto"/>
            <w:left w:val="none" w:sz="0" w:space="0" w:color="auto"/>
            <w:bottom w:val="none" w:sz="0" w:space="0" w:color="auto"/>
            <w:right w:val="none" w:sz="0" w:space="0" w:color="auto"/>
          </w:divBdr>
        </w:div>
        <w:div w:id="1282029084">
          <w:marLeft w:val="0"/>
          <w:marRight w:val="0"/>
          <w:marTop w:val="0"/>
          <w:marBottom w:val="0"/>
          <w:divBdr>
            <w:top w:val="none" w:sz="0" w:space="0" w:color="auto"/>
            <w:left w:val="none" w:sz="0" w:space="0" w:color="auto"/>
            <w:bottom w:val="none" w:sz="0" w:space="0" w:color="auto"/>
            <w:right w:val="none" w:sz="0" w:space="0" w:color="auto"/>
          </w:divBdr>
        </w:div>
        <w:div w:id="1444231018">
          <w:marLeft w:val="0"/>
          <w:marRight w:val="0"/>
          <w:marTop w:val="0"/>
          <w:marBottom w:val="0"/>
          <w:divBdr>
            <w:top w:val="none" w:sz="0" w:space="0" w:color="auto"/>
            <w:left w:val="none" w:sz="0" w:space="0" w:color="auto"/>
            <w:bottom w:val="none" w:sz="0" w:space="0" w:color="auto"/>
            <w:right w:val="none" w:sz="0" w:space="0" w:color="auto"/>
          </w:divBdr>
        </w:div>
        <w:div w:id="2036729822">
          <w:marLeft w:val="0"/>
          <w:marRight w:val="0"/>
          <w:marTop w:val="0"/>
          <w:marBottom w:val="0"/>
          <w:divBdr>
            <w:top w:val="none" w:sz="0" w:space="0" w:color="auto"/>
            <w:left w:val="none" w:sz="0" w:space="0" w:color="auto"/>
            <w:bottom w:val="none" w:sz="0" w:space="0" w:color="auto"/>
            <w:right w:val="none" w:sz="0" w:space="0" w:color="auto"/>
          </w:divBdr>
        </w:div>
        <w:div w:id="1819032530">
          <w:marLeft w:val="0"/>
          <w:marRight w:val="0"/>
          <w:marTop w:val="0"/>
          <w:marBottom w:val="0"/>
          <w:divBdr>
            <w:top w:val="none" w:sz="0" w:space="0" w:color="auto"/>
            <w:left w:val="none" w:sz="0" w:space="0" w:color="auto"/>
            <w:bottom w:val="none" w:sz="0" w:space="0" w:color="auto"/>
            <w:right w:val="none" w:sz="0" w:space="0" w:color="auto"/>
          </w:divBdr>
        </w:div>
        <w:div w:id="226108634">
          <w:marLeft w:val="0"/>
          <w:marRight w:val="0"/>
          <w:marTop w:val="0"/>
          <w:marBottom w:val="0"/>
          <w:divBdr>
            <w:top w:val="none" w:sz="0" w:space="0" w:color="auto"/>
            <w:left w:val="none" w:sz="0" w:space="0" w:color="auto"/>
            <w:bottom w:val="none" w:sz="0" w:space="0" w:color="auto"/>
            <w:right w:val="none" w:sz="0" w:space="0" w:color="auto"/>
          </w:divBdr>
        </w:div>
        <w:div w:id="1139957853">
          <w:marLeft w:val="0"/>
          <w:marRight w:val="0"/>
          <w:marTop w:val="0"/>
          <w:marBottom w:val="0"/>
          <w:divBdr>
            <w:top w:val="none" w:sz="0" w:space="0" w:color="auto"/>
            <w:left w:val="none" w:sz="0" w:space="0" w:color="auto"/>
            <w:bottom w:val="none" w:sz="0" w:space="0" w:color="auto"/>
            <w:right w:val="none" w:sz="0" w:space="0" w:color="auto"/>
          </w:divBdr>
        </w:div>
        <w:div w:id="1896970117">
          <w:marLeft w:val="0"/>
          <w:marRight w:val="0"/>
          <w:marTop w:val="0"/>
          <w:marBottom w:val="0"/>
          <w:divBdr>
            <w:top w:val="none" w:sz="0" w:space="0" w:color="auto"/>
            <w:left w:val="none" w:sz="0" w:space="0" w:color="auto"/>
            <w:bottom w:val="none" w:sz="0" w:space="0" w:color="auto"/>
            <w:right w:val="none" w:sz="0" w:space="0" w:color="auto"/>
          </w:divBdr>
        </w:div>
        <w:div w:id="1225988057">
          <w:marLeft w:val="0"/>
          <w:marRight w:val="0"/>
          <w:marTop w:val="0"/>
          <w:marBottom w:val="0"/>
          <w:divBdr>
            <w:top w:val="none" w:sz="0" w:space="0" w:color="auto"/>
            <w:left w:val="none" w:sz="0" w:space="0" w:color="auto"/>
            <w:bottom w:val="none" w:sz="0" w:space="0" w:color="auto"/>
            <w:right w:val="none" w:sz="0" w:space="0" w:color="auto"/>
          </w:divBdr>
        </w:div>
        <w:div w:id="1674721900">
          <w:marLeft w:val="0"/>
          <w:marRight w:val="0"/>
          <w:marTop w:val="0"/>
          <w:marBottom w:val="0"/>
          <w:divBdr>
            <w:top w:val="none" w:sz="0" w:space="0" w:color="auto"/>
            <w:left w:val="none" w:sz="0" w:space="0" w:color="auto"/>
            <w:bottom w:val="none" w:sz="0" w:space="0" w:color="auto"/>
            <w:right w:val="none" w:sz="0" w:space="0" w:color="auto"/>
          </w:divBdr>
        </w:div>
        <w:div w:id="1452356632">
          <w:marLeft w:val="0"/>
          <w:marRight w:val="0"/>
          <w:marTop w:val="0"/>
          <w:marBottom w:val="0"/>
          <w:divBdr>
            <w:top w:val="none" w:sz="0" w:space="0" w:color="auto"/>
            <w:left w:val="none" w:sz="0" w:space="0" w:color="auto"/>
            <w:bottom w:val="none" w:sz="0" w:space="0" w:color="auto"/>
            <w:right w:val="none" w:sz="0" w:space="0" w:color="auto"/>
          </w:divBdr>
        </w:div>
        <w:div w:id="327245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obondareva15</dc:creator>
  <cp:keywords/>
  <dc:description/>
  <cp:lastModifiedBy>obondareva15</cp:lastModifiedBy>
  <cp:revision>1</cp:revision>
  <dcterms:created xsi:type="dcterms:W3CDTF">2021-08-30T01:33:00Z</dcterms:created>
  <dcterms:modified xsi:type="dcterms:W3CDTF">2021-08-30T01:34:00Z</dcterms:modified>
</cp:coreProperties>
</file>