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2855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0BC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7D6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eastAsia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</w:p>
    <w:p w14:paraId="60263C76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0BC">
        <w:rPr>
          <w:rFonts w:ascii="Times New Roman" w:eastAsia="Times New Roman" w:hAnsi="Times New Roman" w:cs="Times New Roman"/>
          <w:sz w:val="28"/>
          <w:szCs w:val="28"/>
        </w:rPr>
        <w:t>«Чесноковская средняя общеобразовательная школа»</w:t>
      </w:r>
    </w:p>
    <w:p w14:paraId="35EA772D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42"/>
        <w:gridCol w:w="5161"/>
      </w:tblGrid>
      <w:tr w:rsidR="0045579F" w:rsidRPr="002444F6" w14:paraId="03225FCC" w14:textId="77777777" w:rsidTr="00A94898">
        <w:tc>
          <w:tcPr>
            <w:tcW w:w="5352" w:type="dxa"/>
            <w:shd w:val="clear" w:color="auto" w:fill="auto"/>
          </w:tcPr>
          <w:p w14:paraId="444D9E1D" w14:textId="77777777" w:rsidR="0045579F" w:rsidRPr="002444F6" w:rsidRDefault="0045579F" w:rsidP="00A94898">
            <w:pPr>
              <w:pStyle w:val="c19c37"/>
              <w:spacing w:before="0" w:beforeAutospacing="0" w:after="0" w:afterAutospacing="0"/>
              <w:jc w:val="center"/>
              <w:rPr>
                <w:rStyle w:val="c17"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70B7A94E" w14:textId="77777777" w:rsidR="0045579F" w:rsidRPr="002444F6" w:rsidRDefault="0045579F" w:rsidP="00A94898">
            <w:pPr>
              <w:pStyle w:val="c19c37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Style w:val="c17"/>
                <w:color w:val="000000"/>
              </w:rPr>
            </w:pPr>
            <w:r w:rsidRPr="002444F6">
              <w:rPr>
                <w:rStyle w:val="c17"/>
                <w:color w:val="000000"/>
              </w:rPr>
              <w:t>Утверждаю</w:t>
            </w:r>
          </w:p>
          <w:p w14:paraId="50E70F52" w14:textId="77777777" w:rsidR="0045579F" w:rsidRPr="002444F6" w:rsidRDefault="0045579F" w:rsidP="00A94898">
            <w:pPr>
              <w:pStyle w:val="c19c37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Style w:val="c17"/>
                <w:color w:val="000000"/>
              </w:rPr>
            </w:pPr>
            <w:r w:rsidRPr="002444F6">
              <w:rPr>
                <w:rStyle w:val="c17"/>
                <w:color w:val="000000"/>
              </w:rPr>
              <w:t xml:space="preserve"> </w:t>
            </w:r>
          </w:p>
          <w:p w14:paraId="4B438B8A" w14:textId="77777777" w:rsidR="0045579F" w:rsidRPr="002444F6" w:rsidRDefault="0045579F" w:rsidP="00A94898">
            <w:pPr>
              <w:pStyle w:val="c19c37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Style w:val="c17"/>
                <w:color w:val="000000"/>
              </w:rPr>
            </w:pPr>
            <w:r w:rsidRPr="002444F6">
              <w:rPr>
                <w:rStyle w:val="c17"/>
                <w:color w:val="000000"/>
              </w:rPr>
              <w:t>педагог-организатор</w:t>
            </w:r>
          </w:p>
          <w:p w14:paraId="794D034C" w14:textId="49C01A52" w:rsidR="0045579F" w:rsidRPr="002444F6" w:rsidRDefault="0045579F" w:rsidP="00A94898">
            <w:pPr>
              <w:pStyle w:val="c19c37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Style w:val="c17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D48DB8" wp14:editId="1DAE7B62">
                  <wp:simplePos x="0" y="0"/>
                  <wp:positionH relativeFrom="margin">
                    <wp:posOffset>1292225</wp:posOffset>
                  </wp:positionH>
                  <wp:positionV relativeFrom="margin">
                    <wp:posOffset>634365</wp:posOffset>
                  </wp:positionV>
                  <wp:extent cx="70231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21092" y="20402"/>
                      <wp:lineTo x="210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91" r="18556" b="3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4F6">
              <w:rPr>
                <w:rStyle w:val="c17"/>
                <w:color w:val="000000"/>
              </w:rPr>
              <w:t xml:space="preserve"> </w:t>
            </w:r>
          </w:p>
          <w:p w14:paraId="1A847678" w14:textId="77777777" w:rsidR="0045579F" w:rsidRPr="002444F6" w:rsidRDefault="0045579F" w:rsidP="00A94898">
            <w:pPr>
              <w:pStyle w:val="c19c37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color w:val="000000"/>
              </w:rPr>
            </w:pPr>
            <w:r w:rsidRPr="002444F6">
              <w:rPr>
                <w:color w:val="000000"/>
              </w:rPr>
              <w:t>Ю.С.Федосеева</w:t>
            </w:r>
          </w:p>
          <w:p w14:paraId="66C196CF" w14:textId="77777777" w:rsidR="0045579F" w:rsidRPr="00D41610" w:rsidRDefault="0045579F" w:rsidP="00A94898">
            <w:hyperlink r:id="rId8" w:history="1"/>
            <w:hyperlink r:id="rId9" w:history="1"/>
          </w:p>
          <w:p w14:paraId="2BC36C66" w14:textId="77777777" w:rsidR="0045579F" w:rsidRPr="002444F6" w:rsidRDefault="0045579F" w:rsidP="00A94898">
            <w:pPr>
              <w:pStyle w:val="c19c37"/>
              <w:spacing w:before="0" w:beforeAutospacing="0" w:after="0" w:afterAutospacing="0"/>
              <w:jc w:val="center"/>
              <w:rPr>
                <w:rStyle w:val="c17"/>
                <w:color w:val="000000"/>
                <w:sz w:val="28"/>
                <w:szCs w:val="28"/>
              </w:rPr>
            </w:pPr>
          </w:p>
        </w:tc>
      </w:tr>
    </w:tbl>
    <w:p w14:paraId="7287598C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8331B7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71C03" w14:textId="77777777" w:rsidR="00A1265A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9A7376" w14:textId="77777777" w:rsidR="00A1265A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4C3D93" w14:textId="77777777" w:rsidR="00A1265A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303B9" w14:textId="77777777" w:rsidR="00A1265A" w:rsidRDefault="00B50FAE" w:rsidP="00B50F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</w:t>
      </w:r>
    </w:p>
    <w:p w14:paraId="0D12A973" w14:textId="77777777" w:rsidR="00B50FAE" w:rsidRDefault="00B50FAE" w:rsidP="00B50F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лёгкой атлетики</w:t>
      </w:r>
    </w:p>
    <w:p w14:paraId="1FFB6111" w14:textId="77777777" w:rsidR="00B50FAE" w:rsidRDefault="00B50FAE" w:rsidP="00B50F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 – оздоровительный этап</w:t>
      </w:r>
    </w:p>
    <w:p w14:paraId="09C79D2D" w14:textId="77777777" w:rsidR="00B50FAE" w:rsidRPr="00C860BC" w:rsidRDefault="00B50FAE" w:rsidP="00B50F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56C36" w14:textId="77777777" w:rsidR="00A1265A" w:rsidRPr="00C860BC" w:rsidRDefault="00A1265A" w:rsidP="00A126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2020 – 2021</w:t>
      </w:r>
      <w:r w:rsidRPr="00C860BC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01753B8C" w14:textId="05688E7C" w:rsidR="00A1265A" w:rsidRDefault="00A1265A" w:rsidP="00A126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2EEA70" w14:textId="77777777" w:rsidR="0045579F" w:rsidRPr="00C860BC" w:rsidRDefault="0045579F" w:rsidP="00A126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7A1ADE" w14:textId="77777777" w:rsidR="00A1265A" w:rsidRDefault="00A1265A" w:rsidP="00A1265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60BC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физической культуры </w:t>
      </w:r>
    </w:p>
    <w:p w14:paraId="2C65622F" w14:textId="77777777" w:rsidR="00A1265A" w:rsidRPr="00C860BC" w:rsidRDefault="00A1265A" w:rsidP="00A1265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Лобов Александр Алексеевич </w:t>
      </w:r>
    </w:p>
    <w:p w14:paraId="48747882" w14:textId="77777777" w:rsidR="00A1265A" w:rsidRPr="00C860BC" w:rsidRDefault="00A1265A" w:rsidP="00A126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3FE3BD" w14:textId="77777777" w:rsidR="00A1265A" w:rsidRDefault="00A1265A" w:rsidP="00A1265A">
      <w:pPr>
        <w:rPr>
          <w:rFonts w:ascii="Times New Roman" w:hAnsi="Times New Roman" w:cs="Times New Roman"/>
          <w:b/>
          <w:sz w:val="28"/>
          <w:szCs w:val="28"/>
        </w:rPr>
      </w:pPr>
    </w:p>
    <w:p w14:paraId="291096FD" w14:textId="77777777" w:rsidR="00B50FAE" w:rsidRDefault="00B50FAE" w:rsidP="00A12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D2CC4" w14:textId="77777777" w:rsidR="00B50FAE" w:rsidRDefault="00A1265A" w:rsidP="00B50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с.Чесноково</w:t>
      </w:r>
    </w:p>
    <w:p w14:paraId="692B58A2" w14:textId="77777777" w:rsidR="00A1265A" w:rsidRDefault="00A1265A" w:rsidP="00B50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14:paraId="3EF41B63" w14:textId="77777777" w:rsidR="00A1265A" w:rsidRPr="00014B70" w:rsidRDefault="00A1265A" w:rsidP="00A1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70">
        <w:rPr>
          <w:rFonts w:ascii="Times New Roman" w:hAnsi="Times New Roman" w:cs="Times New Roman"/>
          <w:b/>
          <w:sz w:val="28"/>
          <w:szCs w:val="28"/>
        </w:rPr>
        <w:lastRenderedPageBreak/>
        <w:t>ЛЁГКАЯ АТЛЕТИКА</w:t>
      </w:r>
    </w:p>
    <w:p w14:paraId="35CB8B51" w14:textId="77777777" w:rsidR="00A1265A" w:rsidRPr="00014B70" w:rsidRDefault="00A1265A" w:rsidP="00A1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70">
        <w:rPr>
          <w:rFonts w:ascii="Times New Roman" w:hAnsi="Times New Roman" w:cs="Times New Roman"/>
          <w:b/>
          <w:sz w:val="28"/>
          <w:szCs w:val="28"/>
        </w:rPr>
        <w:t>СПОРТИВНО-ОЗДОРОВИТЕЛЬНЫЙ ЭТАП</w:t>
      </w:r>
    </w:p>
    <w:p w14:paraId="5CAC80E9" w14:textId="77777777" w:rsidR="00A1265A" w:rsidRPr="00014B70" w:rsidRDefault="00A1265A" w:rsidP="00A1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A465B" w14:textId="77777777" w:rsidR="00BC6664" w:rsidRPr="00014B70" w:rsidRDefault="00A1265A" w:rsidP="00FF591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30C9F77D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Занятия в спортивно-оздоровительных группах являются хорошей школой физической культуры и проводятся с целью укрепления здоровья и закаливания занимающихся; достижение всестороннего развития, широкого овладения физической культурой и выполнения на этой основе нормативов комплексов физической подготовки; обучения жизненно важным двигательным навыкам и умения в ходьбе, беге, прыжках и метаниях; овладения навыками игры в русскую лапту и другие спортивные игры; приобретение теоретических знаний, инструкторских навыков и умения самостоятельно заниматься физической подготовкой; формирования моральных и волевых качеств; подготовки занимающихся в процессе учебно-тренировочных занятий к труду, защите Родины, к активной общественной деятельности и семейной жизни.</w:t>
      </w:r>
    </w:p>
    <w:p w14:paraId="4F283580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Спортивно-оздоровительные группы комплектуются из числа учащихся общеобразовательных школ, желающих заниматься лёгкой атлетикой независимо от их одарённости. Способности, уровня физического развития и подготовленности, не имеющих медицинских противопоказаний.</w:t>
      </w:r>
    </w:p>
    <w:p w14:paraId="54994717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Программа спортивно-оздоровительного этапа составлена на основе материала, который дети изучают на уроках физической культуры в общеобразовательных школах, дополняя его с учётом интереса детей ( в зависимости от возраста, пола, времени года и местных условий) к тем видам спорта, которые пользуются популярностью в повседневной жизни.</w:t>
      </w:r>
    </w:p>
    <w:p w14:paraId="17492429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В программе для каждой категории занимающихся поставлены задачи, определены допустимые объёмы тренировочных нагрузок по основным средствам, предложены варианты с учётом возрастных особенностей и уровня физической и функциональной подготовленности.</w:t>
      </w:r>
    </w:p>
    <w:p w14:paraId="6BFCF476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Перед спортивно-оздоровительными группами ставятся следующие задачи:</w:t>
      </w:r>
    </w:p>
    <w:p w14:paraId="623B3C37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- укрепление здоровья и закаливание организма учащихся;</w:t>
      </w:r>
    </w:p>
    <w:p w14:paraId="1581F2CF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- обеспечение разносторонней физической подготовленности, укрепление опорно-двигательного аппарата;</w:t>
      </w:r>
    </w:p>
    <w:p w14:paraId="354CA719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- воспитание общей выносливости, ловкости, развитие быстроты, гибкости и подвижности в суставах;</w:t>
      </w:r>
    </w:p>
    <w:p w14:paraId="58B330E3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>- обучение умению расслаблять мышцы, обучение основам техники бега на различные дистанции, прыжков и метании;</w:t>
      </w:r>
    </w:p>
    <w:p w14:paraId="6D676741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t xml:space="preserve">- изучение правил соревнований, овладение навыками проведения занятий и соревнований по отдельным видам лёгкой атлетики, обучение самостоятельному ведению спортивной борьбы, выполнение нормативов комплекса контрольных испытаний. </w:t>
      </w:r>
    </w:p>
    <w:p w14:paraId="32F10CF2" w14:textId="77777777" w:rsidR="00A1265A" w:rsidRPr="00014B70" w:rsidRDefault="00A1265A" w:rsidP="004557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B7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задач спортивно-оздоровительного этапа предусматривает систематическое проведение теоретических и практических занятий, обязательное выполнение учебного плана.  </w:t>
      </w:r>
    </w:p>
    <w:p w14:paraId="648A5BC8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секции легкой атлетики общеобразовательных школ рассчитана на школьников в возрасте от 7 до 11 лет (1-4 классы). Она предусматривает проведение теоретических и практических учебно-тренировочных занятий.</w:t>
      </w:r>
    </w:p>
    <w:p w14:paraId="2AEFE684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занимаются и мальчики, и девочки. Программа позволяет уделить внимание каждому ребенку и дать им полный объем знаний и умений.</w:t>
      </w:r>
    </w:p>
    <w:p w14:paraId="506B2E25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собираются дети с разным уровнем развития. Занятия проходят 3 раза в неделю. Набор в группу осуществляется не на конкурсной основе, главное – желание ребенка заниматься в кружке. Кроме того, предусматриваются индивидуальные занятия, которые направлены на развитие детей, подготовленных слабее. В процессе занятий легкой атлетикой совершенствуют умение управлять своими движениями, развивают навыки в быстром и экономном передвижении, преодолении препятствий, физическому развитию детей.</w:t>
      </w:r>
    </w:p>
    <w:p w14:paraId="3AD61344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Легкая атлетика имеет большое оздоровительное значение. Занятия проводятся на свежем воздухе, так и в спортивном зале. Легкоатлетические упражнения требуют динамической работы многих мышц, что 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</w:t>
      </w:r>
    </w:p>
    <w:p w14:paraId="41ADD8AB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обучения направлена на ознакомление с видами легкой атлетики, укрепление здоровья и закаливание организма занимающихся, воспитание интереса к занятиям легкой атлетикой, создание базы разносторонней физической и функциональной подготовленности, на развитие природных качеств личности ребенка, помогает учесть ее возможности в семье и школе, предоставляет ребенку право усвоить тот уровень программного материала, который ему доступен. Основой легкоатлетических упражнений являются естественные и жизненно важные движения человека: ходьба, бег, прыжки, метания. В соответствии с общими задачами кружка легкой атлетики перед учащимися ставятся следующие задачи:</w:t>
      </w:r>
    </w:p>
    <w:p w14:paraId="455DDE1B" w14:textId="77777777" w:rsidR="00BC6664" w:rsidRPr="00014B70" w:rsidRDefault="00BC6664" w:rsidP="0045579F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видами легкой атлетики, укрепление здоровья и закаливание организма занимающихся, воспитание интереса к занятиям легкой атлетикой, создание базы разносторонней физической и функциональной подготовленности; развитие быстроты, гибкости, подвижности в суставах, умения расслаблять мышцы; укрепление опорно-двигательного аппарата; воспитание общей выносливости, ловкости; изучение элементов техники ходьбы, бега, прыжков и метаний; ознакомление с отдельными разделами правил соревнований и некоторыми вопросами теории; подготовка к выполнению нормативов.</w:t>
      </w:r>
    </w:p>
    <w:p w14:paraId="3D1E7E50" w14:textId="77777777" w:rsidR="00BC6664" w:rsidRPr="00014B70" w:rsidRDefault="00BC6664" w:rsidP="0045579F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E087FF" w14:textId="77777777" w:rsidR="00BC6664" w:rsidRPr="00014B70" w:rsidRDefault="00BC6664" w:rsidP="0045579F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 программы: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легкой атлетикой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14:paraId="21CE1FAD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вноситься необходимые изменения, но при этом основные ее принципы и установки должны быть сохранены.</w:t>
      </w:r>
    </w:p>
    <w:p w14:paraId="7BA1E1BF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программы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рассчитана на 1 год, проведением тренировок 3 раза в неделю.</w:t>
      </w:r>
    </w:p>
    <w:p w14:paraId="0C5E5B8B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личности физически здоровой, способной в кратчайшие сроки добиваться поставленной цели, самореализующейся в условиях современного общества.</w:t>
      </w:r>
    </w:p>
    <w:p w14:paraId="1AEAA06A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14:paraId="3618CFD6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и содействие правильному физическому развитию школьников;</w:t>
      </w:r>
    </w:p>
    <w:p w14:paraId="70EA0999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жизненно важным двигательным навыкам и умениям в ходьбе, беге, прыжках и метаниях;</w:t>
      </w:r>
    </w:p>
    <w:p w14:paraId="5D7F3003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разносторонне физически развитых, волевых, смелых и дисциплинированных юных спортсменов.</w:t>
      </w:r>
    </w:p>
    <w:p w14:paraId="7361BFA0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общественного актива организаторов спортивно-массовой работы по легкой атлетике для общеобразовательной школы.</w:t>
      </w:r>
    </w:p>
    <w:p w14:paraId="0801437B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проводятся итоговые соревнования.</w:t>
      </w:r>
    </w:p>
    <w:p w14:paraId="33867DF5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предусмотренные в программе, позволяют вызвать интерес к данному виду спорта с учетом возраста, половых и личностных особенностей учащихся. Они в дальнейшем будут способствовать повышению уровня результатов в беге, прыжках, метании, уровня знаний во время выступлении на школьных, районных соревнованиях, умение достигать поставленных целей и задач, воспитании морально-волевых качеств, физической выносливости.</w:t>
      </w:r>
    </w:p>
    <w:p w14:paraId="499AE34A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итогам обучения учащиеся должны знать и уметь:</w:t>
      </w:r>
    </w:p>
    <w:p w14:paraId="560E6C11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-историю развития легкой атлетики.</w:t>
      </w:r>
    </w:p>
    <w:p w14:paraId="0254AE62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-демонстрировать технику бега на короткие и средние дистанции.</w:t>
      </w:r>
    </w:p>
    <w:p w14:paraId="05B28FCA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-иметь представление о технике бега на длинные дистанции.</w:t>
      </w:r>
    </w:p>
    <w:p w14:paraId="2E42F5FA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демонстрировать технику прыжка в длину с разбега способом «согнув ноги».</w:t>
      </w:r>
    </w:p>
    <w:p w14:paraId="59E34E21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демонстрировать технику метания мяча на дальность с разбега и с места.</w:t>
      </w:r>
    </w:p>
    <w:p w14:paraId="00391C2D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A8D6A" w14:textId="77777777" w:rsidR="00BC6664" w:rsidRPr="00014B70" w:rsidRDefault="00BC6664" w:rsidP="00455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 навыки проверяются во время участия во внешкольных  и школьных соревнованиях. Подведение итогов по технической и общефизической подготовке проводится 2 раза в год (декабрь, май). Учащиеся выполняют контрольные нормативы. Система диагностики – тестирование физических качеств.</w:t>
      </w:r>
    </w:p>
    <w:p w14:paraId="0C0FF5A7" w14:textId="77777777" w:rsidR="00BC6664" w:rsidRPr="00014B70" w:rsidRDefault="00BC6664" w:rsidP="00BC666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78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31"/>
        <w:gridCol w:w="4417"/>
        <w:gridCol w:w="14"/>
        <w:gridCol w:w="1360"/>
        <w:gridCol w:w="14"/>
        <w:gridCol w:w="2173"/>
        <w:gridCol w:w="26"/>
        <w:gridCol w:w="2039"/>
        <w:gridCol w:w="25"/>
      </w:tblGrid>
      <w:tr w:rsidR="00BC6664" w:rsidRPr="00014B70" w14:paraId="2871EFC4" w14:textId="77777777" w:rsidTr="00647FAE">
        <w:trPr>
          <w:gridAfter w:val="1"/>
          <w:wAfter w:w="25" w:type="dxa"/>
          <w:trHeight w:val="20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B6DF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737D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5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3A28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C6664" w:rsidRPr="00014B70" w14:paraId="5196F39D" w14:textId="77777777" w:rsidTr="00647FAE">
        <w:trPr>
          <w:trHeight w:val="72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0806DF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FC7C97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44960E" w14:textId="77777777" w:rsidR="00311E43" w:rsidRPr="00014B70" w:rsidRDefault="00311E43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3D71D3" w14:textId="77777777" w:rsidR="00311E43" w:rsidRPr="00014B70" w:rsidRDefault="00311E43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8438" w14:textId="77777777" w:rsidR="00BC6664" w:rsidRPr="00014B70" w:rsidRDefault="00BC6664" w:rsidP="00802243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26A5" w14:textId="77777777" w:rsidR="00BC6664" w:rsidRPr="00014B70" w:rsidRDefault="00BC6664" w:rsidP="00802243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занятия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5AA9" w14:textId="77777777" w:rsidR="00BC6664" w:rsidRPr="00014B70" w:rsidRDefault="00BC6664" w:rsidP="0064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BC6664" w:rsidRPr="00014B70" w14:paraId="4927BF1E" w14:textId="77777777" w:rsidTr="00647FAE">
        <w:trPr>
          <w:gridAfter w:val="1"/>
          <w:wAfter w:w="25" w:type="dxa"/>
          <w:trHeight w:val="22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AF4B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A13F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AEED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870D" w14:textId="77777777" w:rsidR="00BC6664" w:rsidRPr="00014B70" w:rsidRDefault="00BC6664" w:rsidP="00802243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C61B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C6664" w:rsidRPr="00014B70" w14:paraId="2DB5E923" w14:textId="77777777" w:rsidTr="00647FAE">
        <w:trPr>
          <w:gridAfter w:val="1"/>
          <w:wAfter w:w="25" w:type="dxa"/>
          <w:trHeight w:val="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BC6A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F22B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 легкоатлетического спорта.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364A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9601E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3151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C6664" w:rsidRPr="00014B70" w14:paraId="31A72865" w14:textId="77777777" w:rsidTr="00647FAE">
        <w:trPr>
          <w:gridAfter w:val="1"/>
          <w:wAfter w:w="25" w:type="dxa"/>
          <w:trHeight w:val="44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AF18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FB38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спортсмена и закаливание.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6277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7A683E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37C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C6664" w:rsidRPr="00014B70" w14:paraId="624627C8" w14:textId="77777777" w:rsidTr="00647FAE">
        <w:trPr>
          <w:gridAfter w:val="1"/>
          <w:wAfter w:w="25" w:type="dxa"/>
          <w:trHeight w:val="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7757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3DD7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занятий, их оборудование и подготовка.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370D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39AE50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FC91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6664" w:rsidRPr="00014B70" w14:paraId="7688441E" w14:textId="77777777" w:rsidTr="00647FAE">
        <w:trPr>
          <w:gridAfter w:val="1"/>
          <w:wAfter w:w="25" w:type="dxa"/>
          <w:trHeight w:val="70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0D15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7E8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безопасности во время занятий легкой атлетикой.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61D9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1B9141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5921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C6664" w:rsidRPr="00014B70" w14:paraId="51BCDD11" w14:textId="77777777" w:rsidTr="00647FAE">
        <w:trPr>
          <w:gridAfter w:val="1"/>
          <w:wAfter w:w="25" w:type="dxa"/>
          <w:trHeight w:val="44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19C6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A9E7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правилами соревнований.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EF1E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5F1077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7267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6664" w:rsidRPr="00014B70" w14:paraId="41D142DC" w14:textId="77777777" w:rsidTr="00647FAE">
        <w:trPr>
          <w:gridAfter w:val="1"/>
          <w:wAfter w:w="25" w:type="dxa"/>
          <w:trHeight w:val="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B48F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B48E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и специальная подготовка.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86EC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A3F5AE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0E46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C6664" w:rsidRPr="00014B70" w14:paraId="6306EC8F" w14:textId="77777777" w:rsidTr="00647FAE">
        <w:trPr>
          <w:gridAfter w:val="1"/>
          <w:wAfter w:w="25" w:type="dxa"/>
          <w:trHeight w:val="70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CAF1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2AEF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отдельными элементами техники бега и ходьбы.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F32F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C91C2E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DCD6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BC6664" w:rsidRPr="00014B70" w14:paraId="437A1D42" w14:textId="77777777" w:rsidTr="00647FAE">
        <w:trPr>
          <w:gridAfter w:val="1"/>
          <w:wAfter w:w="25" w:type="dxa"/>
          <w:trHeight w:val="44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1C98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A340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9248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B2D1AA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2F37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C6664" w:rsidRPr="00014B70" w14:paraId="16F9FACD" w14:textId="77777777" w:rsidTr="00647FAE">
        <w:trPr>
          <w:gridAfter w:val="1"/>
          <w:wAfter w:w="25" w:type="dxa"/>
          <w:trHeight w:val="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435F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578D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Эстафетный бег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6D00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37C5B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835A" w14:textId="77777777" w:rsidR="00BC6664" w:rsidRPr="00014B70" w:rsidRDefault="00BC6664" w:rsidP="00802243">
            <w:pPr>
              <w:spacing w:after="0" w:line="240" w:lineRule="auto"/>
              <w:ind w:left="-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C6664" w:rsidRPr="00014B70" w14:paraId="28C065F7" w14:textId="77777777" w:rsidTr="00647FAE">
        <w:trPr>
          <w:gridAfter w:val="1"/>
          <w:wAfter w:w="25" w:type="dxa"/>
          <w:trHeight w:val="40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3B8E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6917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Кроссовая подготовка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5B2B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C642DB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BB46" w14:textId="77777777" w:rsidR="00BC6664" w:rsidRPr="00014B70" w:rsidRDefault="00BC6664" w:rsidP="00BC6664">
            <w:pPr>
              <w:spacing w:after="0" w:line="240" w:lineRule="auto"/>
              <w:ind w:left="-709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C6664" w:rsidRPr="00014B70" w14:paraId="1F15AD44" w14:textId="77777777" w:rsidTr="00647FAE">
        <w:trPr>
          <w:gridAfter w:val="1"/>
          <w:wAfter w:w="25" w:type="dxa"/>
          <w:trHeight w:val="52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802E" w14:textId="77777777" w:rsidR="00BC6664" w:rsidRPr="00014B70" w:rsidRDefault="00BC6664" w:rsidP="00802243">
            <w:pPr>
              <w:spacing w:after="0" w:line="240" w:lineRule="auto"/>
              <w:ind w:left="-357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618B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 и спортивные соревнования</w:t>
            </w:r>
          </w:p>
        </w:tc>
        <w:tc>
          <w:tcPr>
            <w:tcW w:w="5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DCA6" w14:textId="77777777" w:rsidR="00BC6664" w:rsidRPr="00014B70" w:rsidRDefault="00BC6664" w:rsidP="00802243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спортивных мероприятий</w:t>
            </w:r>
          </w:p>
        </w:tc>
      </w:tr>
      <w:tr w:rsidR="00BC6664" w:rsidRPr="00014B70" w14:paraId="45DAA09B" w14:textId="77777777" w:rsidTr="00647FAE">
        <w:trPr>
          <w:gridAfter w:val="1"/>
          <w:wAfter w:w="25" w:type="dxa"/>
          <w:trHeight w:val="52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ED4" w14:textId="77777777" w:rsidR="00BC6664" w:rsidRPr="00014B70" w:rsidRDefault="00BC6664" w:rsidP="00802243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9C89" w14:textId="77777777" w:rsidR="00BC6664" w:rsidRPr="00014B70" w:rsidRDefault="00BC6664" w:rsidP="0080224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игры, баскетбол, волейбол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2596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C1F5" w14:textId="77777777" w:rsidR="00BC6664" w:rsidRPr="00014B70" w:rsidRDefault="00BC6664" w:rsidP="0080224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C55F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C6664" w:rsidRPr="00014B70" w14:paraId="7C2FAC39" w14:textId="77777777" w:rsidTr="00647FAE">
        <w:trPr>
          <w:trHeight w:val="56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4501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2A60" w14:textId="77777777" w:rsidR="00BC6664" w:rsidRPr="00014B70" w:rsidRDefault="00BC6664" w:rsidP="00BC666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9E30" w14:textId="77777777" w:rsidR="00BC6664" w:rsidRPr="00014B70" w:rsidRDefault="00BC6664" w:rsidP="00BC666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4DE9" w14:textId="77777777" w:rsidR="00BC6664" w:rsidRPr="00014B70" w:rsidRDefault="00BC6664" w:rsidP="00BC666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BF82" w14:textId="77777777" w:rsidR="00BC6664" w:rsidRPr="00014B70" w:rsidRDefault="00BC6664" w:rsidP="00BC6664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</w:tbl>
    <w:p w14:paraId="4BEF0A48" w14:textId="77777777" w:rsidR="00311E43" w:rsidRPr="00014B70" w:rsidRDefault="00311E43" w:rsidP="00BC6664">
      <w:pPr>
        <w:shd w:val="clear" w:color="auto" w:fill="FFFFFF"/>
        <w:spacing w:after="0" w:line="240" w:lineRule="auto"/>
        <w:ind w:left="-709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6A4480" w14:textId="77777777" w:rsidR="00BC6664" w:rsidRPr="00014B70" w:rsidRDefault="00BC6664" w:rsidP="00BC6664">
      <w:pPr>
        <w:shd w:val="clear" w:color="auto" w:fill="FFFFFF"/>
        <w:spacing w:after="0" w:line="240" w:lineRule="auto"/>
        <w:ind w:left="-709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14:paraId="03D29BE6" w14:textId="77777777" w:rsidR="00BC6664" w:rsidRPr="00014B70" w:rsidRDefault="00311E43" w:rsidP="00BC666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C6664"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41B37F47" w14:textId="77777777" w:rsidR="00802243" w:rsidRPr="00014B70" w:rsidRDefault="00802243" w:rsidP="00BC666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268D87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Теоретический программный материал.</w:t>
      </w:r>
    </w:p>
    <w:p w14:paraId="48103980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в РФ</w:t>
      </w: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Значение физической культуры для подготовки людей к трудовой деятельности, к защите Родины, влияние спорта на укрепление здоровья.</w:t>
      </w:r>
    </w:p>
    <w:p w14:paraId="317ACBF4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развития легкоатлетического спорта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Возникновение легкоатлетических упражнений. Характеристика легкоатлетического спорта в целом и отдельных видов 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ходьбы и бега как естественных способов передвижения человека. Легкая атлетика как наиболее доступный для любого возраста вид спорта.</w:t>
      </w:r>
    </w:p>
    <w:p w14:paraId="4EEF0B0F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Гигиена спортсмена и закаливание.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 и режим питания, гигиена сна, уход за кожей, волосами, ногтями и ногами, гигиена полости рта, гигиеническое значение водных процедур, правила применения солнечных ванн, гигиена одежды, обуви и мест занятий (в процессе занятий).</w:t>
      </w:r>
    </w:p>
    <w:p w14:paraId="438819DD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Места занятий, их оборудование и подготовка.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с местами занятий по отдельным видам легкой атлетики. Оборудование и инвентарь, одежда и обувь для занятий и соревнований, правила пользования спортивным инвентарем (в процессе занятий)</w:t>
      </w:r>
    </w:p>
    <w:p w14:paraId="5754FDD6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4B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Практические занятия</w:t>
      </w:r>
      <w:r w:rsidRPr="00014B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  <w:r w:rsidRPr="00014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</w:p>
    <w:p w14:paraId="729AF0AD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подготовка спортивной одежды, обуви, инвентаря и мест к занятиям отдельными видами легкой атлетики.</w:t>
      </w:r>
    </w:p>
    <w:p w14:paraId="3D10194E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безопасности во время занятий легкой атлетикой.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пользования спортивным инвентарем, оборудованием, одеждой и обувью. Расположение группы и отдельных учащихся во время занятий. Дисциплина – основа безопасности во время занятий легкой атлетикой. Возможные травмы и их предупреждения.</w:t>
      </w:r>
    </w:p>
    <w:p w14:paraId="2DA793F0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 с правилами соревнований.</w:t>
      </w:r>
    </w:p>
    <w:p w14:paraId="10E3266C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Судейство соревнований в отдельных видах бега, ходьбы, в метании мяча, прыжках в высоту, длину (в процессе занятий).</w:t>
      </w:r>
    </w:p>
    <w:p w14:paraId="7545B49A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Практический программный материал.</w:t>
      </w:r>
    </w:p>
    <w:p w14:paraId="0E2E8111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физическая подготовка.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о строе и командах; строевые упражнения на месте и в движении; строевой и походный шаг; переход на бег и с бега на шаг; ходьба в переменном темпе и с различными движениями рук; бег с изменениями направления; общеразвиваюшие упражнения на месте и в движении, в положении стоя, лежа и сидя, без предметов и с предметами. Упражнения на развитие гибкости и подвижности в суставах, на формирование правильной осанки, развитие выносливости, ловкости, на расслабление мышц рук, ног, туловища.</w:t>
      </w:r>
    </w:p>
    <w:p w14:paraId="291A2C3D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из других видов спорта.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C1FE970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гимнастических снарядах и со снарядами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(перекладина,  скамейка, стенка, палка, скакалка и др.) в висах и упорах, подтягивания, перелезание, лазанье, сгибание и разгибание рук, поднимание согнутых ног, размахивания, соскоки, перевороты, подъемы; простейшие комбинации. Упражнения с гимнастической палкой, скакалкой и скамейкой.</w:t>
      </w:r>
    </w:p>
    <w:p w14:paraId="1F4B6041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Подвижные игры.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Эстафеты встречные и по кругу, в том числе с преодолением препятствий: «Перестрелка», «Удочка», «Мяч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капитану», «Лапта», «Пионербол», «Третий лишний», «Не давай мяч водящему», «Четыре мяча».</w:t>
      </w:r>
    </w:p>
    <w:p w14:paraId="29B86D1D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Баскетбол.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мяча, ведение с изменением направления; ловля двумя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руками мяча, летящего навстречу и сбоку на уровне груди; передача мяча двумя руками от 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груди после ловли на месте, после ловли с остановкой, после поворота на месте. Перемещение в стойке защитника вперед, в стороны и назад; умение держать игрока с мячом и без мяча Тактика нападения выбор места и умение открыться для получения мяча, целесообразное применение техники передвижения. Броски мяча с места под углом к корзине, с отражением от щита. Двухсторонняя игра по упрощенным правилам.</w:t>
      </w:r>
    </w:p>
    <w:p w14:paraId="233EC0A9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Волейбол.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в парах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сетку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мяча, блокирование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нападающий удар</w:t>
      </w: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двусторонняя игра.</w:t>
      </w:r>
    </w:p>
    <w:p w14:paraId="3971E60B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отдельными элементами техники ходьбы, бега, прыжков и метаний.</w:t>
      </w:r>
    </w:p>
    <w:p w14:paraId="6192F4E2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Обычная</w:t>
      </w: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равномерном темпе со</w:t>
      </w: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свободным взмахом рук, глубоким и ритмичным дыханием; ходьба с палкой за спиной по доске и</w:t>
      </w: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бревну, с выполнением упражнений, укрепляющих мышцы ног; ходьба в равномерном, быстром и переменном темпе на дистанции до 800 м (отрезки 60, 100, 200,300, 400,500,600м).</w:t>
      </w:r>
    </w:p>
    <w:p w14:paraId="5DC9677A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по прямой и повороту, с наращиванием скорости и последующим продвижением вперед по инерции. Отталкивание как основная фаза бега, техника высокого старта, финиширование, выполнение команд «На старт!», «Внимание!», «Марш!»; осанка и работа рук во время бега, вынос бедра, постановка стопы; техника бега на короткие дистанции (ознакомление), техника передачи и приема эстафетной палочки во время бега по кругу и навстречу друг другу, техника бега на короткие дистанции (подготовка стартовых колодок, принятие положения «На старт!», «Внимание!»). Повторный бег с предельной и около предельной интенсивностью по прямой и повороту на отрезках от 20 до 60 м с хода с переходом в бег по инерции, эстафетный бег на отрезках 40—60 м; кроссовый бег до 1000 м; различные беговые упражнения и многоскоки.</w:t>
      </w:r>
    </w:p>
    <w:p w14:paraId="1293AA4F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С места в длину, прыжки с ноги на ногу, на двух ногах; скачки на левой и правой ноге; маховые движения ног в прыжках в длину и в высоту, определение толчковой ноги, постановка толчковой ноги, ритм последних трех шагов, маховые движения рук в прыжках в длину, отталкивание, приземление; прыжки в длину способом «согнув ноги». Различные прыжки с доставанием предметов головой, ногой и рукой.</w:t>
      </w:r>
    </w:p>
    <w:p w14:paraId="45F95D42" w14:textId="77777777" w:rsidR="00BC6664" w:rsidRPr="00014B70" w:rsidRDefault="00BC6664" w:rsidP="00014B70">
      <w:pPr>
        <w:shd w:val="clear" w:color="auto" w:fill="FFFFFF"/>
        <w:spacing w:after="0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Метание. </w:t>
      </w: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ознакомление с техникой метания, держание снаряда  теннисного мяча,  исходное положение для метания, отведение снаряда, скрестный шаг, метание мяча с 1—3—5—7 шагов. Толкание ядра (ознакомление), толкание одной рукой вверх, вперед — вверх при держании его на весу. Упражнения с набивными мячами: перебрасывание и толкание в парах из различных положений (стоя, лежа, сидя); метание различными способами — снизу вперед, снизу через себя назад, вперед из-за головы двумя руками; толкание набивного мяча с места вверх, вперед, стоя лицом и боком в сторону толчка.</w:t>
      </w:r>
    </w:p>
    <w:p w14:paraId="0A7B8E89" w14:textId="77777777" w:rsidR="00311E43" w:rsidRPr="00014B70" w:rsidRDefault="00311E43" w:rsidP="00014B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17E447" w14:textId="77777777" w:rsidR="00BC6664" w:rsidRPr="00014B70" w:rsidRDefault="00BC6664" w:rsidP="00014B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Контрольно-нормативные требования</w:t>
      </w:r>
    </w:p>
    <w:p w14:paraId="4C9D4EB6" w14:textId="77777777" w:rsidR="00BC6664" w:rsidRPr="00014B70" w:rsidRDefault="00BC6664" w:rsidP="00014B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14:paraId="49E16A91" w14:textId="77777777" w:rsidR="00BC6664" w:rsidRPr="00014B70" w:rsidRDefault="00BC6664" w:rsidP="00014B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 контрольные упражнения (бег на 30, 60, 100, 1000 м, челночный бег 3х10м,  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</w:t>
      </w:r>
    </w:p>
    <w:p w14:paraId="67C21D55" w14:textId="77777777" w:rsidR="00311E43" w:rsidRPr="00014B70" w:rsidRDefault="00311E43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EC2BDC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5B5291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7B4EA1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845B0B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A585B3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06C932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613A3D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04140B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81DAB1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AF72F9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DA768C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02CCA1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70E208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9C0075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CA6125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FD9DB5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981DB8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B8E414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128AA3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5D71F9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EA205E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E897DA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168101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5FD21D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0C78B4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7F66E2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9ACF9B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1B4F8B" w14:textId="77777777" w:rsidR="00014B70" w:rsidRDefault="00014B70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C73FFE" w14:textId="77777777" w:rsidR="00BC6664" w:rsidRPr="00014B70" w:rsidRDefault="00BC6664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14:paraId="1EEECB77" w14:textId="77777777" w:rsidR="00562167" w:rsidRPr="00014B70" w:rsidRDefault="00562167" w:rsidP="0031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9"/>
        <w:gridCol w:w="1766"/>
      </w:tblGrid>
      <w:tr w:rsidR="00562167" w:rsidRPr="00014B70" w14:paraId="236E00B5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660D" w14:textId="77777777" w:rsidR="00562167" w:rsidRPr="00014B70" w:rsidRDefault="00562167" w:rsidP="00311E43">
            <w:pPr>
              <w:tabs>
                <w:tab w:val="left" w:pos="185"/>
              </w:tabs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E80D" w14:textId="77777777" w:rsidR="00562167" w:rsidRPr="00014B70" w:rsidRDefault="00562167" w:rsidP="00311E4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часов  </w:t>
            </w:r>
          </w:p>
        </w:tc>
      </w:tr>
      <w:tr w:rsidR="00562167" w:rsidRPr="00014B70" w14:paraId="62629CCC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EC41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ТБ. ОФП.                                                                      </w:t>
            </w:r>
          </w:p>
          <w:p w14:paraId="6CFD64E8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техники бега на короткие дистанции:</w:t>
            </w:r>
          </w:p>
          <w:p w14:paraId="50151CAE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ознакомление с техникой </w:t>
            </w:r>
          </w:p>
          <w:p w14:paraId="54FA178D" w14:textId="77777777" w:rsidR="00562167" w:rsidRPr="00014B70" w:rsidRDefault="00562167" w:rsidP="00C350F9">
            <w:pPr>
              <w:spacing w:after="0" w:line="0" w:lineRule="atLeast"/>
              <w:ind w:left="181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бега по прямой.                                                </w:t>
            </w:r>
          </w:p>
          <w:p w14:paraId="19665BFC" w14:textId="77777777" w:rsidR="00562167" w:rsidRPr="00014B70" w:rsidRDefault="00562167" w:rsidP="00C350F9">
            <w:pPr>
              <w:spacing w:after="0" w:line="0" w:lineRule="atLeast"/>
              <w:ind w:left="181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8B45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2475D9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29E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технике спринтерского бега:</w:t>
            </w:r>
          </w:p>
          <w:p w14:paraId="5F2377E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высокий старт, стартовый разгон. </w:t>
            </w:r>
          </w:p>
          <w:p w14:paraId="6EBC079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7BC1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54D83E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AEAA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технике спринтерского бега: </w:t>
            </w:r>
          </w:p>
          <w:p w14:paraId="2182769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изучение техники высокого старта </w:t>
            </w:r>
          </w:p>
          <w:p w14:paraId="250B651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выполнение стартовых положений.                                     </w:t>
            </w:r>
          </w:p>
          <w:p w14:paraId="41327AC6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E01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0AFA60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516A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технике спринтерского бега:        </w:t>
            </w:r>
          </w:p>
          <w:p w14:paraId="4B4520F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техники высокого старта                                  </w:t>
            </w:r>
          </w:p>
          <w:p w14:paraId="360E1B7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поворотные выходы со старта без сигнала и по сигналу.</w:t>
            </w:r>
          </w:p>
          <w:p w14:paraId="564164F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7BA1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7A4AA85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52E0" w14:textId="77777777" w:rsidR="00562167" w:rsidRPr="00014B70" w:rsidRDefault="00562167" w:rsidP="00C350F9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технике спринтерского бега:                                                 </w:t>
            </w:r>
          </w:p>
          <w:p w14:paraId="455550A3" w14:textId="77777777" w:rsidR="00562167" w:rsidRPr="00014B70" w:rsidRDefault="00562167" w:rsidP="00C350F9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низкого старта (варианты низкого старта).  </w:t>
            </w:r>
          </w:p>
          <w:p w14:paraId="75036151" w14:textId="77777777" w:rsidR="00562167" w:rsidRPr="00014B70" w:rsidRDefault="00562167" w:rsidP="00C350F9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установление стартовых колодок </w:t>
            </w:r>
          </w:p>
          <w:p w14:paraId="1DB9540B" w14:textId="77777777" w:rsidR="00562167" w:rsidRPr="00014B70" w:rsidRDefault="00562167" w:rsidP="00C350F9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выполнение стартовых команд.                                       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E7F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E3A409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AE9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технике спринтерского бега: </w:t>
            </w:r>
          </w:p>
          <w:p w14:paraId="20EBF35A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техники низкого старта(варианты низкого старта);                                 </w:t>
            </w:r>
          </w:p>
          <w:p w14:paraId="16E3952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-установление стартовых колодок. </w:t>
            </w:r>
          </w:p>
          <w:p w14:paraId="33DD70E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0EAF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C41BD8B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D138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технике спринтерского бега:</w:t>
            </w:r>
          </w:p>
          <w:p w14:paraId="65262363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 выполнение стартовых команд</w:t>
            </w:r>
          </w:p>
          <w:p w14:paraId="03288933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повторные старты без сигнала и по сигналу</w:t>
            </w:r>
          </w:p>
          <w:p w14:paraId="45242326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стартового разгона</w:t>
            </w:r>
          </w:p>
          <w:p w14:paraId="16653670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перехода от стартового разгона к бегу по дистанции. 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11B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2B8D07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5C35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технике спринтерского бега:</w:t>
            </w:r>
          </w:p>
          <w:p w14:paraId="020B2783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бега по повороту</w:t>
            </w:r>
          </w:p>
          <w:p w14:paraId="00F7804B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низкого старта на повороте</w:t>
            </w:r>
          </w:p>
          <w:p w14:paraId="32017D77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техники финиширования</w:t>
            </w:r>
          </w:p>
          <w:p w14:paraId="7E36FBE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в технике бега                          </w:t>
            </w:r>
          </w:p>
          <w:p w14:paraId="1E6A335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097C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0FE744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0BD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ОФП. Высокий старт с последующим ускорением 10-15 м. Бег 60 м. 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F973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8D6044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079C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ОРУ. Контрольное занятие: бег 60 м. 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C58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1F4E77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57E1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ТБ.</w:t>
            </w:r>
          </w:p>
          <w:p w14:paraId="552E2EE6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ОФП. Изучение техники прыжка в длину способом «согнув ноги»</w:t>
            </w:r>
          </w:p>
          <w:p w14:paraId="67CA176D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с техникой</w:t>
            </w:r>
          </w:p>
          <w:p w14:paraId="4EF1A3B0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отталкивания</w:t>
            </w:r>
          </w:p>
          <w:p w14:paraId="272170C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изучение сочетания разбега с отталкиванием           </w:t>
            </w:r>
          </w:p>
          <w:p w14:paraId="48F053F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Спортивная игра в баскетбол.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041F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5B9BC1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722A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Изучение техники прыжка в длину способом «согнув ноги»</w:t>
            </w:r>
          </w:p>
          <w:p w14:paraId="5465813D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изучение техники полетной фазы</w:t>
            </w:r>
          </w:p>
          <w:p w14:paraId="551BD2A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группировки и приземления.                          </w:t>
            </w:r>
          </w:p>
          <w:p w14:paraId="276E4F0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Спортивная игра в баскетбол.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960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3729AE7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B7BD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Совершенствование техники прыжка в длину способом «согнув ноги» с разбега.              </w:t>
            </w:r>
          </w:p>
          <w:p w14:paraId="12A2B165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прыжка в целом</w:t>
            </w:r>
          </w:p>
          <w:p w14:paraId="067C1A1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 техники     </w:t>
            </w:r>
          </w:p>
          <w:p w14:paraId="620229F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метание мяча на результат.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DBDE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70D94C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8628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7823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501BA2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993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по ТБ. ОРУ. </w:t>
            </w:r>
          </w:p>
          <w:p w14:paraId="2AD38CE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технике эстафетного бега. </w:t>
            </w:r>
          </w:p>
          <w:p w14:paraId="10D2632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76BA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DA200C7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2CE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C07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E284C8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959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2CF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343EDD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B1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занятие: эстафета 4 по 100.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B447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8E444D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607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Совершенствование техники метания мяча на дальность. 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BB40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BAA9BF1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D31A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Совершенствование техники метания мяча на дальность. Метание набивных мячей  1 кг. </w:t>
            </w:r>
          </w:p>
          <w:p w14:paraId="341F69E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C9FC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98484B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4CC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Совершенствование техники метания мяча.</w:t>
            </w:r>
          </w:p>
          <w:p w14:paraId="53E6910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Метание мяча на дальность. </w:t>
            </w:r>
          </w:p>
          <w:p w14:paraId="4F55CE18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в медленном темпе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5CCA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484B62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C6A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Соревнования по метанию мяча на дальность. </w:t>
            </w:r>
          </w:p>
          <w:p w14:paraId="5C47F52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3A1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3F26BEC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F7E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ТБ. ОФП. Кроссовая подготовка. Бег на средние дистанции 300-500 м. 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A35F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EDEC99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129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Кроссовая подготовка. </w:t>
            </w:r>
          </w:p>
          <w:p w14:paraId="3A8D7DE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средние дистанции 400-500 м. Подвижная игра.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E129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14BBBC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B50C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СПОФП. Бег 30, 60 м. Метание набивных мячей  1 кг. </w:t>
            </w: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454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1,5</w:t>
            </w:r>
          </w:p>
        </w:tc>
      </w:tr>
      <w:tr w:rsidR="00562167" w:rsidRPr="00014B70" w14:paraId="32C6FA41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DA7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средние учебные дистанции.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2BBE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BDA38A7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6E8D" w14:textId="77777777" w:rsidR="00562167" w:rsidRPr="00014B70" w:rsidRDefault="00562167" w:rsidP="00311E4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СПОФП. Составление и выполнение комплексов упражнений  специальной физической подготовки, бег в медленном темпе(2-2,5мин)</w:t>
            </w:r>
          </w:p>
          <w:p w14:paraId="184CD00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урок: бег 60 м. Подвижная игра.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1D8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E587EF3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477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Кросс в сочетании с ходьбой до 800-1000 м. 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8B1C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5448EBC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F89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 с набивными мячами. Контрольный урок: кросс в равномерном темпе 1000 м. </w:t>
            </w:r>
          </w:p>
          <w:p w14:paraId="63EF50D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DA03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E4D74A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C6F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F27D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B7E9CA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3E2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ОРУ. Ходьба и бег в течение 7-8 мин. </w:t>
            </w:r>
          </w:p>
          <w:p w14:paraId="2B97639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6B3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7F539C6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A38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бегу на длинные дистанции.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C74A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CA6384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543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700м. </w:t>
            </w:r>
          </w:p>
          <w:p w14:paraId="0ECABD5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A540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EAD4CE8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E63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гранаты. Встречная эстафета. 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BCF1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70A4A3D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34B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900м. 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923F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C2488E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C75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Челночный бег 3 * 10м и 4 * 9 м, </w:t>
            </w:r>
          </w:p>
          <w:p w14:paraId="07C27C3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баскетбол.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56D8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DC250F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64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Высокий старт с последующим ускорением 10-15 м. </w:t>
            </w:r>
          </w:p>
          <w:p w14:paraId="2DF558C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60 м. </w:t>
            </w:r>
          </w:p>
          <w:p w14:paraId="385BF56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51B5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6BE1727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EC4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60, 100м. </w:t>
            </w:r>
          </w:p>
          <w:p w14:paraId="5F1FC7D0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71F8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FD9491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07C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A07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35662A1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1E7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разбега.  </w:t>
            </w:r>
          </w:p>
          <w:p w14:paraId="7A5AD77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занятий, их оборудование и подготовка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2C69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738F56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93F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1500м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CCD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269C36B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303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техники метания мяча на дальность. Метание набивных мячей  1 кг. </w:t>
            </w:r>
          </w:p>
          <w:p w14:paraId="4088FE6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A863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FD5520D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B776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2000м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10AB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913B36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A61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Встречная эстафета. Стартовый разгон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E93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DCC43D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665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Кросс в сочетании с ходьбой до 800-1000 м. </w:t>
            </w:r>
          </w:p>
          <w:p w14:paraId="4CC3996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волейбол.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EC0C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964B0C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E49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силы. ОФП с набивными мячами. </w:t>
            </w:r>
          </w:p>
          <w:p w14:paraId="4D74C846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FC59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B1BA9A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C95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Специальные беговые упражнения. ОФП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E809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4E171110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C288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Эстафетный бег по повороту,4х50 м, 4х100м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BFF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C6AEDE5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84B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соревнований. Бег 60, 100м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CAD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339B007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63F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500-800м в равномерном темпе.</w:t>
            </w:r>
          </w:p>
          <w:p w14:paraId="6448418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в волейбол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F473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E6331C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C49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 – прыжковые упражнения, техника тройного прыжка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FDED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DD72D9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9B5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Круговая эстафета.</w:t>
            </w:r>
          </w:p>
          <w:p w14:paraId="60A5CA25" w14:textId="77777777" w:rsidR="00562167" w:rsidRPr="00014B70" w:rsidRDefault="00562167" w:rsidP="00562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Передача эстафетной палочки</w:t>
            </w:r>
          </w:p>
          <w:p w14:paraId="5348C51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8A95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16FBE5F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4A2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занятий, их оборудование и подготовка. ОРУ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92C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2C01A54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39D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разбега «согнув ноги»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077D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88BAC9D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F32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Челночный бег 3х10м и 6х10 м. </w:t>
            </w:r>
          </w:p>
          <w:p w14:paraId="7E8271C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в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1CFB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2A49E8F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DE60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по пересечённой местности в чередовании с ходьбой. ОФП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CC7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2CF2A8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D008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развития быстроты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94F5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0745886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9D36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высоту «перешагивание»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FCA2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73A539C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929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гибкости. ОРУ на гибкость. </w:t>
            </w:r>
          </w:p>
          <w:p w14:paraId="4BF69DC4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40EB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3ACF0825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5227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соревнований. Правила.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6AC7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3BE1E5F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4198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Прыжок в длину с разбега. </w:t>
            </w:r>
          </w:p>
          <w:p w14:paraId="27792901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B76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11A5C4F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20E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Прыжок в высоту «перекидной». </w:t>
            </w:r>
          </w:p>
          <w:p w14:paraId="0D1B9B42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FC2E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50F4765E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163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Метание мяча, гранаты: с места и с разбега. </w:t>
            </w:r>
          </w:p>
          <w:p w14:paraId="33E636A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дальность и в цель. </w:t>
            </w:r>
          </w:p>
          <w:p w14:paraId="21CC1869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4944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983C033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C49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Кросс 1000м </w:t>
            </w:r>
          </w:p>
          <w:p w14:paraId="071CE4C0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5D2F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76A806F9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1C33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Составление ОРУ на гибкость. </w:t>
            </w:r>
          </w:p>
          <w:p w14:paraId="1453A8CC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футбол.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4C89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62D3B212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6B2E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Специальные беговые упражнения. ОФП. </w:t>
            </w:r>
          </w:p>
          <w:p w14:paraId="21BC8CC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футбол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18DD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2608D193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49EF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в кружке итоги года. Короткие дистанции и прыжок в длину.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3727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62167" w:rsidRPr="00014B70" w14:paraId="1560D971" w14:textId="77777777" w:rsidTr="00562167"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B85D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в кружке итоги года.</w:t>
            </w:r>
          </w:p>
          <w:p w14:paraId="6F1997F5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Средние дистанции.</w:t>
            </w:r>
          </w:p>
          <w:p w14:paraId="43E7797B" w14:textId="77777777" w:rsidR="00562167" w:rsidRPr="00014B70" w:rsidRDefault="00562167" w:rsidP="00311E43">
            <w:pPr>
              <w:spacing w:after="0" w:line="0" w:lineRule="atLeast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игра футбол.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37AE" w14:textId="77777777" w:rsidR="00562167" w:rsidRPr="00014B70" w:rsidRDefault="00562167" w:rsidP="00BC6664">
            <w:pPr>
              <w:spacing w:after="0" w:line="0" w:lineRule="atLeast"/>
              <w:ind w:left="-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14:paraId="3F82859D" w14:textId="77777777" w:rsidR="00562167" w:rsidRPr="00014B70" w:rsidRDefault="00562167" w:rsidP="00BC666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4CAF68" w14:textId="77777777" w:rsidR="00562167" w:rsidRPr="00014B70" w:rsidRDefault="00562167" w:rsidP="0056216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F1D450" w14:textId="77777777" w:rsidR="00014B70" w:rsidRDefault="00014B70" w:rsidP="00B5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6AEF5B" w14:textId="77777777" w:rsidR="00014B70" w:rsidRDefault="00014B70" w:rsidP="00B5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6D5E49" w14:textId="77777777" w:rsidR="00014B70" w:rsidRDefault="00014B70" w:rsidP="00B5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C6E366" w14:textId="77777777" w:rsidR="00014B70" w:rsidRDefault="00014B70" w:rsidP="0001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0E8177" w14:textId="77777777" w:rsidR="00BC6664" w:rsidRDefault="00BC6664" w:rsidP="00014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 литературы</w:t>
      </w:r>
    </w:p>
    <w:p w14:paraId="5489A206" w14:textId="77777777" w:rsidR="00014B70" w:rsidRPr="00014B70" w:rsidRDefault="00014B70" w:rsidP="00014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99A52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1. Белоусова В.В. «Воспитание в спорте». М. 2003г.</w:t>
      </w:r>
    </w:p>
    <w:p w14:paraId="544202F8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2.Былеева Л.Л. «Подвижные игры». М. 2001г.</w:t>
      </w:r>
    </w:p>
    <w:p w14:paraId="0378D35E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3. Вамк Б.В. «Тренерам юных легкоатлетов». М. 2003г.</w:t>
      </w:r>
    </w:p>
    <w:p w14:paraId="4D516682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4. Добровольский В.К. «Физическая культура и здоровье». М. 2006г.</w:t>
      </w:r>
    </w:p>
    <w:p w14:paraId="46D66D41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5. Куколевский Г.М. «Советы врача спортсмену». М. 2007г.</w:t>
      </w:r>
    </w:p>
    <w:p w14:paraId="2B2A4343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6. Лыхов В.И. «Судейство соревнований по легкой атлетике». М. 1988г.</w:t>
      </w:r>
    </w:p>
    <w:p w14:paraId="0F63235B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7. Ломан В. «Бег. Прыжки. Метание». Пер. с немецкого. М. 2004г.</w:t>
      </w:r>
    </w:p>
    <w:p w14:paraId="69500E82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8. Попов В. Б. «Прыжки в длину». М. 2004г.</w:t>
      </w:r>
    </w:p>
    <w:p w14:paraId="3F4970C3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9. Торабрин И., Чумаков А. «Спортивная смена». М.2001г.</w:t>
      </w:r>
    </w:p>
    <w:p w14:paraId="7F77B304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10. Уваров В. «Смелые и ловкие». М. 2002г.</w:t>
      </w:r>
    </w:p>
    <w:p w14:paraId="2E1B99EA" w14:textId="77777777" w:rsidR="00BC6664" w:rsidRPr="00014B70" w:rsidRDefault="00BC6664" w:rsidP="00B50FAE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B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11. Филин В.П. «Воспитание физических качеств у юных спортсменов». М. 1984г.  </w:t>
      </w:r>
    </w:p>
    <w:p w14:paraId="73EC6A6A" w14:textId="77777777" w:rsidR="00BC6664" w:rsidRPr="00014B70" w:rsidRDefault="00BC6664" w:rsidP="00B50FAE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BC6664" w:rsidRPr="00014B70" w:rsidSect="0045579F">
      <w:pgSz w:w="11906" w:h="16838"/>
      <w:pgMar w:top="1134" w:right="850" w:bottom="1134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7F89" w14:textId="77777777" w:rsidR="00D45EE6" w:rsidRDefault="00D45EE6" w:rsidP="0045579F">
      <w:pPr>
        <w:spacing w:after="0" w:line="240" w:lineRule="auto"/>
      </w:pPr>
      <w:r>
        <w:separator/>
      </w:r>
    </w:p>
  </w:endnote>
  <w:endnote w:type="continuationSeparator" w:id="0">
    <w:p w14:paraId="69B88E1A" w14:textId="77777777" w:rsidR="00D45EE6" w:rsidRDefault="00D45EE6" w:rsidP="0045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E362E" w14:textId="77777777" w:rsidR="00D45EE6" w:rsidRDefault="00D45EE6" w:rsidP="0045579F">
      <w:pPr>
        <w:spacing w:after="0" w:line="240" w:lineRule="auto"/>
      </w:pPr>
      <w:r>
        <w:separator/>
      </w:r>
    </w:p>
  </w:footnote>
  <w:footnote w:type="continuationSeparator" w:id="0">
    <w:p w14:paraId="742997F7" w14:textId="77777777" w:rsidR="00D45EE6" w:rsidRDefault="00D45EE6" w:rsidP="0045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F6B1F"/>
    <w:multiLevelType w:val="hybridMultilevel"/>
    <w:tmpl w:val="83B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64"/>
    <w:rsid w:val="00014B70"/>
    <w:rsid w:val="00112893"/>
    <w:rsid w:val="00311E43"/>
    <w:rsid w:val="003752B4"/>
    <w:rsid w:val="0045579F"/>
    <w:rsid w:val="00562167"/>
    <w:rsid w:val="00647FAE"/>
    <w:rsid w:val="00802243"/>
    <w:rsid w:val="00A1265A"/>
    <w:rsid w:val="00B50FAE"/>
    <w:rsid w:val="00BC6664"/>
    <w:rsid w:val="00C350F9"/>
    <w:rsid w:val="00D45EE6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D685"/>
  <w15:docId w15:val="{501193F8-944E-4030-B2C6-B812C33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5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1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45579F"/>
  </w:style>
  <w:style w:type="paragraph" w:customStyle="1" w:styleId="c19c37">
    <w:name w:val="c19 c37"/>
    <w:basedOn w:val="a"/>
    <w:rsid w:val="0045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79F"/>
  </w:style>
  <w:style w:type="paragraph" w:styleId="a6">
    <w:name w:val="footer"/>
    <w:basedOn w:val="a"/>
    <w:link w:val="a7"/>
    <w:uiPriority w:val="99"/>
    <w:unhideWhenUsed/>
    <w:rsid w:val="0045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tekhnologiya/library/2015/01/22/rabochaya-programma-kruzhka-umelye-ruki-po-tekhnologii-dl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tekhnologiya/library/2015/01/22/rabochaya-programma-kruzhka-umelye-ruki-po-tekhnologii-d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Светлана Щербакова</cp:lastModifiedBy>
  <cp:revision>6</cp:revision>
  <dcterms:created xsi:type="dcterms:W3CDTF">2020-10-06T04:10:00Z</dcterms:created>
  <dcterms:modified xsi:type="dcterms:W3CDTF">2020-11-18T04:58:00Z</dcterms:modified>
</cp:coreProperties>
</file>