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D1" w:rsidRDefault="00D16304" w:rsidP="006F2E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9405303"/>
            <wp:effectExtent l="0" t="0" r="0" b="0"/>
            <wp:docPr id="1" name="Рисунок 1" descr="C:\Users\DNS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DD1" w:rsidRDefault="001C4DD1" w:rsidP="006F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E7D" w:rsidRPr="007C02C3" w:rsidRDefault="006F2E7D" w:rsidP="007C02C3">
      <w:pPr>
        <w:pStyle w:val="2"/>
        <w:jc w:val="center"/>
        <w:rPr>
          <w:b/>
          <w:bCs/>
          <w:szCs w:val="24"/>
          <w:u w:val="none"/>
        </w:rPr>
      </w:pPr>
      <w:r w:rsidRPr="007C02C3">
        <w:rPr>
          <w:b/>
          <w:bCs/>
          <w:szCs w:val="24"/>
          <w:u w:val="none"/>
        </w:rPr>
        <w:lastRenderedPageBreak/>
        <w:t>Пояснительная записка</w:t>
      </w:r>
    </w:p>
    <w:p w:rsidR="006F2E7D" w:rsidRPr="007C02C3" w:rsidRDefault="006F2E7D" w:rsidP="007C0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09F" w:rsidRPr="007C02C3" w:rsidRDefault="00D7709F" w:rsidP="0043767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2C3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 с Законом Российской Федерации «Об образовании», Типовым положением о специальном (коррекционном) образовательном учреждении для обучающихся, воспитанников с отклонениями в развитии, а также на основе Программы  специальных   (коррекционных)   образовательных учреждений  </w:t>
      </w:r>
      <w:r w:rsidRPr="007C02C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C02C3">
        <w:rPr>
          <w:rFonts w:ascii="Times New Roman" w:hAnsi="Times New Roman" w:cs="Times New Roman"/>
          <w:sz w:val="24"/>
          <w:szCs w:val="24"/>
        </w:rPr>
        <w:t xml:space="preserve">  вида под редакцией  И.М.  </w:t>
      </w:r>
      <w:proofErr w:type="spellStart"/>
      <w:r w:rsidRPr="007C02C3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7C02C3">
        <w:rPr>
          <w:rFonts w:ascii="Times New Roman" w:hAnsi="Times New Roman" w:cs="Times New Roman"/>
          <w:sz w:val="24"/>
          <w:szCs w:val="24"/>
        </w:rPr>
        <w:t xml:space="preserve">  Москва, «Просвещение» 2010 г.</w:t>
      </w:r>
    </w:p>
    <w:p w:rsidR="006F2E7D" w:rsidRPr="007C02C3" w:rsidRDefault="00D7709F" w:rsidP="007C02C3">
      <w:pPr>
        <w:pStyle w:val="aa"/>
        <w:jc w:val="both"/>
      </w:pPr>
      <w:r w:rsidRPr="007C02C3">
        <w:t xml:space="preserve">  </w:t>
      </w:r>
      <w:r w:rsidRPr="007C02C3">
        <w:tab/>
        <w:t xml:space="preserve">Цели обучения коррекционной школы </w:t>
      </w:r>
      <w:r w:rsidRPr="007C02C3">
        <w:rPr>
          <w:lang w:val="en-US"/>
        </w:rPr>
        <w:t>VIII</w:t>
      </w:r>
      <w:r w:rsidRPr="007C02C3">
        <w:t xml:space="preserve"> вида – это намечаемые результаты обучения, воспитания и развития, направленные на формирование личности.</w:t>
      </w:r>
    </w:p>
    <w:p w:rsidR="007C02C3" w:rsidRPr="007C02C3" w:rsidRDefault="007C02C3" w:rsidP="007C02C3">
      <w:pPr>
        <w:pStyle w:val="msonormalbullet1gif"/>
        <w:spacing w:before="0" w:beforeAutospacing="0" w:after="0" w:afterAutospacing="0"/>
        <w:ind w:right="-1"/>
        <w:contextualSpacing/>
        <w:jc w:val="both"/>
        <w:rPr>
          <w:rFonts w:eastAsia="Calibri"/>
          <w:spacing w:val="-6"/>
        </w:rPr>
      </w:pPr>
      <w:r w:rsidRPr="007C02C3">
        <w:rPr>
          <w:b/>
        </w:rPr>
        <w:t>Актуальность</w:t>
      </w:r>
      <w:r w:rsidRPr="007C02C3">
        <w:t xml:space="preserve">.  </w:t>
      </w:r>
      <w:r w:rsidRPr="007C02C3">
        <w:rPr>
          <w:spacing w:val="-4"/>
        </w:rPr>
        <w:t>Учебная программа  для  специальных (коррек</w:t>
      </w:r>
      <w:r w:rsidRPr="007C02C3">
        <w:rPr>
          <w:spacing w:val="-6"/>
        </w:rPr>
        <w:t xml:space="preserve">ционных) общеобразовательных школ </w:t>
      </w:r>
      <w:r w:rsidRPr="007C02C3">
        <w:rPr>
          <w:spacing w:val="-6"/>
          <w:lang w:val="en-US"/>
        </w:rPr>
        <w:t>VIII</w:t>
      </w:r>
      <w:r w:rsidRPr="007C02C3">
        <w:rPr>
          <w:spacing w:val="-6"/>
        </w:rPr>
        <w:t xml:space="preserve"> вида (для умственно от</w:t>
      </w:r>
      <w:r w:rsidRPr="007C02C3">
        <w:rPr>
          <w:spacing w:val="-6"/>
        </w:rPr>
        <w:softHyphen/>
        <w:t>сталых детей) определяет содержание предмета</w:t>
      </w:r>
      <w:r w:rsidRPr="007C02C3">
        <w:rPr>
          <w:spacing w:val="-5"/>
        </w:rPr>
        <w:t xml:space="preserve">, последовательность его прохождения. </w:t>
      </w:r>
      <w:r w:rsidRPr="007C02C3">
        <w:rPr>
          <w:spacing w:val="-7"/>
        </w:rPr>
        <w:t>Программа учитывает особенности познавательной деятельнос</w:t>
      </w:r>
      <w:r w:rsidRPr="007C02C3">
        <w:rPr>
          <w:spacing w:val="-7"/>
        </w:rPr>
        <w:softHyphen/>
      </w:r>
      <w:r w:rsidRPr="007C02C3">
        <w:rPr>
          <w:spacing w:val="-10"/>
        </w:rPr>
        <w:t>ти умственно отсталых детей. Она направлена на разностороннее раз</w:t>
      </w:r>
      <w:r w:rsidRPr="007C02C3">
        <w:rPr>
          <w:spacing w:val="-10"/>
        </w:rPr>
        <w:softHyphen/>
      </w:r>
      <w:r w:rsidRPr="007C02C3">
        <w:rPr>
          <w:spacing w:val="-7"/>
        </w:rPr>
        <w:t xml:space="preserve">витие личности учащихся, способствуют их умственному развитию, </w:t>
      </w:r>
      <w:r w:rsidRPr="007C02C3">
        <w:rPr>
          <w:spacing w:val="-6"/>
        </w:rPr>
        <w:t xml:space="preserve">обеспечивают гражданское, нравственное, трудовое, эстетическое и </w:t>
      </w:r>
      <w:r w:rsidRPr="007C02C3">
        <w:rPr>
          <w:spacing w:val="-5"/>
        </w:rPr>
        <w:t>физическое воспитание. С</w:t>
      </w:r>
      <w:r w:rsidRPr="007C02C3">
        <w:rPr>
          <w:rFonts w:eastAsia="Calibri"/>
          <w:spacing w:val="-5"/>
        </w:rPr>
        <w:t>одержит материал, помогаю</w:t>
      </w:r>
      <w:r w:rsidRPr="007C02C3">
        <w:rPr>
          <w:rFonts w:eastAsia="Calibri"/>
          <w:spacing w:val="-5"/>
        </w:rPr>
        <w:softHyphen/>
      </w:r>
      <w:r w:rsidRPr="007C02C3">
        <w:rPr>
          <w:rFonts w:eastAsia="Calibri"/>
          <w:spacing w:val="-4"/>
        </w:rPr>
        <w:t xml:space="preserve">щий учащимся достичь того уровня общеобразовательных знаний </w:t>
      </w:r>
      <w:r w:rsidRPr="007C02C3">
        <w:rPr>
          <w:rFonts w:eastAsia="Calibri"/>
          <w:spacing w:val="-6"/>
        </w:rPr>
        <w:t>и умений, который необходим им для социальной адаптации.</w:t>
      </w:r>
    </w:p>
    <w:p w:rsidR="007C02C3" w:rsidRPr="007C02C3" w:rsidRDefault="007C02C3" w:rsidP="007C02C3">
      <w:pPr>
        <w:shd w:val="clear" w:color="auto" w:fill="FFFFFF"/>
        <w:autoSpaceDE w:val="0"/>
        <w:autoSpaceDN w:val="0"/>
        <w:adjustRightInd w:val="0"/>
        <w:spacing w:line="240" w:lineRule="auto"/>
        <w:ind w:right="-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02C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7C02C3">
        <w:rPr>
          <w:rFonts w:ascii="Times New Roman" w:hAnsi="Times New Roman" w:cs="Times New Roman"/>
          <w:sz w:val="24"/>
          <w:szCs w:val="24"/>
        </w:rPr>
        <w:t xml:space="preserve">- создать условия для </w:t>
      </w:r>
      <w:r w:rsidRPr="007C02C3">
        <w:rPr>
          <w:rFonts w:ascii="Times New Roman" w:hAnsi="Times New Roman" w:cs="Times New Roman"/>
          <w:bCs/>
          <w:sz w:val="24"/>
          <w:szCs w:val="24"/>
        </w:rPr>
        <w:t>развития умения осмысленного чтения литературных текстов доступного содержания и уровня сложности,  к</w:t>
      </w:r>
      <w:r w:rsidRPr="007C02C3">
        <w:rPr>
          <w:rFonts w:ascii="Times New Roman" w:hAnsi="Times New Roman" w:cs="Times New Roman"/>
          <w:sz w:val="24"/>
          <w:szCs w:val="24"/>
        </w:rPr>
        <w:t>оррекции речи и мышления умственно отсталых школьников,  формировании у них знаний, умений и навыков, воспитания личности.</w:t>
      </w:r>
    </w:p>
    <w:p w:rsidR="007C02C3" w:rsidRPr="007C02C3" w:rsidRDefault="007C02C3" w:rsidP="007C02C3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02C3">
        <w:rPr>
          <w:rFonts w:ascii="Times New Roman" w:eastAsia="Calibri" w:hAnsi="Times New Roman" w:cs="Times New Roman"/>
          <w:b/>
          <w:sz w:val="24"/>
          <w:szCs w:val="24"/>
        </w:rPr>
        <w:t xml:space="preserve">Задачи:  </w:t>
      </w:r>
    </w:p>
    <w:p w:rsidR="007C02C3" w:rsidRPr="007C02C3" w:rsidRDefault="007C02C3" w:rsidP="00BA1C56">
      <w:pPr>
        <w:pStyle w:val="ac"/>
        <w:numPr>
          <w:ilvl w:val="0"/>
          <w:numId w:val="2"/>
        </w:numPr>
        <w:shd w:val="clear" w:color="auto" w:fill="FFFFFF"/>
        <w:tabs>
          <w:tab w:val="clear" w:pos="1429"/>
        </w:tabs>
        <w:ind w:left="0" w:right="-1" w:hanging="142"/>
        <w:jc w:val="both"/>
      </w:pPr>
      <w:r w:rsidRPr="007C02C3">
        <w:rPr>
          <w:spacing w:val="-3"/>
        </w:rPr>
        <w:t xml:space="preserve">Совершенствование техники чтения, соблюдение логических </w:t>
      </w:r>
      <w:r w:rsidRPr="007C02C3">
        <w:rPr>
          <w:spacing w:val="-4"/>
        </w:rPr>
        <w:t>пауз, не совпадающих со знаками препинания.</w:t>
      </w:r>
    </w:p>
    <w:p w:rsidR="007C02C3" w:rsidRPr="007C02C3" w:rsidRDefault="007C02C3" w:rsidP="00BA1C56">
      <w:pPr>
        <w:pStyle w:val="ac"/>
        <w:numPr>
          <w:ilvl w:val="0"/>
          <w:numId w:val="2"/>
        </w:numPr>
        <w:shd w:val="clear" w:color="auto" w:fill="FFFFFF"/>
        <w:tabs>
          <w:tab w:val="clear" w:pos="1429"/>
        </w:tabs>
        <w:ind w:left="0" w:right="-1" w:hanging="142"/>
        <w:jc w:val="both"/>
      </w:pPr>
      <w:r w:rsidRPr="007C02C3">
        <w:rPr>
          <w:spacing w:val="-4"/>
        </w:rPr>
        <w:t xml:space="preserve">Выделение главной мысли произведения. Называние главных </w:t>
      </w:r>
      <w:r w:rsidRPr="007C02C3">
        <w:rPr>
          <w:spacing w:val="-5"/>
        </w:rPr>
        <w:t>действующих лиц, описание их внешности, характеристика их по</w:t>
      </w:r>
      <w:r w:rsidRPr="007C02C3">
        <w:rPr>
          <w:spacing w:val="-5"/>
        </w:rPr>
        <w:softHyphen/>
      </w:r>
      <w:r w:rsidRPr="007C02C3">
        <w:rPr>
          <w:spacing w:val="-7"/>
        </w:rPr>
        <w:t>ступков, подтверждение своего заключения словами текста. Состав</w:t>
      </w:r>
      <w:r w:rsidRPr="007C02C3">
        <w:rPr>
          <w:spacing w:val="-7"/>
        </w:rPr>
        <w:softHyphen/>
      </w:r>
      <w:r w:rsidRPr="007C02C3">
        <w:rPr>
          <w:spacing w:val="-4"/>
        </w:rPr>
        <w:t>ление характеристики героя с помощью учителя.</w:t>
      </w:r>
    </w:p>
    <w:p w:rsidR="007C02C3" w:rsidRPr="007C02C3" w:rsidRDefault="007C02C3" w:rsidP="00BA1C56">
      <w:pPr>
        <w:pStyle w:val="ac"/>
        <w:numPr>
          <w:ilvl w:val="0"/>
          <w:numId w:val="2"/>
        </w:numPr>
        <w:shd w:val="clear" w:color="auto" w:fill="FFFFFF"/>
        <w:tabs>
          <w:tab w:val="clear" w:pos="1429"/>
        </w:tabs>
        <w:ind w:left="0" w:right="-1" w:hanging="142"/>
        <w:jc w:val="both"/>
      </w:pPr>
      <w:r w:rsidRPr="007C02C3">
        <w:rPr>
          <w:spacing w:val="-7"/>
        </w:rPr>
        <w:t>Деление прочитанного на части, составление плана. Пересказ по плану.</w:t>
      </w:r>
    </w:p>
    <w:p w:rsidR="007C02C3" w:rsidRPr="007C02C3" w:rsidRDefault="007C02C3" w:rsidP="00BA1C56">
      <w:pPr>
        <w:pStyle w:val="ac"/>
        <w:numPr>
          <w:ilvl w:val="0"/>
          <w:numId w:val="2"/>
        </w:numPr>
        <w:shd w:val="clear" w:color="auto" w:fill="FFFFFF"/>
        <w:tabs>
          <w:tab w:val="clear" w:pos="1429"/>
        </w:tabs>
        <w:ind w:left="0" w:right="-1" w:hanging="142"/>
        <w:jc w:val="both"/>
      </w:pPr>
      <w:r w:rsidRPr="007C02C3">
        <w:rPr>
          <w:spacing w:val="-5"/>
        </w:rPr>
        <w:t>Выделение в тексте метких выражений, художественных опре</w:t>
      </w:r>
      <w:r w:rsidRPr="007C02C3">
        <w:rPr>
          <w:spacing w:val="-5"/>
        </w:rPr>
        <w:softHyphen/>
      </w:r>
      <w:r w:rsidRPr="007C02C3">
        <w:rPr>
          <w:spacing w:val="-4"/>
        </w:rPr>
        <w:t>делений и сравнений.</w:t>
      </w:r>
    </w:p>
    <w:p w:rsidR="007C02C3" w:rsidRPr="007C02C3" w:rsidRDefault="007C02C3" w:rsidP="00BA1C56">
      <w:pPr>
        <w:pStyle w:val="ac"/>
        <w:numPr>
          <w:ilvl w:val="0"/>
          <w:numId w:val="2"/>
        </w:numPr>
        <w:shd w:val="clear" w:color="auto" w:fill="FFFFFF"/>
        <w:tabs>
          <w:tab w:val="clear" w:pos="1429"/>
        </w:tabs>
        <w:ind w:left="0" w:right="-1" w:hanging="142"/>
        <w:jc w:val="both"/>
      </w:pPr>
      <w:r w:rsidRPr="007C02C3">
        <w:rPr>
          <w:spacing w:val="-5"/>
        </w:rPr>
        <w:t xml:space="preserve">Подробный и краткий пересказ </w:t>
      </w:r>
      <w:proofErr w:type="gramStart"/>
      <w:r w:rsidRPr="007C02C3">
        <w:rPr>
          <w:spacing w:val="-5"/>
        </w:rPr>
        <w:t>прочитанного</w:t>
      </w:r>
      <w:proofErr w:type="gramEnd"/>
      <w:r w:rsidRPr="007C02C3">
        <w:rPr>
          <w:spacing w:val="-5"/>
        </w:rPr>
        <w:t>. Пересказ с изме</w:t>
      </w:r>
      <w:r w:rsidRPr="007C02C3">
        <w:rPr>
          <w:spacing w:val="-5"/>
        </w:rPr>
        <w:softHyphen/>
      </w:r>
      <w:r w:rsidRPr="007C02C3">
        <w:rPr>
          <w:spacing w:val="-4"/>
        </w:rPr>
        <w:t>нением лица рассказчика.</w:t>
      </w:r>
    </w:p>
    <w:p w:rsidR="007C02C3" w:rsidRPr="007C02C3" w:rsidRDefault="007C02C3" w:rsidP="00BA1C56">
      <w:pPr>
        <w:pStyle w:val="ac"/>
        <w:numPr>
          <w:ilvl w:val="0"/>
          <w:numId w:val="2"/>
        </w:numPr>
        <w:shd w:val="clear" w:color="auto" w:fill="FFFFFF"/>
        <w:tabs>
          <w:tab w:val="clear" w:pos="1429"/>
        </w:tabs>
        <w:ind w:left="0" w:right="-1" w:hanging="142"/>
        <w:jc w:val="both"/>
      </w:pPr>
      <w:r w:rsidRPr="007C02C3">
        <w:rPr>
          <w:spacing w:val="-3"/>
        </w:rPr>
        <w:t>Заучивание наизусть стихотворений.</w:t>
      </w:r>
    </w:p>
    <w:p w:rsidR="007C02C3" w:rsidRPr="007C02C3" w:rsidRDefault="007C02C3" w:rsidP="007C02C3">
      <w:pPr>
        <w:pStyle w:val="msonormalbullet1gif"/>
        <w:spacing w:before="0" w:beforeAutospacing="0" w:after="0" w:afterAutospacing="0"/>
        <w:ind w:right="-1" w:hanging="142"/>
        <w:contextualSpacing/>
        <w:jc w:val="both"/>
      </w:pPr>
      <w:r w:rsidRPr="007C02C3">
        <w:rPr>
          <w:b/>
        </w:rPr>
        <w:t xml:space="preserve">Специфика. </w:t>
      </w:r>
      <w:r w:rsidRPr="007C02C3">
        <w:rPr>
          <w:bCs/>
        </w:rPr>
        <w:t xml:space="preserve">Рабочая программа по чтению составлена с учётом интеллектуальных и психологических особенностей обучающихся данного вида и класса. Программа учитывает особенности познавательной деятельности учащихся, способствует их умственному развитию. Литературный материал расширяет область развития  жизненной компетенции обучающихся за счет формирования доступных ему базовых навыков коммуникации, социально-бытовой адаптации, готовя их, насколько это возможно, к активной жизни в семье и социуме. Содержание и специфика программы учитывает необходимость следования принципу практической направленности обучения, что побуждает использовать в обучении произведения, интересные для чтения. </w:t>
      </w:r>
      <w:r w:rsidRPr="007C02C3">
        <w:t xml:space="preserve">На уроках чтения, кроме совершенствования техники чтения и понимания содержания художественного произведения уделяется большое внимание развитию речи учащегося и его мышлению. Учащийся учится отвечать на поставленные вопросы. Полно, правильно и последовательно передавать содержание прочитанного текста.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</w:t>
      </w:r>
      <w:proofErr w:type="spellStart"/>
      <w:r w:rsidRPr="007C02C3">
        <w:t>причинно</w:t>
      </w:r>
      <w:proofErr w:type="spellEnd"/>
      <w:r w:rsidRPr="007C02C3">
        <w:t xml:space="preserve"> – следственные связи и отношения; делать выводы, обобщения, в том числе эмоционального плана.</w:t>
      </w:r>
    </w:p>
    <w:p w:rsidR="007C02C3" w:rsidRPr="007C02C3" w:rsidRDefault="007C02C3" w:rsidP="007C02C3">
      <w:pPr>
        <w:pStyle w:val="14"/>
        <w:spacing w:after="0"/>
        <w:ind w:left="0" w:right="-1"/>
        <w:contextualSpacing/>
        <w:rPr>
          <w:rFonts w:ascii="Times New Roman" w:hAnsi="Times New Roman" w:cs="Times New Roman"/>
          <w:sz w:val="24"/>
          <w:szCs w:val="24"/>
        </w:rPr>
      </w:pPr>
      <w:r w:rsidRPr="007C02C3">
        <w:rPr>
          <w:rFonts w:ascii="Times New Roman" w:hAnsi="Times New Roman" w:cs="Times New Roman"/>
          <w:b/>
          <w:sz w:val="24"/>
          <w:szCs w:val="24"/>
        </w:rPr>
        <w:t xml:space="preserve">Приемы:   </w:t>
      </w:r>
      <w:r w:rsidRPr="007C02C3">
        <w:rPr>
          <w:rFonts w:ascii="Times New Roman" w:hAnsi="Times New Roman" w:cs="Times New Roman"/>
          <w:sz w:val="24"/>
          <w:szCs w:val="24"/>
        </w:rPr>
        <w:t xml:space="preserve">сравнение, обобщение, объяснение. </w:t>
      </w:r>
    </w:p>
    <w:p w:rsidR="007C02C3" w:rsidRPr="007C02C3" w:rsidRDefault="007C02C3" w:rsidP="007C02C3">
      <w:pPr>
        <w:pStyle w:val="msonormalbullet1gifbullet1gif"/>
        <w:spacing w:before="0" w:after="0"/>
        <w:ind w:right="-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C02C3">
        <w:rPr>
          <w:rFonts w:ascii="Times New Roman" w:hAnsi="Times New Roman"/>
          <w:b/>
          <w:iCs/>
          <w:sz w:val="24"/>
          <w:szCs w:val="24"/>
        </w:rPr>
        <w:t xml:space="preserve">Методы реализации программы: </w:t>
      </w:r>
      <w:r w:rsidRPr="007C02C3">
        <w:rPr>
          <w:rFonts w:ascii="Times New Roman" w:hAnsi="Times New Roman"/>
          <w:iCs/>
          <w:sz w:val="24"/>
          <w:szCs w:val="24"/>
        </w:rPr>
        <w:t xml:space="preserve">практический, объяснительно-иллюстративный, </w:t>
      </w:r>
      <w:r w:rsidRPr="007C02C3">
        <w:rPr>
          <w:rFonts w:ascii="Times New Roman" w:hAnsi="Times New Roman"/>
          <w:sz w:val="24"/>
          <w:szCs w:val="24"/>
        </w:rPr>
        <w:t xml:space="preserve">словесный, </w:t>
      </w:r>
      <w:r w:rsidRPr="007C02C3">
        <w:rPr>
          <w:rFonts w:ascii="Times New Roman" w:hAnsi="Times New Roman"/>
          <w:iCs/>
          <w:sz w:val="24"/>
          <w:szCs w:val="24"/>
        </w:rPr>
        <w:t xml:space="preserve">наблюдение. </w:t>
      </w:r>
    </w:p>
    <w:p w:rsidR="007C02C3" w:rsidRPr="007C02C3" w:rsidRDefault="007C02C3" w:rsidP="007C02C3">
      <w:pPr>
        <w:pStyle w:val="msonormalbullet2gifbullet3gifbullet1gif"/>
        <w:spacing w:before="0" w:beforeAutospacing="0" w:after="0" w:afterAutospacing="0"/>
        <w:ind w:right="-1"/>
        <w:contextualSpacing/>
        <w:jc w:val="both"/>
      </w:pPr>
      <w:r w:rsidRPr="007C02C3">
        <w:rPr>
          <w:b/>
        </w:rPr>
        <w:t>Формы</w:t>
      </w:r>
      <w:r w:rsidRPr="007C02C3">
        <w:t xml:space="preserve"> организации учебной деятельности: </w:t>
      </w:r>
      <w:r w:rsidRPr="007C02C3">
        <w:rPr>
          <w:iCs/>
        </w:rPr>
        <w:t xml:space="preserve">фронтальный опрос, индивидуальная работа, </w:t>
      </w:r>
      <w:r w:rsidRPr="007C02C3">
        <w:t>беседа, уроки - практикумы, самостоятельная работа,  написание сочинений и выполнение практических работ.</w:t>
      </w:r>
    </w:p>
    <w:p w:rsidR="007C02C3" w:rsidRPr="007C02C3" w:rsidRDefault="007C02C3" w:rsidP="007C02C3">
      <w:pPr>
        <w:pStyle w:val="listparagraphbullet1gif"/>
        <w:spacing w:before="0" w:beforeAutospacing="0" w:after="0" w:afterAutospacing="0"/>
        <w:ind w:right="-1"/>
        <w:contextualSpacing/>
        <w:jc w:val="both"/>
      </w:pPr>
      <w:r w:rsidRPr="007C02C3">
        <w:rPr>
          <w:b/>
          <w:iCs/>
        </w:rPr>
        <w:t>Технологии</w:t>
      </w:r>
      <w:r w:rsidRPr="007C02C3">
        <w:rPr>
          <w:b/>
        </w:rPr>
        <w:t xml:space="preserve"> обучения</w:t>
      </w:r>
      <w:r w:rsidRPr="007C02C3">
        <w:rPr>
          <w:b/>
          <w:iCs/>
        </w:rPr>
        <w:t>:</w:t>
      </w:r>
      <w:r w:rsidRPr="007C02C3">
        <w:rPr>
          <w:iCs/>
        </w:rPr>
        <w:t xml:space="preserve">  </w:t>
      </w:r>
      <w:r w:rsidRPr="007C02C3">
        <w:t xml:space="preserve"> </w:t>
      </w:r>
      <w:r w:rsidRPr="007C02C3">
        <w:rPr>
          <w:iCs/>
        </w:rPr>
        <w:t xml:space="preserve"> </w:t>
      </w:r>
      <w:proofErr w:type="spellStart"/>
      <w:r w:rsidRPr="007C02C3">
        <w:t>здоровьесберегающие</w:t>
      </w:r>
      <w:proofErr w:type="spellEnd"/>
      <w:r w:rsidRPr="007C02C3">
        <w:t xml:space="preserve"> технологии</w:t>
      </w:r>
      <w:r w:rsidRPr="007C02C3">
        <w:rPr>
          <w:iCs/>
        </w:rPr>
        <w:t xml:space="preserve">;  технология </w:t>
      </w:r>
      <w:r w:rsidRPr="007C02C3">
        <w:t>дифференцированного обучения.</w:t>
      </w:r>
    </w:p>
    <w:p w:rsidR="007C02C3" w:rsidRPr="007C02C3" w:rsidRDefault="007C02C3" w:rsidP="007C02C3">
      <w:pPr>
        <w:pStyle w:val="msonormalbullet1gif"/>
        <w:spacing w:before="0" w:beforeAutospacing="0" w:after="0" w:afterAutospacing="0"/>
        <w:ind w:right="-1"/>
        <w:contextualSpacing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7C02C3">
        <w:rPr>
          <w:b/>
        </w:rPr>
        <w:t xml:space="preserve">Виды деятельности: </w:t>
      </w:r>
      <w:r w:rsidRPr="007C02C3">
        <w:t xml:space="preserve">рассказ учителя с элементами беседы, сообщения учащихся, </w:t>
      </w:r>
      <w:r w:rsidRPr="007C02C3">
        <w:rPr>
          <w:spacing w:val="-2"/>
        </w:rPr>
        <w:t>в</w:t>
      </w:r>
      <w:r w:rsidRPr="007C02C3">
        <w:rPr>
          <w:spacing w:val="-3"/>
        </w:rPr>
        <w:t>ыразительное  ком</w:t>
      </w:r>
      <w:r w:rsidRPr="007C02C3">
        <w:rPr>
          <w:spacing w:val="-3"/>
        </w:rPr>
        <w:softHyphen/>
      </w:r>
      <w:r w:rsidRPr="007C02C3">
        <w:rPr>
          <w:spacing w:val="-2"/>
        </w:rPr>
        <w:t>ментированное чтение</w:t>
      </w:r>
      <w:r w:rsidRPr="007C02C3">
        <w:rPr>
          <w:spacing w:val="-4"/>
        </w:rPr>
        <w:t>, с</w:t>
      </w:r>
      <w:r w:rsidRPr="007C02C3">
        <w:rPr>
          <w:spacing w:val="-3"/>
        </w:rPr>
        <w:t xml:space="preserve">ловарно-лексическая </w:t>
      </w:r>
      <w:r w:rsidRPr="007C02C3">
        <w:t>работа, составление рассказа на основе во</w:t>
      </w:r>
      <w:r w:rsidRPr="007C02C3">
        <w:softHyphen/>
      </w:r>
      <w:r w:rsidRPr="007C02C3">
        <w:rPr>
          <w:spacing w:val="-4"/>
        </w:rPr>
        <w:t xml:space="preserve">просов учебника, </w:t>
      </w:r>
      <w:r w:rsidRPr="007C02C3">
        <w:rPr>
          <w:spacing w:val="-3"/>
        </w:rPr>
        <w:t>пересказ, словесное рисование, составле</w:t>
      </w:r>
      <w:r w:rsidRPr="007C02C3">
        <w:rPr>
          <w:spacing w:val="-3"/>
        </w:rPr>
        <w:softHyphen/>
        <w:t>ние плана, ч</w:t>
      </w:r>
      <w:r w:rsidRPr="007C02C3">
        <w:t xml:space="preserve">тение </w:t>
      </w:r>
      <w:r w:rsidRPr="007C02C3">
        <w:rPr>
          <w:spacing w:val="-1"/>
        </w:rPr>
        <w:t xml:space="preserve">по ролям, </w:t>
      </w:r>
      <w:r w:rsidRPr="007C02C3">
        <w:t>п</w:t>
      </w:r>
      <w:r w:rsidRPr="007C02C3">
        <w:rPr>
          <w:spacing w:val="-1"/>
        </w:rPr>
        <w:t xml:space="preserve">роведение конкурса рисунков,  </w:t>
      </w:r>
      <w:r w:rsidRPr="007C02C3">
        <w:t xml:space="preserve">анализ эпизодов,  </w:t>
      </w:r>
      <w:r w:rsidRPr="007C02C3">
        <w:rPr>
          <w:spacing w:val="-3"/>
        </w:rPr>
        <w:t xml:space="preserve"> н</w:t>
      </w:r>
      <w:r w:rsidRPr="007C02C3">
        <w:t>аблюдение  над  осо</w:t>
      </w:r>
      <w:r w:rsidRPr="007C02C3">
        <w:softHyphen/>
        <w:t>бенностями речи  пер</w:t>
      </w:r>
      <w:r w:rsidRPr="007C02C3">
        <w:softHyphen/>
        <w:t xml:space="preserve">сонажей, </w:t>
      </w:r>
      <w:r w:rsidRPr="007C02C3">
        <w:rPr>
          <w:spacing w:val="-5"/>
        </w:rPr>
        <w:t>б</w:t>
      </w:r>
      <w:r w:rsidRPr="007C02C3">
        <w:t>еседа по вопросам,  пис</w:t>
      </w:r>
      <w:r w:rsidRPr="007C02C3">
        <w:rPr>
          <w:rStyle w:val="FontStyle11"/>
          <w:sz w:val="24"/>
          <w:szCs w:val="24"/>
        </w:rPr>
        <w:t xml:space="preserve">ьменный </w:t>
      </w:r>
      <w:r w:rsidRPr="007C02C3">
        <w:rPr>
          <w:rStyle w:val="FontStyle11"/>
          <w:sz w:val="24"/>
          <w:szCs w:val="24"/>
        </w:rPr>
        <w:lastRenderedPageBreak/>
        <w:t>ответ на вопросы, р</w:t>
      </w:r>
      <w:r w:rsidRPr="007C02C3">
        <w:t>азличные виды чтения,   р</w:t>
      </w:r>
      <w:r w:rsidRPr="007C02C3">
        <w:rPr>
          <w:rStyle w:val="FontStyle12"/>
          <w:sz w:val="24"/>
          <w:szCs w:val="24"/>
        </w:rPr>
        <w:t xml:space="preserve">абота с иллюстрациями, рассказ по плану,  </w:t>
      </w:r>
      <w:r w:rsidRPr="007C02C3">
        <w:t xml:space="preserve"> </w:t>
      </w:r>
      <w:r w:rsidRPr="007C02C3">
        <w:rPr>
          <w:rStyle w:val="FontStyle13"/>
          <w:rFonts w:ascii="Times New Roman" w:hAnsi="Times New Roman" w:cs="Times New Roman"/>
          <w:sz w:val="24"/>
          <w:szCs w:val="24"/>
        </w:rPr>
        <w:t>письменная и устная ха</w:t>
      </w:r>
      <w:r w:rsidRPr="007C02C3">
        <w:rPr>
          <w:rStyle w:val="FontStyle13"/>
          <w:rFonts w:ascii="Times New Roman" w:hAnsi="Times New Roman" w:cs="Times New Roman"/>
          <w:sz w:val="24"/>
          <w:szCs w:val="24"/>
        </w:rPr>
        <w:softHyphen/>
        <w:t>рактеристика героя,   заучивание</w:t>
      </w:r>
      <w:proofErr w:type="gramEnd"/>
      <w:r w:rsidRPr="007C02C3">
        <w:rPr>
          <w:rStyle w:val="FontStyle13"/>
          <w:rFonts w:ascii="Times New Roman" w:hAnsi="Times New Roman" w:cs="Times New Roman"/>
          <w:sz w:val="24"/>
          <w:szCs w:val="24"/>
        </w:rPr>
        <w:t xml:space="preserve"> наизусть стихотворных   текстов.</w:t>
      </w:r>
    </w:p>
    <w:p w:rsidR="007C02C3" w:rsidRPr="007C02C3" w:rsidRDefault="007C02C3" w:rsidP="007C02C3">
      <w:pPr>
        <w:shd w:val="clear" w:color="auto" w:fill="FFFFFF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2C3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7C02C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7C02C3">
        <w:rPr>
          <w:rFonts w:ascii="Times New Roman" w:hAnsi="Times New Roman" w:cs="Times New Roman"/>
          <w:sz w:val="24"/>
          <w:szCs w:val="24"/>
        </w:rPr>
        <w:t>выразительное чтение, чтение наизусть, пересказ, задания и вопросы по текстам, создание иллюстрации по эпизоду произведения.</w:t>
      </w:r>
    </w:p>
    <w:p w:rsidR="007C02C3" w:rsidRPr="007C02C3" w:rsidRDefault="007C02C3" w:rsidP="007C02C3">
      <w:pPr>
        <w:shd w:val="clear" w:color="auto" w:fill="FFFFFF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2C3">
        <w:rPr>
          <w:rFonts w:ascii="Times New Roman" w:hAnsi="Times New Roman" w:cs="Times New Roman"/>
          <w:sz w:val="24"/>
          <w:szCs w:val="24"/>
        </w:rPr>
        <w:t xml:space="preserve">Обучение чтению ведется с использованием  учебника «Чтение. 7 класс. Учебник для специальных (коррекционных) образовательных учреждений VIII вида». Автор-составитель </w:t>
      </w:r>
      <w:proofErr w:type="spellStart"/>
      <w:r w:rsidRPr="007C02C3">
        <w:rPr>
          <w:rFonts w:ascii="Times New Roman" w:hAnsi="Times New Roman" w:cs="Times New Roman"/>
          <w:sz w:val="24"/>
          <w:szCs w:val="24"/>
        </w:rPr>
        <w:t>А.К.Аксен</w:t>
      </w:r>
      <w:r w:rsidR="00DE558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DE558D">
        <w:rPr>
          <w:rFonts w:ascii="Times New Roman" w:hAnsi="Times New Roman" w:cs="Times New Roman"/>
          <w:sz w:val="24"/>
          <w:szCs w:val="24"/>
        </w:rPr>
        <w:t>: Москва, «Просвещение», 2016</w:t>
      </w:r>
      <w:r w:rsidRPr="007C02C3">
        <w:rPr>
          <w:rFonts w:ascii="Times New Roman" w:hAnsi="Times New Roman" w:cs="Times New Roman"/>
          <w:sz w:val="24"/>
          <w:szCs w:val="24"/>
        </w:rPr>
        <w:t>г.</w:t>
      </w:r>
    </w:p>
    <w:p w:rsidR="007C02C3" w:rsidRPr="007C02C3" w:rsidRDefault="007C02C3" w:rsidP="007C02C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2C3">
        <w:rPr>
          <w:rFonts w:ascii="Times New Roman" w:hAnsi="Times New Roman" w:cs="Times New Roman"/>
          <w:sz w:val="24"/>
          <w:szCs w:val="24"/>
        </w:rPr>
        <w:t xml:space="preserve">В учебнике структурно выделяются 3 раздела: </w:t>
      </w:r>
    </w:p>
    <w:p w:rsidR="007C02C3" w:rsidRPr="007C02C3" w:rsidRDefault="007C02C3" w:rsidP="007C0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C3">
        <w:rPr>
          <w:rFonts w:ascii="Times New Roman" w:hAnsi="Times New Roman" w:cs="Times New Roman"/>
          <w:sz w:val="24"/>
          <w:szCs w:val="24"/>
        </w:rPr>
        <w:t>1.Устное народное творчество.</w:t>
      </w:r>
    </w:p>
    <w:p w:rsidR="007C02C3" w:rsidRPr="007C02C3" w:rsidRDefault="007C02C3" w:rsidP="007C0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C3">
        <w:rPr>
          <w:rFonts w:ascii="Times New Roman" w:hAnsi="Times New Roman" w:cs="Times New Roman"/>
          <w:sz w:val="24"/>
          <w:szCs w:val="24"/>
        </w:rPr>
        <w:t>2. Из произведений русской литературы XIX века.</w:t>
      </w:r>
    </w:p>
    <w:p w:rsidR="007C02C3" w:rsidRPr="007C02C3" w:rsidRDefault="007C02C3" w:rsidP="007C0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C3">
        <w:rPr>
          <w:rFonts w:ascii="Times New Roman" w:hAnsi="Times New Roman" w:cs="Times New Roman"/>
          <w:sz w:val="24"/>
          <w:szCs w:val="24"/>
        </w:rPr>
        <w:t>3.Из произведений русской литературы XX века.</w:t>
      </w:r>
    </w:p>
    <w:p w:rsidR="007C02C3" w:rsidRPr="007C02C3" w:rsidRDefault="007C02C3" w:rsidP="007C02C3">
      <w:pPr>
        <w:shd w:val="clear" w:color="auto" w:fill="FFFFFF"/>
        <w:spacing w:line="240" w:lineRule="auto"/>
        <w:ind w:left="-567" w:right="-73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2C3" w:rsidRPr="007C02C3" w:rsidRDefault="007C02C3" w:rsidP="007C02C3">
      <w:pPr>
        <w:pStyle w:val="ac"/>
        <w:tabs>
          <w:tab w:val="left" w:pos="284"/>
          <w:tab w:val="left" w:pos="426"/>
        </w:tabs>
        <w:ind w:left="0" w:right="-1"/>
        <w:jc w:val="both"/>
        <w:rPr>
          <w:b/>
          <w:bCs/>
          <w:spacing w:val="-3"/>
        </w:rPr>
      </w:pPr>
      <w:r w:rsidRPr="007C02C3">
        <w:rPr>
          <w:b/>
        </w:rPr>
        <w:t>Планируемые результаты образования</w:t>
      </w:r>
      <w:r w:rsidRPr="007C02C3">
        <w:rPr>
          <w:b/>
          <w:bCs/>
        </w:rPr>
        <w:t xml:space="preserve"> по </w:t>
      </w:r>
      <w:r w:rsidRPr="007C02C3">
        <w:rPr>
          <w:b/>
        </w:rPr>
        <w:t>предмету «Чтение» определяются о</w:t>
      </w:r>
      <w:r w:rsidRPr="007C02C3">
        <w:rPr>
          <w:b/>
          <w:bCs/>
          <w:spacing w:val="-3"/>
        </w:rPr>
        <w:t>сновными требованиями к знаниям и умениям учащихся.</w:t>
      </w:r>
    </w:p>
    <w:p w:rsidR="007C02C3" w:rsidRPr="007C02C3" w:rsidRDefault="007C02C3" w:rsidP="007C02C3">
      <w:pPr>
        <w:pStyle w:val="ac"/>
        <w:shd w:val="clear" w:color="auto" w:fill="FFFFFF"/>
        <w:ind w:left="0" w:right="-739"/>
        <w:jc w:val="both"/>
      </w:pPr>
      <w:r w:rsidRPr="007C02C3">
        <w:rPr>
          <w:b/>
          <w:bCs/>
          <w:i/>
          <w:iCs/>
          <w:spacing w:val="-6"/>
        </w:rPr>
        <w:t>Учащиеся должны знать:</w:t>
      </w:r>
    </w:p>
    <w:p w:rsidR="007C02C3" w:rsidRPr="007C02C3" w:rsidRDefault="007C02C3" w:rsidP="007C02C3">
      <w:pPr>
        <w:pStyle w:val="ac"/>
        <w:shd w:val="clear" w:color="auto" w:fill="FFFFFF"/>
        <w:ind w:left="0" w:right="-739"/>
        <w:jc w:val="both"/>
        <w:rPr>
          <w:spacing w:val="-4"/>
        </w:rPr>
      </w:pPr>
      <w:r w:rsidRPr="007C02C3">
        <w:rPr>
          <w:spacing w:val="-4"/>
        </w:rPr>
        <w:t>наизусть 10 стихотворений.</w:t>
      </w:r>
    </w:p>
    <w:p w:rsidR="007C02C3" w:rsidRPr="007C02C3" w:rsidRDefault="007C02C3" w:rsidP="007C02C3">
      <w:pPr>
        <w:pStyle w:val="ac"/>
        <w:shd w:val="clear" w:color="auto" w:fill="FFFFFF"/>
        <w:ind w:left="0" w:right="-737"/>
        <w:jc w:val="both"/>
        <w:rPr>
          <w:b/>
        </w:rPr>
      </w:pPr>
      <w:r w:rsidRPr="007C02C3">
        <w:rPr>
          <w:b/>
          <w:bCs/>
          <w:i/>
          <w:iCs/>
          <w:spacing w:val="-1"/>
          <w:w w:val="93"/>
        </w:rPr>
        <w:t>Учащиеся должны уметь:</w:t>
      </w:r>
    </w:p>
    <w:p w:rsidR="007C02C3" w:rsidRPr="007C02C3" w:rsidRDefault="007C02C3" w:rsidP="00BA1C56">
      <w:pPr>
        <w:pStyle w:val="ac"/>
        <w:numPr>
          <w:ilvl w:val="0"/>
          <w:numId w:val="1"/>
        </w:numPr>
        <w:shd w:val="clear" w:color="auto" w:fill="FFFFFF"/>
        <w:ind w:left="0" w:right="-739" w:firstLine="0"/>
        <w:jc w:val="both"/>
      </w:pPr>
      <w:r w:rsidRPr="007C02C3">
        <w:rPr>
          <w:spacing w:val="-7"/>
        </w:rPr>
        <w:t>читать осознанно, правильно, бегло, выразительно вслух; читать «про себя»;</w:t>
      </w:r>
    </w:p>
    <w:p w:rsidR="007C02C3" w:rsidRPr="007C02C3" w:rsidRDefault="007C02C3" w:rsidP="00BA1C56">
      <w:pPr>
        <w:pStyle w:val="ac"/>
        <w:numPr>
          <w:ilvl w:val="0"/>
          <w:numId w:val="1"/>
        </w:numPr>
        <w:shd w:val="clear" w:color="auto" w:fill="FFFFFF"/>
        <w:ind w:left="0" w:right="-739" w:firstLine="0"/>
        <w:jc w:val="both"/>
      </w:pPr>
      <w:r w:rsidRPr="007C02C3">
        <w:rPr>
          <w:spacing w:val="-4"/>
        </w:rPr>
        <w:t>выделять главную мысль произведения;</w:t>
      </w:r>
    </w:p>
    <w:p w:rsidR="007C02C3" w:rsidRPr="007C02C3" w:rsidRDefault="007C02C3" w:rsidP="00BA1C56">
      <w:pPr>
        <w:pStyle w:val="ac"/>
        <w:numPr>
          <w:ilvl w:val="0"/>
          <w:numId w:val="1"/>
        </w:numPr>
        <w:shd w:val="clear" w:color="auto" w:fill="FFFFFF"/>
        <w:ind w:left="0" w:right="-739" w:firstLine="0"/>
        <w:jc w:val="both"/>
      </w:pPr>
      <w:r w:rsidRPr="007C02C3">
        <w:rPr>
          <w:spacing w:val="-4"/>
        </w:rPr>
        <w:t>характеризовать главных действующих лиц;</w:t>
      </w:r>
    </w:p>
    <w:p w:rsidR="007C02C3" w:rsidRPr="007C02C3" w:rsidRDefault="007C02C3" w:rsidP="00BA1C56">
      <w:pPr>
        <w:pStyle w:val="ac"/>
        <w:numPr>
          <w:ilvl w:val="0"/>
          <w:numId w:val="1"/>
        </w:numPr>
        <w:shd w:val="clear" w:color="auto" w:fill="FFFFFF"/>
        <w:ind w:left="0" w:right="-739" w:firstLine="0"/>
        <w:jc w:val="both"/>
      </w:pPr>
      <w:r w:rsidRPr="007C02C3">
        <w:rPr>
          <w:spacing w:val="-6"/>
        </w:rPr>
        <w:t xml:space="preserve">пересказывать содержание </w:t>
      </w:r>
      <w:proofErr w:type="gramStart"/>
      <w:r w:rsidRPr="007C02C3">
        <w:rPr>
          <w:spacing w:val="-6"/>
        </w:rPr>
        <w:t>прочитанного</w:t>
      </w:r>
      <w:proofErr w:type="gramEnd"/>
      <w:r w:rsidRPr="007C02C3">
        <w:rPr>
          <w:spacing w:val="-6"/>
        </w:rPr>
        <w:t xml:space="preserve">. </w:t>
      </w:r>
    </w:p>
    <w:p w:rsidR="006F2E7D" w:rsidRPr="007C02C3" w:rsidRDefault="006F2E7D" w:rsidP="007C02C3">
      <w:pPr>
        <w:pStyle w:val="aa"/>
        <w:ind w:hanging="142"/>
        <w:jc w:val="both"/>
      </w:pPr>
    </w:p>
    <w:p w:rsidR="007C02C3" w:rsidRPr="007C02C3" w:rsidRDefault="007C02C3" w:rsidP="007C02C3">
      <w:pPr>
        <w:pStyle w:val="aa"/>
        <w:jc w:val="center"/>
        <w:rPr>
          <w:b/>
        </w:rPr>
      </w:pPr>
      <w:r w:rsidRPr="007C02C3">
        <w:rPr>
          <w:b/>
          <w:smallCaps/>
        </w:rPr>
        <w:t>Тематическое планирование</w:t>
      </w:r>
    </w:p>
    <w:p w:rsidR="007C02C3" w:rsidRPr="007C02C3" w:rsidRDefault="007C02C3" w:rsidP="007C02C3">
      <w:pPr>
        <w:pStyle w:val="aa"/>
        <w:jc w:val="center"/>
        <w:rPr>
          <w:b/>
        </w:rPr>
      </w:pPr>
    </w:p>
    <w:p w:rsidR="007C02C3" w:rsidRPr="007C02C3" w:rsidRDefault="007C02C3" w:rsidP="007C02C3">
      <w:pPr>
        <w:pStyle w:val="aa"/>
        <w:jc w:val="center"/>
        <w:rPr>
          <w:b/>
        </w:rPr>
      </w:pPr>
      <w:r w:rsidRPr="007C02C3">
        <w:rPr>
          <w:b/>
        </w:rPr>
        <w:t>7 класс</w:t>
      </w:r>
    </w:p>
    <w:p w:rsidR="007C02C3" w:rsidRPr="007C02C3" w:rsidRDefault="007C02C3" w:rsidP="007C0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1750"/>
        <w:gridCol w:w="1095"/>
        <w:gridCol w:w="3416"/>
        <w:gridCol w:w="2689"/>
        <w:gridCol w:w="1596"/>
      </w:tblGrid>
      <w:tr w:rsidR="007C02C3" w:rsidRPr="007C02C3" w:rsidTr="00CF1B41">
        <w:tc>
          <w:tcPr>
            <w:tcW w:w="630" w:type="dxa"/>
          </w:tcPr>
          <w:p w:rsidR="007C02C3" w:rsidRPr="007C02C3" w:rsidRDefault="007C02C3" w:rsidP="007C02C3">
            <w:pPr>
              <w:spacing w:line="240" w:lineRule="auto"/>
              <w:ind w:left="-142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C02C3" w:rsidRPr="007C02C3" w:rsidRDefault="007C02C3" w:rsidP="007C02C3">
            <w:pPr>
              <w:spacing w:line="240" w:lineRule="auto"/>
              <w:ind w:left="-142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02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02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0" w:type="dxa"/>
          </w:tcPr>
          <w:p w:rsidR="007C02C3" w:rsidRPr="007C02C3" w:rsidRDefault="007C02C3" w:rsidP="007C02C3">
            <w:pPr>
              <w:spacing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0" w:type="dxa"/>
          </w:tcPr>
          <w:p w:rsidR="007C02C3" w:rsidRPr="007C02C3" w:rsidRDefault="007C02C3" w:rsidP="007C02C3">
            <w:pPr>
              <w:spacing w:line="240" w:lineRule="auto"/>
              <w:ind w:left="-108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44" w:type="dxa"/>
          </w:tcPr>
          <w:p w:rsidR="007C02C3" w:rsidRPr="007C02C3" w:rsidRDefault="007C02C3" w:rsidP="007C02C3">
            <w:pPr>
              <w:spacing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  <w:tc>
          <w:tcPr>
            <w:tcW w:w="3685" w:type="dxa"/>
          </w:tcPr>
          <w:p w:rsidR="007C02C3" w:rsidRPr="007C02C3" w:rsidRDefault="007C02C3" w:rsidP="007C02C3">
            <w:pPr>
              <w:spacing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минимум</w:t>
            </w:r>
          </w:p>
          <w:p w:rsidR="007C02C3" w:rsidRPr="007C02C3" w:rsidRDefault="007C02C3" w:rsidP="007C02C3">
            <w:pPr>
              <w:spacing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ЗУН </w:t>
            </w:r>
          </w:p>
        </w:tc>
        <w:tc>
          <w:tcPr>
            <w:tcW w:w="1637" w:type="dxa"/>
          </w:tcPr>
          <w:p w:rsidR="007C02C3" w:rsidRPr="007C02C3" w:rsidRDefault="007C02C3" w:rsidP="007C02C3">
            <w:pPr>
              <w:spacing w:line="240" w:lineRule="auto"/>
              <w:ind w:left="-108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C02C3" w:rsidRPr="007C02C3" w:rsidTr="007C02C3">
        <w:trPr>
          <w:trHeight w:val="409"/>
        </w:trPr>
        <w:tc>
          <w:tcPr>
            <w:tcW w:w="630" w:type="dxa"/>
          </w:tcPr>
          <w:p w:rsidR="007C02C3" w:rsidRPr="007C02C3" w:rsidRDefault="007C02C3" w:rsidP="007C02C3">
            <w:pPr>
              <w:spacing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0" w:type="dxa"/>
          </w:tcPr>
          <w:p w:rsidR="007C02C3" w:rsidRPr="007C02C3" w:rsidRDefault="007C02C3" w:rsidP="007C02C3">
            <w:pPr>
              <w:pStyle w:val="zag5"/>
              <w:spacing w:before="0" w:beforeAutospacing="0" w:after="0" w:afterAutospacing="0"/>
              <w:ind w:right="-153"/>
              <w:jc w:val="left"/>
              <w:rPr>
                <w:b w:val="0"/>
              </w:rPr>
            </w:pPr>
            <w:r w:rsidRPr="007C02C3">
              <w:rPr>
                <w:b w:val="0"/>
              </w:rPr>
              <w:t>Устное</w:t>
            </w:r>
          </w:p>
          <w:p w:rsidR="007C02C3" w:rsidRPr="007C02C3" w:rsidRDefault="007C02C3" w:rsidP="007C02C3">
            <w:pPr>
              <w:pStyle w:val="zag5"/>
              <w:spacing w:before="0" w:beforeAutospacing="0" w:after="0" w:afterAutospacing="0"/>
              <w:ind w:right="-153"/>
              <w:jc w:val="left"/>
              <w:rPr>
                <w:b w:val="0"/>
              </w:rPr>
            </w:pPr>
            <w:r w:rsidRPr="007C02C3">
              <w:rPr>
                <w:b w:val="0"/>
              </w:rPr>
              <w:t xml:space="preserve">народное </w:t>
            </w:r>
          </w:p>
          <w:p w:rsidR="007C02C3" w:rsidRPr="007C02C3" w:rsidRDefault="007C02C3" w:rsidP="007C02C3">
            <w:pPr>
              <w:pStyle w:val="zag5"/>
              <w:spacing w:before="0" w:beforeAutospacing="0" w:after="0" w:afterAutospacing="0"/>
              <w:ind w:right="-153"/>
              <w:jc w:val="left"/>
              <w:rPr>
                <w:b w:val="0"/>
              </w:rPr>
            </w:pPr>
            <w:r w:rsidRPr="007C02C3">
              <w:rPr>
                <w:b w:val="0"/>
              </w:rPr>
              <w:t>творчество</w:t>
            </w:r>
          </w:p>
        </w:tc>
        <w:tc>
          <w:tcPr>
            <w:tcW w:w="1660" w:type="dxa"/>
          </w:tcPr>
          <w:p w:rsidR="007C02C3" w:rsidRPr="007C02C3" w:rsidRDefault="007C02C3" w:rsidP="007C02C3">
            <w:pPr>
              <w:spacing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5144" w:type="dxa"/>
          </w:tcPr>
          <w:p w:rsidR="007C02C3" w:rsidRPr="007C02C3" w:rsidRDefault="007C02C3" w:rsidP="007C02C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устного народного творчества: сказки,  загадки, былины, пословицы, поговорки.  </w:t>
            </w:r>
          </w:p>
        </w:tc>
        <w:tc>
          <w:tcPr>
            <w:tcW w:w="3685" w:type="dxa"/>
            <w:vMerge w:val="restart"/>
          </w:tcPr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знать:</w:t>
            </w:r>
          </w:p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наизусть 10 стихотворений.</w:t>
            </w:r>
          </w:p>
          <w:p w:rsidR="007C02C3" w:rsidRPr="007C02C3" w:rsidRDefault="007C02C3" w:rsidP="007C02C3">
            <w:pPr>
              <w:pStyle w:val="100"/>
              <w:shd w:val="clear" w:color="auto" w:fill="auto"/>
              <w:spacing w:after="0" w:line="240" w:lineRule="auto"/>
              <w:ind w:right="-153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7C02C3" w:rsidRPr="007C02C3" w:rsidRDefault="007C02C3" w:rsidP="007C02C3">
            <w:pPr>
              <w:pStyle w:val="100"/>
              <w:shd w:val="clear" w:color="auto" w:fill="auto"/>
              <w:spacing w:after="0" w:line="240" w:lineRule="auto"/>
              <w:ind w:right="-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читать осознанно, правильно, бегло, выразительно вслух;</w:t>
            </w:r>
          </w:p>
          <w:p w:rsidR="007C02C3" w:rsidRPr="007C02C3" w:rsidRDefault="007C02C3" w:rsidP="007C02C3">
            <w:pPr>
              <w:pStyle w:val="100"/>
              <w:shd w:val="clear" w:color="auto" w:fill="auto"/>
              <w:tabs>
                <w:tab w:val="left" w:pos="246"/>
              </w:tabs>
              <w:spacing w:after="0" w:line="240" w:lineRule="auto"/>
              <w:ind w:right="-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Читать «про себя»;</w:t>
            </w:r>
          </w:p>
          <w:p w:rsidR="007C02C3" w:rsidRPr="007C02C3" w:rsidRDefault="007C02C3" w:rsidP="007C02C3">
            <w:pPr>
              <w:pStyle w:val="100"/>
              <w:shd w:val="clear" w:color="auto" w:fill="auto"/>
              <w:spacing w:after="0" w:line="240" w:lineRule="auto"/>
              <w:ind w:right="-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главную мысль произведения; </w:t>
            </w:r>
          </w:p>
          <w:p w:rsidR="007C02C3" w:rsidRPr="007C02C3" w:rsidRDefault="007C02C3" w:rsidP="007C02C3">
            <w:pPr>
              <w:pStyle w:val="100"/>
              <w:shd w:val="clear" w:color="auto" w:fill="auto"/>
              <w:spacing w:after="0" w:line="240" w:lineRule="auto"/>
              <w:ind w:right="-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главных действующих лиц; </w:t>
            </w:r>
          </w:p>
          <w:p w:rsidR="007C02C3" w:rsidRPr="007C02C3" w:rsidRDefault="007C02C3" w:rsidP="007C02C3">
            <w:pPr>
              <w:pStyle w:val="100"/>
              <w:shd w:val="clear" w:color="auto" w:fill="auto"/>
              <w:spacing w:after="0" w:line="240" w:lineRule="auto"/>
              <w:ind w:right="-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содержание </w:t>
            </w:r>
            <w:proofErr w:type="gram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C3" w:rsidRPr="007C02C3" w:rsidTr="00CF1B41">
        <w:trPr>
          <w:trHeight w:val="2385"/>
        </w:trPr>
        <w:tc>
          <w:tcPr>
            <w:tcW w:w="630" w:type="dxa"/>
          </w:tcPr>
          <w:p w:rsidR="007C02C3" w:rsidRPr="007C02C3" w:rsidRDefault="007C02C3" w:rsidP="007C02C3">
            <w:pPr>
              <w:spacing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0" w:type="dxa"/>
          </w:tcPr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</w:t>
            </w:r>
            <w:proofErr w:type="spell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Start"/>
            <w:r w:rsidRPr="007C0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литературы XIX века</w:t>
            </w:r>
          </w:p>
        </w:tc>
        <w:tc>
          <w:tcPr>
            <w:tcW w:w="1660" w:type="dxa"/>
          </w:tcPr>
          <w:p w:rsidR="007C02C3" w:rsidRPr="007C02C3" w:rsidRDefault="007C02C3" w:rsidP="007C02C3">
            <w:pPr>
              <w:spacing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53 ч.</w:t>
            </w:r>
          </w:p>
        </w:tc>
        <w:tc>
          <w:tcPr>
            <w:tcW w:w="5144" w:type="dxa"/>
          </w:tcPr>
          <w:p w:rsidR="007C02C3" w:rsidRPr="007C02C3" w:rsidRDefault="007C02C3" w:rsidP="007C02C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  <w:p w:rsidR="007C02C3" w:rsidRPr="007C02C3" w:rsidRDefault="007C02C3" w:rsidP="007C02C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писателей русской и зарубежной литературы.</w:t>
            </w:r>
          </w:p>
          <w:p w:rsidR="007C02C3" w:rsidRPr="007C02C3" w:rsidRDefault="007C02C3" w:rsidP="007C02C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На примере чтения художественной литературы воспитание морально-этических и нравственных качеств личности подростка.</w:t>
            </w:r>
          </w:p>
          <w:p w:rsidR="007C02C3" w:rsidRPr="007C02C3" w:rsidRDefault="007C02C3" w:rsidP="007C02C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, И.А. Крылова, М.Ю. Лермонтова, Н.А. Некрасова, </w:t>
            </w:r>
            <w:proofErr w:type="spell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, В. Г. Короленко, </w:t>
            </w:r>
            <w:r w:rsidRPr="007C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Чехова.</w:t>
            </w:r>
          </w:p>
        </w:tc>
        <w:tc>
          <w:tcPr>
            <w:tcW w:w="3685" w:type="dxa"/>
            <w:vMerge/>
          </w:tcPr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C3" w:rsidRPr="007C02C3" w:rsidTr="007C02C3">
        <w:trPr>
          <w:trHeight w:val="2143"/>
        </w:trPr>
        <w:tc>
          <w:tcPr>
            <w:tcW w:w="630" w:type="dxa"/>
          </w:tcPr>
          <w:p w:rsidR="007C02C3" w:rsidRPr="007C02C3" w:rsidRDefault="007C02C3" w:rsidP="007C02C3">
            <w:pPr>
              <w:spacing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0" w:type="dxa"/>
          </w:tcPr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</w:t>
            </w:r>
            <w:proofErr w:type="spell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Start"/>
            <w:r w:rsidRPr="007C0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</w:p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XX века</w:t>
            </w:r>
          </w:p>
        </w:tc>
        <w:tc>
          <w:tcPr>
            <w:tcW w:w="1660" w:type="dxa"/>
          </w:tcPr>
          <w:p w:rsidR="007C02C3" w:rsidRPr="007C02C3" w:rsidRDefault="007C02C3" w:rsidP="007C02C3">
            <w:pPr>
              <w:spacing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75ч.</w:t>
            </w:r>
          </w:p>
        </w:tc>
        <w:tc>
          <w:tcPr>
            <w:tcW w:w="5144" w:type="dxa"/>
          </w:tcPr>
          <w:p w:rsidR="007C02C3" w:rsidRPr="007C02C3" w:rsidRDefault="007C02C3" w:rsidP="007C02C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А.М. Горького, М.В. Исаковского, К.Г. Паустовского, </w:t>
            </w:r>
            <w:proofErr w:type="spell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К.М.Симонова</w:t>
            </w:r>
            <w:proofErr w:type="spell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, А.Г. Алексина, </w:t>
            </w:r>
            <w:proofErr w:type="spell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В.П.Катаева</w:t>
            </w:r>
            <w:proofErr w:type="spell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Р.П.Погодина</w:t>
            </w:r>
            <w:proofErr w:type="spell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Н.И.Рыленкова</w:t>
            </w:r>
            <w:proofErr w:type="spell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Ю.И.Коваля</w:t>
            </w:r>
            <w:proofErr w:type="spell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Ю.Я.Яковлева</w:t>
            </w:r>
            <w:proofErr w:type="spell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, К.Я Ваншенкина.</w:t>
            </w:r>
          </w:p>
        </w:tc>
        <w:tc>
          <w:tcPr>
            <w:tcW w:w="3685" w:type="dxa"/>
            <w:vMerge/>
          </w:tcPr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C3" w:rsidRPr="007C02C3" w:rsidTr="00CF1B41">
        <w:tc>
          <w:tcPr>
            <w:tcW w:w="630" w:type="dxa"/>
          </w:tcPr>
          <w:p w:rsidR="007C02C3" w:rsidRPr="007C02C3" w:rsidRDefault="007C02C3" w:rsidP="007C02C3">
            <w:pPr>
              <w:spacing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0" w:type="dxa"/>
          </w:tcPr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</w:p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C02C3" w:rsidRPr="007C02C3" w:rsidRDefault="007C02C3" w:rsidP="007C02C3">
            <w:pPr>
              <w:spacing w:line="240" w:lineRule="auto"/>
              <w:ind w:right="-1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i/>
                <w:sz w:val="24"/>
                <w:szCs w:val="24"/>
              </w:rPr>
              <w:t>(8 ч.)</w:t>
            </w:r>
          </w:p>
        </w:tc>
        <w:tc>
          <w:tcPr>
            <w:tcW w:w="5144" w:type="dxa"/>
          </w:tcPr>
          <w:p w:rsidR="007C02C3" w:rsidRPr="007C02C3" w:rsidRDefault="007C02C3" w:rsidP="007C02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 (на выбор):</w:t>
            </w:r>
          </w:p>
          <w:p w:rsidR="007C02C3" w:rsidRPr="007C02C3" w:rsidRDefault="007C02C3" w:rsidP="007C02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сказки, </w:t>
            </w:r>
            <w:proofErr w:type="spell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Мышарик</w:t>
            </w:r>
            <w:proofErr w:type="spell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», «Вести из леса», </w:t>
            </w:r>
            <w:proofErr w:type="spellStart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  <w:proofErr w:type="spellEnd"/>
            <w:r w:rsidRPr="007C02C3">
              <w:rPr>
                <w:rFonts w:ascii="Times New Roman" w:hAnsi="Times New Roman" w:cs="Times New Roman"/>
                <w:sz w:val="24"/>
                <w:szCs w:val="24"/>
              </w:rPr>
              <w:t xml:space="preserve"> «Робинзон Крузо», басни И.А. Крылова, А. Чехов «Каштанка», «Спать хочется», В. Короленко «Чудная», «Последний луч», Л. Кассиль «Ночная ромашка»,  «Солнце светит», А. Сурков «Победители», «Утро в окопе», К. Паустовский «Старый повар», «Степная гроза».</w:t>
            </w:r>
            <w:proofErr w:type="gramEnd"/>
          </w:p>
        </w:tc>
        <w:tc>
          <w:tcPr>
            <w:tcW w:w="3685" w:type="dxa"/>
          </w:tcPr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Знание основных сведений из жизни писателей.</w:t>
            </w:r>
          </w:p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Чтение книг из школьной библиотеки.</w:t>
            </w:r>
          </w:p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Составление отзывов.</w:t>
            </w:r>
          </w:p>
          <w:p w:rsidR="007C02C3" w:rsidRPr="007C02C3" w:rsidRDefault="007C02C3" w:rsidP="007C02C3">
            <w:pPr>
              <w:spacing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Умение передать главную мысль произведения, оценить поступки действующих лиц.</w:t>
            </w:r>
          </w:p>
        </w:tc>
        <w:tc>
          <w:tcPr>
            <w:tcW w:w="1637" w:type="dxa"/>
          </w:tcPr>
          <w:p w:rsidR="007C02C3" w:rsidRPr="007C02C3" w:rsidRDefault="007C02C3" w:rsidP="007C02C3">
            <w:pPr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3">
              <w:rPr>
                <w:rFonts w:ascii="Times New Roman" w:hAnsi="Times New Roman" w:cs="Times New Roman"/>
                <w:sz w:val="24"/>
                <w:szCs w:val="24"/>
              </w:rPr>
              <w:t>Часы уроков внеклассного чтения входят в количество часов разделов</w:t>
            </w:r>
          </w:p>
        </w:tc>
      </w:tr>
    </w:tbl>
    <w:p w:rsidR="007C02C3" w:rsidRPr="007C02C3" w:rsidRDefault="007C02C3" w:rsidP="007C02C3">
      <w:pPr>
        <w:pStyle w:val="zag5"/>
        <w:spacing w:before="0" w:beforeAutospacing="0" w:after="0" w:afterAutospacing="0"/>
        <w:jc w:val="left"/>
        <w:rPr>
          <w:b w:val="0"/>
        </w:rPr>
        <w:sectPr w:rsidR="007C02C3" w:rsidRPr="007C02C3" w:rsidSect="007C02C3">
          <w:footerReference w:type="even" r:id="rId10"/>
          <w:footerReference w:type="default" r:id="rId11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C02C3" w:rsidRPr="007C02C3" w:rsidRDefault="007C02C3" w:rsidP="00F92F69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C02C3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 - урочное планирование</w:t>
      </w:r>
    </w:p>
    <w:p w:rsidR="007C02C3" w:rsidRPr="007C02C3" w:rsidRDefault="007C02C3" w:rsidP="007C0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C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C02C3" w:rsidRPr="007C02C3" w:rsidRDefault="007C02C3" w:rsidP="007C02C3">
      <w:pPr>
        <w:pStyle w:val="zag5"/>
        <w:spacing w:before="0" w:beforeAutospacing="0" w:after="0" w:afterAutospacing="0"/>
        <w:rPr>
          <w:b w:val="0"/>
        </w:rPr>
      </w:pPr>
      <w:r w:rsidRPr="007C02C3">
        <w:rPr>
          <w:b w:val="0"/>
        </w:rPr>
        <w:t>(140 ч. в год, 4 ч. в неделю)</w:t>
      </w:r>
    </w:p>
    <w:p w:rsidR="007C02C3" w:rsidRPr="007C02C3" w:rsidRDefault="007C02C3" w:rsidP="007C02C3">
      <w:pPr>
        <w:pStyle w:val="zag5"/>
        <w:spacing w:before="0" w:beforeAutospacing="0" w:after="0" w:afterAutospacing="0"/>
      </w:pPr>
    </w:p>
    <w:tbl>
      <w:tblPr>
        <w:tblW w:w="102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78"/>
        <w:gridCol w:w="1417"/>
        <w:gridCol w:w="1418"/>
        <w:gridCol w:w="1724"/>
      </w:tblGrid>
      <w:tr w:rsidR="00F92F69" w:rsidRPr="00632426" w:rsidTr="00632426">
        <w:trPr>
          <w:trHeight w:val="274"/>
        </w:trPr>
        <w:tc>
          <w:tcPr>
            <w:tcW w:w="1018" w:type="dxa"/>
          </w:tcPr>
          <w:p w:rsidR="00F92F69" w:rsidRPr="00632426" w:rsidRDefault="00F92F69" w:rsidP="00632426">
            <w:pPr>
              <w:spacing w:after="0" w:line="240" w:lineRule="auto"/>
              <w:ind w:left="-108" w:right="-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F92F69" w:rsidRPr="00632426" w:rsidRDefault="00F92F69" w:rsidP="00632426">
            <w:pPr>
              <w:spacing w:after="0" w:line="240" w:lineRule="auto"/>
              <w:ind w:left="-108" w:right="-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92F69" w:rsidRPr="00632426" w:rsidRDefault="00F92F69" w:rsidP="00632426">
            <w:pPr>
              <w:spacing w:after="0" w:line="240" w:lineRule="auto"/>
              <w:ind w:left="-108" w:right="-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  <w:p w:rsidR="00F92F69" w:rsidRPr="00632426" w:rsidRDefault="00F92F69" w:rsidP="00632426">
            <w:pPr>
              <w:spacing w:after="0" w:line="240" w:lineRule="auto"/>
              <w:ind w:left="-108" w:right="-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2F69" w:rsidRPr="00632426" w:rsidRDefault="00F92F69" w:rsidP="00632426">
            <w:pPr>
              <w:spacing w:after="0" w:line="240" w:lineRule="auto"/>
              <w:ind w:left="-108" w:right="-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724" w:type="dxa"/>
          </w:tcPr>
          <w:p w:rsidR="00F92F69" w:rsidRPr="00632426" w:rsidRDefault="00F92F69" w:rsidP="00632426">
            <w:pPr>
              <w:spacing w:after="0" w:line="240" w:lineRule="auto"/>
              <w:ind w:left="-108" w:right="-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F92F69" w:rsidRPr="00632426" w:rsidTr="00632426">
        <w:trPr>
          <w:trHeight w:val="149"/>
        </w:trPr>
        <w:tc>
          <w:tcPr>
            <w:tcW w:w="10255" w:type="dxa"/>
            <w:gridSpan w:val="5"/>
          </w:tcPr>
          <w:p w:rsidR="00F92F69" w:rsidRPr="00632426" w:rsidRDefault="00F92F69" w:rsidP="00632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32426">
              <w:rPr>
                <w:rFonts w:ascii="Times New Roman" w:hAnsi="Times New Roman" w:cs="Times New Roman"/>
                <w:b/>
                <w:sz w:val="24"/>
                <w:szCs w:val="24"/>
              </w:rPr>
              <w:t>.Устное народное творчество</w:t>
            </w:r>
          </w:p>
        </w:tc>
      </w:tr>
      <w:tr w:rsidR="005D2CA8" w:rsidRPr="00632426" w:rsidTr="00632426">
        <w:trPr>
          <w:trHeight w:val="149"/>
        </w:trPr>
        <w:tc>
          <w:tcPr>
            <w:tcW w:w="101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Жанры устного народного творчества.</w:t>
            </w:r>
          </w:p>
        </w:tc>
        <w:tc>
          <w:tcPr>
            <w:tcW w:w="1417" w:type="dxa"/>
          </w:tcPr>
          <w:p w:rsidR="005D2CA8" w:rsidRPr="00632426" w:rsidRDefault="005D2CA8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418" w:type="dxa"/>
          </w:tcPr>
          <w:p w:rsidR="005D2CA8" w:rsidRPr="00632426" w:rsidRDefault="005D2CA8" w:rsidP="00632426">
            <w:pPr>
              <w:spacing w:after="0" w:line="240" w:lineRule="auto"/>
              <w:ind w:right="-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D2CA8" w:rsidRPr="00632426" w:rsidRDefault="005D2CA8" w:rsidP="006324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стр4-8</w:t>
            </w:r>
          </w:p>
        </w:tc>
      </w:tr>
      <w:tr w:rsidR="005D2CA8" w:rsidRPr="00632426" w:rsidTr="00632426">
        <w:trPr>
          <w:trHeight w:val="149"/>
        </w:trPr>
        <w:tc>
          <w:tcPr>
            <w:tcW w:w="101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Жанры устного народного творчества.</w:t>
            </w:r>
          </w:p>
        </w:tc>
        <w:tc>
          <w:tcPr>
            <w:tcW w:w="1417" w:type="dxa"/>
          </w:tcPr>
          <w:p w:rsidR="005D2CA8" w:rsidRPr="00632426" w:rsidRDefault="005D2CA8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418" w:type="dxa"/>
          </w:tcPr>
          <w:p w:rsidR="005D2CA8" w:rsidRPr="00632426" w:rsidRDefault="005D2CA8" w:rsidP="00632426">
            <w:pPr>
              <w:spacing w:after="0" w:line="240" w:lineRule="auto"/>
              <w:ind w:right="-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D2CA8" w:rsidRPr="00632426" w:rsidRDefault="005D2CA8" w:rsidP="006324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A8" w:rsidRPr="00632426" w:rsidTr="00632426">
        <w:trPr>
          <w:trHeight w:val="149"/>
        </w:trPr>
        <w:tc>
          <w:tcPr>
            <w:tcW w:w="101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Русская народная сказка «Сивка - бурка»</w:t>
            </w:r>
          </w:p>
        </w:tc>
        <w:tc>
          <w:tcPr>
            <w:tcW w:w="1417" w:type="dxa"/>
          </w:tcPr>
          <w:p w:rsidR="005D2CA8" w:rsidRPr="00632426" w:rsidRDefault="00D00AC2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CA8" w:rsidRPr="006324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5D2CA8" w:rsidRPr="00632426" w:rsidRDefault="005D2CA8" w:rsidP="00632426">
            <w:pPr>
              <w:spacing w:after="0" w:line="240" w:lineRule="auto"/>
              <w:ind w:right="-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D2CA8" w:rsidRPr="00632426" w:rsidRDefault="005D2CA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5D2CA8" w:rsidRPr="00632426" w:rsidTr="00632426">
        <w:trPr>
          <w:trHeight w:val="149"/>
        </w:trPr>
        <w:tc>
          <w:tcPr>
            <w:tcW w:w="101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Русская народная сказка «Сивка - бурка»</w:t>
            </w:r>
          </w:p>
        </w:tc>
        <w:tc>
          <w:tcPr>
            <w:tcW w:w="1417" w:type="dxa"/>
          </w:tcPr>
          <w:p w:rsidR="005D2CA8" w:rsidRPr="00632426" w:rsidRDefault="00D00AC2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2CA8" w:rsidRPr="006324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5D2CA8" w:rsidRPr="00632426" w:rsidRDefault="005D2CA8" w:rsidP="00632426">
            <w:pPr>
              <w:spacing w:after="0" w:line="240" w:lineRule="auto"/>
              <w:ind w:right="-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D2CA8" w:rsidRPr="00632426" w:rsidRDefault="005D2CA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5D2CA8" w:rsidRPr="00632426" w:rsidTr="00632426">
        <w:trPr>
          <w:trHeight w:val="149"/>
        </w:trPr>
        <w:tc>
          <w:tcPr>
            <w:tcW w:w="101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Русская народная сказка «Сивка - бурка»</w:t>
            </w:r>
          </w:p>
        </w:tc>
        <w:tc>
          <w:tcPr>
            <w:tcW w:w="1417" w:type="dxa"/>
          </w:tcPr>
          <w:p w:rsidR="005D2CA8" w:rsidRPr="00632426" w:rsidRDefault="005D2CA8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418" w:type="dxa"/>
          </w:tcPr>
          <w:p w:rsidR="005D2CA8" w:rsidRPr="00632426" w:rsidRDefault="005D2CA8" w:rsidP="00632426">
            <w:pPr>
              <w:spacing w:after="0" w:line="240" w:lineRule="auto"/>
              <w:ind w:right="-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D2CA8" w:rsidRPr="00632426" w:rsidRDefault="005D2CA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17 вопросы</w:t>
            </w:r>
          </w:p>
        </w:tc>
      </w:tr>
      <w:tr w:rsidR="005D2CA8" w:rsidRPr="00632426" w:rsidTr="00632426">
        <w:trPr>
          <w:trHeight w:val="78"/>
        </w:trPr>
        <w:tc>
          <w:tcPr>
            <w:tcW w:w="101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Русская народная сказка «Журавль и Цапля». </w:t>
            </w:r>
          </w:p>
        </w:tc>
        <w:tc>
          <w:tcPr>
            <w:tcW w:w="1417" w:type="dxa"/>
          </w:tcPr>
          <w:p w:rsidR="005D2CA8" w:rsidRPr="00632426" w:rsidRDefault="005D2CA8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418" w:type="dxa"/>
          </w:tcPr>
          <w:p w:rsidR="005D2CA8" w:rsidRPr="00632426" w:rsidRDefault="005D2CA8" w:rsidP="00632426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D2CA8" w:rsidRPr="00632426" w:rsidRDefault="005D2CA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5D2CA8" w:rsidRPr="00632426" w:rsidTr="00632426">
        <w:trPr>
          <w:trHeight w:val="149"/>
        </w:trPr>
        <w:tc>
          <w:tcPr>
            <w:tcW w:w="101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Русская  народная  сказка «Умный  мужик». </w:t>
            </w:r>
          </w:p>
        </w:tc>
        <w:tc>
          <w:tcPr>
            <w:tcW w:w="1417" w:type="dxa"/>
          </w:tcPr>
          <w:p w:rsidR="005D2CA8" w:rsidRPr="00632426" w:rsidRDefault="00D00AC2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2CA8" w:rsidRPr="006324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5D2CA8" w:rsidRPr="00632426" w:rsidRDefault="005D2CA8" w:rsidP="00632426">
            <w:pPr>
              <w:spacing w:after="0" w:line="240" w:lineRule="auto"/>
              <w:ind w:right="-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D2CA8" w:rsidRPr="00632426" w:rsidRDefault="005D2CA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5D2CA8" w:rsidRPr="00632426" w:rsidTr="00632426">
        <w:trPr>
          <w:trHeight w:val="149"/>
        </w:trPr>
        <w:tc>
          <w:tcPr>
            <w:tcW w:w="101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Былина «Три поездки Ильи Муромца». </w:t>
            </w:r>
          </w:p>
        </w:tc>
        <w:tc>
          <w:tcPr>
            <w:tcW w:w="1417" w:type="dxa"/>
          </w:tcPr>
          <w:p w:rsidR="005D2CA8" w:rsidRPr="00632426" w:rsidRDefault="00D00AC2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2CA8" w:rsidRPr="006324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5D2CA8" w:rsidRPr="00632426" w:rsidRDefault="005D2CA8" w:rsidP="00632426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D2CA8" w:rsidRPr="00632426" w:rsidRDefault="005D2CA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</w:tr>
      <w:tr w:rsidR="005D2CA8" w:rsidRPr="00632426" w:rsidTr="00632426">
        <w:trPr>
          <w:trHeight w:val="149"/>
        </w:trPr>
        <w:tc>
          <w:tcPr>
            <w:tcW w:w="101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Былина «Три поездки Ильи Муромца». </w:t>
            </w:r>
          </w:p>
        </w:tc>
        <w:tc>
          <w:tcPr>
            <w:tcW w:w="1417" w:type="dxa"/>
          </w:tcPr>
          <w:p w:rsidR="005D2CA8" w:rsidRPr="00632426" w:rsidRDefault="005D2CA8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</w:tcPr>
          <w:p w:rsidR="005D2CA8" w:rsidRPr="00632426" w:rsidRDefault="005D2CA8" w:rsidP="00632426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D2CA8" w:rsidRPr="00632426" w:rsidRDefault="005D2CA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28-29 вопросы</w:t>
            </w:r>
          </w:p>
        </w:tc>
      </w:tr>
      <w:tr w:rsidR="005D2CA8" w:rsidRPr="00632426" w:rsidTr="00632426">
        <w:trPr>
          <w:trHeight w:val="149"/>
        </w:trPr>
        <w:tc>
          <w:tcPr>
            <w:tcW w:w="101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Народные песни.</w:t>
            </w:r>
          </w:p>
        </w:tc>
        <w:tc>
          <w:tcPr>
            <w:tcW w:w="1417" w:type="dxa"/>
          </w:tcPr>
          <w:p w:rsidR="005D2CA8" w:rsidRPr="00632426" w:rsidRDefault="005D2CA8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</w:tcPr>
          <w:p w:rsidR="005D2CA8" w:rsidRPr="00632426" w:rsidRDefault="005D2CA8" w:rsidP="00632426">
            <w:pPr>
              <w:spacing w:after="0" w:line="240" w:lineRule="auto"/>
              <w:ind w:right="-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D2CA8" w:rsidRPr="00632426" w:rsidRDefault="005D2CA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5D2CA8" w:rsidRPr="00632426" w:rsidTr="00632426">
        <w:trPr>
          <w:trHeight w:val="149"/>
        </w:trPr>
        <w:tc>
          <w:tcPr>
            <w:tcW w:w="101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D2CA8" w:rsidRPr="00632426" w:rsidRDefault="005D2CA8" w:rsidP="00632426">
            <w:pPr>
              <w:spacing w:after="0" w:line="240" w:lineRule="auto"/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Пословицы  и  загадки.</w:t>
            </w:r>
          </w:p>
        </w:tc>
        <w:tc>
          <w:tcPr>
            <w:tcW w:w="1417" w:type="dxa"/>
          </w:tcPr>
          <w:p w:rsidR="005D2CA8" w:rsidRPr="00632426" w:rsidRDefault="00D00AC2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2CA8" w:rsidRPr="006324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5D2CA8" w:rsidRPr="00632426" w:rsidRDefault="005D2CA8" w:rsidP="00632426">
            <w:pPr>
              <w:spacing w:after="0" w:line="240" w:lineRule="auto"/>
              <w:ind w:right="-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D2CA8" w:rsidRPr="00632426" w:rsidRDefault="005D2CA8" w:rsidP="006324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</w:tr>
      <w:tr w:rsidR="005D2CA8" w:rsidRPr="00632426" w:rsidTr="00632426">
        <w:trPr>
          <w:trHeight w:val="149"/>
        </w:trPr>
        <w:tc>
          <w:tcPr>
            <w:tcW w:w="1018" w:type="dxa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D2CA8" w:rsidRPr="00632426" w:rsidRDefault="005D2CA8" w:rsidP="00632426">
            <w:pPr>
              <w:spacing w:after="0" w:line="240" w:lineRule="auto"/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 чтение «Русские  народные  сказки».</w:t>
            </w:r>
          </w:p>
        </w:tc>
        <w:tc>
          <w:tcPr>
            <w:tcW w:w="1417" w:type="dxa"/>
          </w:tcPr>
          <w:p w:rsidR="005D2CA8" w:rsidRPr="00632426" w:rsidRDefault="00D00AC2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2CA8" w:rsidRPr="006324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5D2CA8" w:rsidRPr="00632426" w:rsidRDefault="005D2CA8" w:rsidP="00632426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D2CA8" w:rsidRPr="00632426" w:rsidRDefault="005D2CA8" w:rsidP="006324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A8" w:rsidRPr="00632426" w:rsidTr="00632426">
        <w:trPr>
          <w:trHeight w:val="149"/>
        </w:trPr>
        <w:tc>
          <w:tcPr>
            <w:tcW w:w="10255" w:type="dxa"/>
            <w:gridSpan w:val="5"/>
          </w:tcPr>
          <w:p w:rsidR="005D2CA8" w:rsidRPr="00632426" w:rsidRDefault="005D2CA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3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 произведений русской </w:t>
            </w:r>
          </w:p>
          <w:p w:rsidR="005D2CA8" w:rsidRPr="00632426" w:rsidRDefault="005D2CA8" w:rsidP="00632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6324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А.С.  Пушкин Биография.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</w:tr>
      <w:tr w:rsidR="00254C48" w:rsidRPr="00632426" w:rsidTr="00632426">
        <w:trPr>
          <w:trHeight w:val="753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«Сказка     о     царе     </w:t>
            </w:r>
            <w:proofErr w:type="spellStart"/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Салтане</w:t>
            </w:r>
            <w:proofErr w:type="spellEnd"/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...» А.С. Пушкин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40-46</w:t>
            </w:r>
          </w:p>
        </w:tc>
      </w:tr>
      <w:tr w:rsidR="00254C48" w:rsidRPr="00632426" w:rsidTr="00632426">
        <w:trPr>
          <w:trHeight w:val="764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«Сказка     о     царе     </w:t>
            </w:r>
            <w:proofErr w:type="spellStart"/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Салтане</w:t>
            </w:r>
            <w:proofErr w:type="spellEnd"/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...» А.С. Пушкин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47-52</w:t>
            </w:r>
          </w:p>
        </w:tc>
      </w:tr>
      <w:tr w:rsidR="00254C48" w:rsidRPr="00632426" w:rsidTr="00632426">
        <w:trPr>
          <w:trHeight w:val="723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«Сказка     о     царе     </w:t>
            </w:r>
            <w:proofErr w:type="spellStart"/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Салтане</w:t>
            </w:r>
            <w:proofErr w:type="spellEnd"/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...» А.С. Пушкин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53-61</w:t>
            </w:r>
          </w:p>
        </w:tc>
      </w:tr>
      <w:tr w:rsidR="00254C48" w:rsidRPr="00632426" w:rsidTr="00632426">
        <w:trPr>
          <w:trHeight w:val="5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«Сказка     о     царе     </w:t>
            </w:r>
            <w:proofErr w:type="spellStart"/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Салтане</w:t>
            </w:r>
            <w:proofErr w:type="spellEnd"/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...» А.С. Пушкин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62-69</w:t>
            </w:r>
          </w:p>
        </w:tc>
      </w:tr>
      <w:tr w:rsidR="00254C48" w:rsidRPr="00632426" w:rsidTr="00632426">
        <w:trPr>
          <w:trHeight w:val="41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«Сказка     о     царе     </w:t>
            </w:r>
            <w:proofErr w:type="spellStart"/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Салтане</w:t>
            </w:r>
            <w:proofErr w:type="spellEnd"/>
            <w:r w:rsidRPr="006324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...» А.С. Пушкин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отзыва по «Сказке о царе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«Зимний  вечер» 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«У лукоморья» (отрывок из поэмы «Руслан и Людмила»). А.С. Пушкин    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М.Ю.  Лермонтов. Биография.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 «Бородино» М.Ю.  Лермонтов  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78-82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 «Бородино» М.Ю.  Лермонтов  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78-82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 «Бородино» М.Ю.  Лермонтов  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И.А.  Крылов. Биография.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«Кукушка  и  Петух» И.А.  Крылов.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«Волк  и  Журавль» Крылов  И.А.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«Слон  и Моська» И.А.  Крылов.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 чтение  «О  чём  рассказывают  басни».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Н.А.  Некрасов. Биография.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93-96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«Несжатая  полоса»  Н.А.</w:t>
            </w:r>
          </w:p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Некрасов.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«Несжатая  полоса»  Н.А.</w:t>
            </w:r>
          </w:p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Некрасов.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«Генерал  Топтыгин» Некрасов  Н.А.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98-103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«Генерал  Топтыгин» Некрасов  Н.А.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за четверть. 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Л.Н.  Толстой Биография.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</w:tc>
      </w:tr>
      <w:tr w:rsidR="00254C48" w:rsidRPr="00632426" w:rsidTr="00632426">
        <w:trPr>
          <w:trHeight w:val="443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 пленник»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1 часть. Встреча  с  врагом. </w:t>
            </w:r>
            <w:r w:rsidRPr="006324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254C48" w:rsidRPr="00632426" w:rsidRDefault="00254C48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106-110</w:t>
            </w:r>
          </w:p>
        </w:tc>
      </w:tr>
      <w:tr w:rsidR="00254C48" w:rsidRPr="00632426" w:rsidTr="00632426">
        <w:trPr>
          <w:trHeight w:val="443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 пленник»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 часть. Встреча  с  врагом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110-116</w:t>
            </w:r>
          </w:p>
        </w:tc>
      </w:tr>
      <w:tr w:rsidR="00254C48" w:rsidRPr="00632426" w:rsidTr="00632426">
        <w:trPr>
          <w:trHeight w:val="443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 пленник»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 часть. В  плену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116-121</w:t>
            </w:r>
          </w:p>
        </w:tc>
      </w:tr>
      <w:tr w:rsidR="00254C48" w:rsidRPr="00632426" w:rsidTr="00632426">
        <w:trPr>
          <w:trHeight w:val="443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 пленник»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 часть. В  плену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121-125</w:t>
            </w:r>
          </w:p>
        </w:tc>
      </w:tr>
      <w:tr w:rsidR="00254C48" w:rsidRPr="00632426" w:rsidTr="00632426">
        <w:trPr>
          <w:trHeight w:val="443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 пленник»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3 часть.  Доверие</w:t>
            </w:r>
          </w:p>
        </w:tc>
        <w:tc>
          <w:tcPr>
            <w:tcW w:w="1417" w:type="dxa"/>
          </w:tcPr>
          <w:p w:rsidR="00254C48" w:rsidRPr="00632426" w:rsidRDefault="00254C48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125-129</w:t>
            </w:r>
          </w:p>
        </w:tc>
      </w:tr>
      <w:tr w:rsidR="00254C48" w:rsidRPr="00632426" w:rsidTr="00632426">
        <w:trPr>
          <w:trHeight w:val="443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 пленник»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 часть. Подготовка  к  побегу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443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 пленник»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5 часть. Неудачный  побег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443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 пленник»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5 часть. Неудачный  побег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129-130 вопросы</w:t>
            </w:r>
          </w:p>
        </w:tc>
      </w:tr>
      <w:tr w:rsidR="00254C48" w:rsidRPr="00632426" w:rsidTr="00632426">
        <w:trPr>
          <w:trHeight w:val="443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 пленник»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 часть. Спасение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443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 пленник»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C48" w:rsidRPr="00632426" w:rsidRDefault="00254C48" w:rsidP="00632426">
            <w:pPr>
              <w:spacing w:after="0" w:line="240" w:lineRule="auto"/>
              <w:ind w:left="-4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 часть. Спасение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297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Отзыв  о  повести «Кавказский пленник»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 чтение   «Учитесь  властвовать  собой».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А.П.  Чехов Биография.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132-135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«Хамелеон» А.П.  Чехов.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135-139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«Хамелеон» А.П.  Чехов.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 «Мой  Чехов» 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В.Г. Короленко. Биография.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141-144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«Дети  подземелья»  В.Г.  Короленко.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1 часть. Я  и  мой  отец. 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«Дети  подземелья»  В.Г.  Короленко.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2 часть.  Я приобретаю новое  знакомство. 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147-154</w:t>
            </w:r>
          </w:p>
        </w:tc>
      </w:tr>
      <w:tr w:rsidR="00254C48" w:rsidRPr="00632426" w:rsidTr="00632426">
        <w:trPr>
          <w:trHeight w:val="430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«Дети  подземелья»  В.Г.  Короленко.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2 часть.  Я приобретаю новое  знакомство. 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«Дети  подземелья»  В.Г.  Короленко.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 часть.  Я приобретаю новое  знакомство.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«Дети  подземелья»  В.Г.  Короленко.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3 часть.  Знакомство продолжается. 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155-157</w:t>
            </w:r>
          </w:p>
        </w:tc>
      </w:tr>
      <w:tr w:rsidR="00254C48" w:rsidRPr="00632426" w:rsidTr="00632426">
        <w:trPr>
          <w:trHeight w:val="78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«Дети  подземелья»  В.Г.  Короленко.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4 часть.</w:t>
            </w:r>
            <w:r w:rsidRPr="00632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Осенью.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158-165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«Дети  подземелья»  В.Г.  Короленко.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5 часть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  <w:r w:rsidRPr="00632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160-165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«Дети  подземелья»  В.Г.  Короленко</w:t>
            </w:r>
            <w:proofErr w:type="gram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4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5 часть. 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  <w:r w:rsidRPr="00632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160-165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«Минуты радости и тревоги» по плану и опорным словам.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Обобщающий  урок  по  повести  «Дети  подземелья» В.Г. Короленко.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 чтение «Русские  писатели  </w:t>
            </w:r>
            <w:r w:rsidRPr="006324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632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века».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255" w:type="dxa"/>
            <w:gridSpan w:val="5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 произведений    </w:t>
            </w:r>
            <w:proofErr w:type="gramStart"/>
            <w:r w:rsidRPr="00632426">
              <w:rPr>
                <w:rFonts w:ascii="Times New Roman" w:hAnsi="Times New Roman" w:cs="Times New Roman"/>
                <w:b/>
                <w:sz w:val="24"/>
                <w:szCs w:val="24"/>
              </w:rPr>
              <w:t>русской  литературы</w:t>
            </w:r>
            <w:proofErr w:type="gramEnd"/>
            <w:r w:rsidRPr="0063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4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3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А.М.  Горький. Биография.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168-170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«Детство» А.М. Горький.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1 часть.  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170-171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«Детство» А.М. Горький.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2 часть. 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171-175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«Детство» А.М. Горький.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2 часть. 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171-175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«Детство» А.М. Горький.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3 часть. 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175-178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«Детство» А.М. Горький.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3 часть. 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175-178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«Детство» А.М. Горький.</w:t>
            </w:r>
          </w:p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4 часть. 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179-182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Отзыв к отрывкам из повести «Детство»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313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«В  людях» А.М.  Горький.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182-187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«В  людях» А.М.  Горький.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187-190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«В  людях» А.М.  Горький.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«В  людях» А.М.  Горький.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М.В.  Исаковский. «Детство».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191-194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М.В.  Исаковский. «Детство».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191-194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«Ветер» М.В.  Исаковский  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«Ветер» М.В.  Исаковский  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297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 «Весна» М.В.  Исаковский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195-196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К.Г.  Паустовский. Биография.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197-198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«Последний  чёрт»  К.Г.  Паустовский.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198-201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«Последний  чёрт»  К.Г.  Паустовский.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201-205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«Последний  чёрт»  К.Г.  Паустовский.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«Последний  чёрт»  К.Г.  Паустовский.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 чтение  «Мой  любимый  герой».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М.М.  Зощенко. Биография.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«Великие  путешественники» М.М.  Зощенко.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207-212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«Великие  путешественники» М.М.  Зощенко.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207-212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«Великие  путешественники» М.М.  Зощенко.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207-212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«Великие  путешественники» М.М.  Зощенко.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К.М.  Симонов Биография.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214-215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«Сын  артиллериста» (Отрывки)  К.М.  Симонов.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215-217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«Сын  артиллериста» (Отрывки)  К.М.  Симонов.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215-217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«Сын  артиллериста» (Отрывки)  К.М.  Симонов.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218-222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«Сын  артиллериста» (Отрывки)  К.М.  Симонов.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В.П. Катаев  «Флаг».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224-229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В.П. Катаев  «Флаг».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224-229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В.П. Катаев  «Флаг».</w:t>
            </w:r>
          </w:p>
        </w:tc>
        <w:tc>
          <w:tcPr>
            <w:tcW w:w="1417" w:type="dxa"/>
          </w:tcPr>
          <w:p w:rsidR="00254C48" w:rsidRPr="00632426" w:rsidRDefault="00D00AC2" w:rsidP="003F4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ind w:left="-115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Н.И. 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Биография.  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230-231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«Деревья».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Н.И.Рыленков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за четверть. </w:t>
            </w:r>
          </w:p>
        </w:tc>
        <w:tc>
          <w:tcPr>
            <w:tcW w:w="1417" w:type="dxa"/>
          </w:tcPr>
          <w:p w:rsidR="00254C48" w:rsidRPr="00632426" w:rsidRDefault="00D00AC2" w:rsidP="00D00A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«Весна  без  вещуньи-кукушки»  Н.И. 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 «Всё  в  тающей  дымке…» Н.И.  </w:t>
            </w:r>
            <w:proofErr w:type="spellStart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Ю.И.  Коваль  «Капитан  Клюквин».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235-241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Ю.И.  Коваль  «Капитан  Клюквин».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235-241</w:t>
            </w: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Ю.И.  Коваль  «Капитан  Клюквин».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8" w:rsidRPr="00632426" w:rsidTr="00632426">
        <w:trPr>
          <w:trHeight w:val="149"/>
        </w:trPr>
        <w:tc>
          <w:tcPr>
            <w:tcW w:w="101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254C48" w:rsidRPr="00632426" w:rsidRDefault="00254C48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Ю.И.  Коваль  «Капитан  Клюквин».</w:t>
            </w:r>
          </w:p>
        </w:tc>
        <w:tc>
          <w:tcPr>
            <w:tcW w:w="1417" w:type="dxa"/>
          </w:tcPr>
          <w:p w:rsidR="00254C48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4C48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54C48" w:rsidRPr="00632426" w:rsidRDefault="00254C48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«Картофельная  собака» - Ю.И.  Коваль.</w:t>
            </w:r>
          </w:p>
        </w:tc>
        <w:tc>
          <w:tcPr>
            <w:tcW w:w="1417" w:type="dxa"/>
            <w:tcBorders>
              <w:top w:val="nil"/>
            </w:tcBorders>
          </w:tcPr>
          <w:p w:rsidR="00632426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242-250</w:t>
            </w: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«Картофельная  собака» - Ю.И.  Коваль.</w:t>
            </w:r>
          </w:p>
        </w:tc>
        <w:tc>
          <w:tcPr>
            <w:tcW w:w="1417" w:type="dxa"/>
            <w:tcBorders>
              <w:top w:val="nil"/>
            </w:tcBorders>
          </w:tcPr>
          <w:p w:rsidR="00632426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242-250</w:t>
            </w: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«Картофельная  собака» - Ю.И.  Коваль.</w:t>
            </w:r>
          </w:p>
        </w:tc>
        <w:tc>
          <w:tcPr>
            <w:tcW w:w="1417" w:type="dxa"/>
            <w:tcBorders>
              <w:top w:val="nil"/>
            </w:tcBorders>
          </w:tcPr>
          <w:p w:rsidR="00632426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242-250</w:t>
            </w: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«Картофельная  собака» - Ю.И.  Коваль.</w:t>
            </w:r>
          </w:p>
        </w:tc>
        <w:tc>
          <w:tcPr>
            <w:tcW w:w="1417" w:type="dxa"/>
            <w:tcBorders>
              <w:top w:val="nil"/>
            </w:tcBorders>
          </w:tcPr>
          <w:p w:rsidR="00632426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«Картофельная  собака» - Ю.И.  Коваль.</w:t>
            </w:r>
          </w:p>
        </w:tc>
        <w:tc>
          <w:tcPr>
            <w:tcW w:w="1417" w:type="dxa"/>
            <w:tcBorders>
              <w:top w:val="nil"/>
            </w:tcBorders>
          </w:tcPr>
          <w:p w:rsidR="00632426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Ю.Я.  Яковлев  «Багульник».</w:t>
            </w:r>
          </w:p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426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252-258</w:t>
            </w: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Ю.Я.  Яковлев  «Багульник».</w:t>
            </w:r>
          </w:p>
        </w:tc>
        <w:tc>
          <w:tcPr>
            <w:tcW w:w="1417" w:type="dxa"/>
          </w:tcPr>
          <w:p w:rsidR="00632426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258-262</w:t>
            </w: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Ю.Я.  Яковлев  «Багульник».</w:t>
            </w:r>
          </w:p>
        </w:tc>
        <w:tc>
          <w:tcPr>
            <w:tcW w:w="1417" w:type="dxa"/>
          </w:tcPr>
          <w:p w:rsidR="00632426" w:rsidRPr="00632426" w:rsidRDefault="00D00AC2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258-262</w:t>
            </w: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Ю.Я.  Яковлев  «Багульник».</w:t>
            </w:r>
          </w:p>
        </w:tc>
        <w:tc>
          <w:tcPr>
            <w:tcW w:w="1417" w:type="dxa"/>
          </w:tcPr>
          <w:p w:rsidR="00632426" w:rsidRPr="00632426" w:rsidRDefault="00D00AC2" w:rsidP="003F4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Ю.Я.  Яковлев  «Багульник».</w:t>
            </w:r>
          </w:p>
        </w:tc>
        <w:tc>
          <w:tcPr>
            <w:tcW w:w="1417" w:type="dxa"/>
          </w:tcPr>
          <w:p w:rsidR="00632426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 чтение  по  интересам.</w:t>
            </w:r>
          </w:p>
        </w:tc>
        <w:tc>
          <w:tcPr>
            <w:tcW w:w="1417" w:type="dxa"/>
          </w:tcPr>
          <w:p w:rsidR="00632426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Р.П.  Погодин «Время  говорит - пора».</w:t>
            </w:r>
          </w:p>
        </w:tc>
        <w:tc>
          <w:tcPr>
            <w:tcW w:w="1417" w:type="dxa"/>
          </w:tcPr>
          <w:p w:rsidR="00632426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264-272</w:t>
            </w: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Р.П.  Погодин «Время  говорит - пора».</w:t>
            </w:r>
          </w:p>
        </w:tc>
        <w:tc>
          <w:tcPr>
            <w:tcW w:w="1417" w:type="dxa"/>
          </w:tcPr>
          <w:p w:rsidR="00632426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264-272</w:t>
            </w: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Р.П.  Погодин «Время  говорит - пора».</w:t>
            </w:r>
          </w:p>
        </w:tc>
        <w:tc>
          <w:tcPr>
            <w:tcW w:w="1417" w:type="dxa"/>
          </w:tcPr>
          <w:p w:rsidR="00632426" w:rsidRPr="00632426" w:rsidRDefault="00D00AC2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264-272</w:t>
            </w: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Р.П.  Погодин «Время  говорит - пора».</w:t>
            </w:r>
          </w:p>
        </w:tc>
        <w:tc>
          <w:tcPr>
            <w:tcW w:w="1417" w:type="dxa"/>
          </w:tcPr>
          <w:p w:rsidR="00632426" w:rsidRPr="00632426" w:rsidRDefault="00D00AC2" w:rsidP="003F4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Р.П.  Погодин «Время  говорит - пора».</w:t>
            </w:r>
          </w:p>
        </w:tc>
        <w:tc>
          <w:tcPr>
            <w:tcW w:w="1417" w:type="dxa"/>
          </w:tcPr>
          <w:p w:rsidR="00632426" w:rsidRPr="00632426" w:rsidRDefault="00632426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26" w:rsidRPr="00632426" w:rsidTr="00632426">
        <w:trPr>
          <w:trHeight w:val="56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А.Г.  Алексин  «Двадцать девятое  февраля».</w:t>
            </w:r>
          </w:p>
        </w:tc>
        <w:tc>
          <w:tcPr>
            <w:tcW w:w="1417" w:type="dxa"/>
          </w:tcPr>
          <w:p w:rsidR="00632426" w:rsidRPr="00632426" w:rsidRDefault="00632426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274-279</w:t>
            </w:r>
          </w:p>
        </w:tc>
      </w:tr>
      <w:tr w:rsidR="00632426" w:rsidRPr="00632426" w:rsidTr="00632426">
        <w:trPr>
          <w:trHeight w:val="590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А.Г.  Алексин  «Двадцать девятое  февраля».</w:t>
            </w:r>
          </w:p>
        </w:tc>
        <w:tc>
          <w:tcPr>
            <w:tcW w:w="1417" w:type="dxa"/>
          </w:tcPr>
          <w:p w:rsidR="00632426" w:rsidRPr="00632426" w:rsidRDefault="00816D37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274-279</w:t>
            </w:r>
          </w:p>
        </w:tc>
      </w:tr>
      <w:tr w:rsidR="00632426" w:rsidRPr="00632426" w:rsidTr="00632426">
        <w:trPr>
          <w:trHeight w:val="605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А.Г.  Алексин  «Двадцать девятое  февраля».</w:t>
            </w:r>
          </w:p>
        </w:tc>
        <w:tc>
          <w:tcPr>
            <w:tcW w:w="1417" w:type="dxa"/>
          </w:tcPr>
          <w:p w:rsidR="00632426" w:rsidRPr="00632426" w:rsidRDefault="00816D37" w:rsidP="00632426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274-279</w:t>
            </w:r>
          </w:p>
        </w:tc>
      </w:tr>
      <w:tr w:rsidR="00632426" w:rsidRPr="00632426" w:rsidTr="00632426">
        <w:trPr>
          <w:trHeight w:val="621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А.Г.  Алексин  «Двадцать девятое  февраля».</w:t>
            </w:r>
          </w:p>
        </w:tc>
        <w:tc>
          <w:tcPr>
            <w:tcW w:w="1417" w:type="dxa"/>
          </w:tcPr>
          <w:p w:rsidR="00632426" w:rsidRPr="00632426" w:rsidRDefault="00632426" w:rsidP="003F4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К.Я.  Ваншенкин  «Мальчишка».</w:t>
            </w:r>
          </w:p>
        </w:tc>
        <w:tc>
          <w:tcPr>
            <w:tcW w:w="1417" w:type="dxa"/>
          </w:tcPr>
          <w:p w:rsidR="00632426" w:rsidRPr="00632426" w:rsidRDefault="00632426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281283</w:t>
            </w:r>
          </w:p>
        </w:tc>
      </w:tr>
      <w:tr w:rsidR="00632426" w:rsidRPr="00632426" w:rsidTr="00632426">
        <w:trPr>
          <w:trHeight w:val="149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К.Я.  Ваншенкин  «Снежки».</w:t>
            </w:r>
          </w:p>
        </w:tc>
        <w:tc>
          <w:tcPr>
            <w:tcW w:w="1417" w:type="dxa"/>
          </w:tcPr>
          <w:p w:rsidR="00632426" w:rsidRPr="00632426" w:rsidRDefault="00816D37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632426" w:rsidRPr="00632426" w:rsidTr="00632426">
        <w:trPr>
          <w:trHeight w:val="434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Проверка  техники  чтения.</w:t>
            </w:r>
          </w:p>
        </w:tc>
        <w:tc>
          <w:tcPr>
            <w:tcW w:w="1417" w:type="dxa"/>
          </w:tcPr>
          <w:p w:rsidR="00632426" w:rsidRPr="00632426" w:rsidRDefault="00816D37" w:rsidP="003F4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26" w:rsidRPr="00632426" w:rsidTr="00632426">
        <w:trPr>
          <w:trHeight w:val="558"/>
        </w:trPr>
        <w:tc>
          <w:tcPr>
            <w:tcW w:w="101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632426" w:rsidRPr="00632426" w:rsidRDefault="00632426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 урок  по  литературе  </w:t>
            </w:r>
            <w:r w:rsidRPr="00632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2426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1417" w:type="dxa"/>
          </w:tcPr>
          <w:p w:rsidR="00632426" w:rsidRDefault="00816D37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2426" w:rsidRPr="006324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16D37" w:rsidRPr="00632426" w:rsidRDefault="00816D37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8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32426" w:rsidRPr="00632426" w:rsidRDefault="00632426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2F" w:rsidRPr="00632426" w:rsidTr="00632426">
        <w:trPr>
          <w:trHeight w:val="558"/>
        </w:trPr>
        <w:tc>
          <w:tcPr>
            <w:tcW w:w="1018" w:type="dxa"/>
          </w:tcPr>
          <w:p w:rsidR="0087542F" w:rsidRPr="00632426" w:rsidRDefault="0087542F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137-140</w:t>
            </w:r>
          </w:p>
        </w:tc>
        <w:tc>
          <w:tcPr>
            <w:tcW w:w="4678" w:type="dxa"/>
          </w:tcPr>
          <w:p w:rsidR="0087542F" w:rsidRPr="00632426" w:rsidRDefault="0087542F" w:rsidP="0063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</w:tcPr>
          <w:p w:rsidR="0087542F" w:rsidRPr="00632426" w:rsidRDefault="00816D37" w:rsidP="003F48E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29, 30.05</w:t>
            </w:r>
          </w:p>
        </w:tc>
        <w:tc>
          <w:tcPr>
            <w:tcW w:w="1418" w:type="dxa"/>
          </w:tcPr>
          <w:p w:rsidR="0087542F" w:rsidRPr="00632426" w:rsidRDefault="0087542F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7542F" w:rsidRPr="00632426" w:rsidRDefault="0087542F" w:rsidP="0063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2C3" w:rsidRDefault="007C02C3" w:rsidP="004B4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968" w:rsidRPr="007C02C3" w:rsidRDefault="00765968" w:rsidP="007C0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2C3" w:rsidRPr="007C02C3" w:rsidRDefault="007C0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02C3" w:rsidRPr="007C02C3" w:rsidSect="00F92F69">
      <w:pgSz w:w="11906" w:h="16838"/>
      <w:pgMar w:top="567" w:right="567" w:bottom="567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C2" w:rsidRDefault="00D00AC2" w:rsidP="00E24CFB">
      <w:pPr>
        <w:spacing w:after="0" w:line="240" w:lineRule="auto"/>
      </w:pPr>
      <w:r>
        <w:separator/>
      </w:r>
    </w:p>
  </w:endnote>
  <w:endnote w:type="continuationSeparator" w:id="0">
    <w:p w:rsidR="00D00AC2" w:rsidRDefault="00D00AC2" w:rsidP="00E2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C2" w:rsidRDefault="00D00AC2" w:rsidP="00CF1B41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00AC2" w:rsidRDefault="00D00AC2" w:rsidP="00CF1B4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C2" w:rsidRDefault="00D00AC2" w:rsidP="00CF1B41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C2" w:rsidRDefault="00D00AC2" w:rsidP="00E24CFB">
      <w:pPr>
        <w:spacing w:after="0" w:line="240" w:lineRule="auto"/>
      </w:pPr>
      <w:r>
        <w:separator/>
      </w:r>
    </w:p>
  </w:footnote>
  <w:footnote w:type="continuationSeparator" w:id="0">
    <w:p w:rsidR="00D00AC2" w:rsidRDefault="00D00AC2" w:rsidP="00E2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tarSymbol"/>
        <w:sz w:val="16"/>
        <w:szCs w:val="16"/>
      </w:rPr>
    </w:lvl>
  </w:abstractNum>
  <w:abstractNum w:abstractNumId="1">
    <w:nsid w:val="40262E8E"/>
    <w:multiLevelType w:val="hybridMultilevel"/>
    <w:tmpl w:val="7D12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E7D"/>
    <w:rsid w:val="001878F2"/>
    <w:rsid w:val="0019489E"/>
    <w:rsid w:val="001A5C9E"/>
    <w:rsid w:val="001C4DD1"/>
    <w:rsid w:val="001C564C"/>
    <w:rsid w:val="00225ADF"/>
    <w:rsid w:val="00254C48"/>
    <w:rsid w:val="0028797B"/>
    <w:rsid w:val="002919BA"/>
    <w:rsid w:val="002D4769"/>
    <w:rsid w:val="00316959"/>
    <w:rsid w:val="0038615A"/>
    <w:rsid w:val="003D6346"/>
    <w:rsid w:val="003F48E4"/>
    <w:rsid w:val="004000BE"/>
    <w:rsid w:val="0043767C"/>
    <w:rsid w:val="004B4381"/>
    <w:rsid w:val="005442BF"/>
    <w:rsid w:val="00581BF2"/>
    <w:rsid w:val="005D2CA8"/>
    <w:rsid w:val="00632426"/>
    <w:rsid w:val="006F2E7D"/>
    <w:rsid w:val="00765968"/>
    <w:rsid w:val="007B58EB"/>
    <w:rsid w:val="007C02C3"/>
    <w:rsid w:val="00816D37"/>
    <w:rsid w:val="00830D93"/>
    <w:rsid w:val="0087542F"/>
    <w:rsid w:val="00876E3D"/>
    <w:rsid w:val="00880DB3"/>
    <w:rsid w:val="00953F3F"/>
    <w:rsid w:val="00960A64"/>
    <w:rsid w:val="009738D5"/>
    <w:rsid w:val="009B781D"/>
    <w:rsid w:val="00A24333"/>
    <w:rsid w:val="00BA1C56"/>
    <w:rsid w:val="00BF0E30"/>
    <w:rsid w:val="00CB0157"/>
    <w:rsid w:val="00CD67C3"/>
    <w:rsid w:val="00CF1B41"/>
    <w:rsid w:val="00D00AC2"/>
    <w:rsid w:val="00D16304"/>
    <w:rsid w:val="00D3383E"/>
    <w:rsid w:val="00D7709F"/>
    <w:rsid w:val="00DE558D"/>
    <w:rsid w:val="00E24CFB"/>
    <w:rsid w:val="00F24AB4"/>
    <w:rsid w:val="00F92F69"/>
    <w:rsid w:val="00FD3B06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2E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2E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  <w:u w:val="single"/>
    </w:rPr>
  </w:style>
  <w:style w:type="paragraph" w:styleId="4">
    <w:name w:val="heading 4"/>
    <w:basedOn w:val="a"/>
    <w:next w:val="a"/>
    <w:link w:val="40"/>
    <w:qFormat/>
    <w:rsid w:val="007C02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02C3"/>
    <w:pPr>
      <w:keepNext/>
      <w:spacing w:after="0" w:line="240" w:lineRule="auto"/>
      <w:ind w:left="4500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E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F2E7D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character" w:styleId="a3">
    <w:name w:val="Hyperlink"/>
    <w:basedOn w:val="a0"/>
    <w:semiHidden/>
    <w:unhideWhenUsed/>
    <w:rsid w:val="006F2E7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rsid w:val="006F2E7D"/>
    <w:rPr>
      <w:rFonts w:eastAsiaTheme="minorEastAsia"/>
      <w:lang w:eastAsia="ru-RU"/>
    </w:rPr>
  </w:style>
  <w:style w:type="paragraph" w:styleId="a5">
    <w:name w:val="header"/>
    <w:basedOn w:val="a"/>
    <w:link w:val="a4"/>
    <w:unhideWhenUsed/>
    <w:rsid w:val="006F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6F2E7D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F2E7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6F2E7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6F2E7D"/>
    <w:rPr>
      <w:rFonts w:eastAsiaTheme="minorEastAsia"/>
      <w:lang w:eastAsia="ru-RU"/>
    </w:rPr>
  </w:style>
  <w:style w:type="character" w:customStyle="1" w:styleId="a8">
    <w:name w:val="Текст выноски Знак"/>
    <w:basedOn w:val="a0"/>
    <w:link w:val="a9"/>
    <w:uiPriority w:val="99"/>
    <w:rsid w:val="006F2E7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6F2E7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6F2E7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qFormat/>
    <w:rsid w:val="006F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6F2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qFormat/>
    <w:rsid w:val="006F2E7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6F2E7D"/>
    <w:rPr>
      <w:color w:val="800080" w:themeColor="followedHyperlink"/>
      <w:u w:val="single"/>
    </w:rPr>
  </w:style>
  <w:style w:type="character" w:customStyle="1" w:styleId="3">
    <w:name w:val="Основной текст (3) + Не полужирный;Не курсив"/>
    <w:basedOn w:val="a0"/>
    <w:rsid w:val="006F2E7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f">
    <w:name w:val="Normal (Web)"/>
    <w:basedOn w:val="a"/>
    <w:rsid w:val="006F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99"/>
    <w:qFormat/>
    <w:rsid w:val="006F2E7D"/>
    <w:rPr>
      <w:b/>
      <w:bCs/>
    </w:rPr>
  </w:style>
  <w:style w:type="paragraph" w:customStyle="1" w:styleId="zag1">
    <w:name w:val="zag_1"/>
    <w:basedOn w:val="a"/>
    <w:rsid w:val="006F2E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ab">
    <w:name w:val="Без интервала Знак"/>
    <w:basedOn w:val="a0"/>
    <w:link w:val="aa"/>
    <w:rsid w:val="006F2E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F2E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F2E7D"/>
  </w:style>
  <w:style w:type="paragraph" w:customStyle="1" w:styleId="c11">
    <w:name w:val="c11"/>
    <w:basedOn w:val="a"/>
    <w:rsid w:val="006F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2E7D"/>
  </w:style>
  <w:style w:type="character" w:customStyle="1" w:styleId="c4">
    <w:name w:val="c4"/>
    <w:basedOn w:val="a0"/>
    <w:rsid w:val="006F2E7D"/>
  </w:style>
  <w:style w:type="paragraph" w:customStyle="1" w:styleId="c3">
    <w:name w:val="c3"/>
    <w:basedOn w:val="a"/>
    <w:rsid w:val="006F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2E7D"/>
  </w:style>
  <w:style w:type="paragraph" w:customStyle="1" w:styleId="c0">
    <w:name w:val="c0"/>
    <w:basedOn w:val="a"/>
    <w:rsid w:val="006F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6F2E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F2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C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7C02C3"/>
    <w:pPr>
      <w:spacing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customStyle="1" w:styleId="msonormalbullet1gifbullet1gif">
    <w:name w:val="msonormalbullet1gifbullet1.gif"/>
    <w:basedOn w:val="a"/>
    <w:rsid w:val="007C02C3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FontStyle12">
    <w:name w:val="Font Style12"/>
    <w:basedOn w:val="a0"/>
    <w:rsid w:val="007C02C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7C02C3"/>
    <w:rPr>
      <w:rFonts w:ascii="Georgia" w:hAnsi="Georgia" w:cs="Georgia" w:hint="default"/>
      <w:sz w:val="20"/>
      <w:szCs w:val="20"/>
    </w:rPr>
  </w:style>
  <w:style w:type="character" w:customStyle="1" w:styleId="FontStyle11">
    <w:name w:val="Font Style11"/>
    <w:basedOn w:val="a0"/>
    <w:rsid w:val="007C02C3"/>
    <w:rPr>
      <w:rFonts w:ascii="Times New Roman" w:hAnsi="Times New Roman" w:cs="Times New Roman" w:hint="default"/>
      <w:sz w:val="22"/>
      <w:szCs w:val="22"/>
    </w:rPr>
  </w:style>
  <w:style w:type="paragraph" w:customStyle="1" w:styleId="msonormalbullet2gifbullet3gifbullet1gif">
    <w:name w:val="msonormalbullet2gifbullet3gifbullet1.gif"/>
    <w:basedOn w:val="a"/>
    <w:rsid w:val="007C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bullet1gif">
    <w:name w:val="listparagraphbullet1.gif"/>
    <w:basedOn w:val="a"/>
    <w:rsid w:val="007C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C02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C02C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4">
    <w:name w:val="Body Text"/>
    <w:basedOn w:val="a"/>
    <w:link w:val="af5"/>
    <w:rsid w:val="007C02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7C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7C02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ody">
    <w:name w:val="body"/>
    <w:basedOn w:val="a"/>
    <w:rsid w:val="007C02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7C02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vtor">
    <w:name w:val="avtor"/>
    <w:basedOn w:val="a"/>
    <w:rsid w:val="007C02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5">
    <w:name w:val="zag_5"/>
    <w:basedOn w:val="a"/>
    <w:rsid w:val="007C02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7C02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6">
    <w:name w:val="page number"/>
    <w:basedOn w:val="a0"/>
    <w:rsid w:val="007C02C3"/>
  </w:style>
  <w:style w:type="paragraph" w:customStyle="1" w:styleId="21">
    <w:name w:val="Абзац списка2"/>
    <w:basedOn w:val="a"/>
    <w:rsid w:val="007C02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indexsmall1">
    <w:name w:val="index_small1"/>
    <w:basedOn w:val="a0"/>
    <w:rsid w:val="007C02C3"/>
    <w:rPr>
      <w:sz w:val="19"/>
      <w:szCs w:val="19"/>
    </w:rPr>
  </w:style>
  <w:style w:type="character" w:customStyle="1" w:styleId="svetliy1">
    <w:name w:val="svetliy1"/>
    <w:basedOn w:val="a0"/>
    <w:uiPriority w:val="99"/>
    <w:rsid w:val="007C02C3"/>
    <w:rPr>
      <w:b w:val="0"/>
      <w:bCs w:val="0"/>
    </w:rPr>
  </w:style>
  <w:style w:type="paragraph" w:styleId="af7">
    <w:name w:val="Document Map"/>
    <w:basedOn w:val="a"/>
    <w:link w:val="af8"/>
    <w:rsid w:val="007C02C3"/>
    <w:pPr>
      <w:shd w:val="clear" w:color="auto" w:fill="000080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8">
    <w:name w:val="Схема документа Знак"/>
    <w:basedOn w:val="a0"/>
    <w:link w:val="af7"/>
    <w:rsid w:val="007C02C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noska">
    <w:name w:val="snoska"/>
    <w:basedOn w:val="a"/>
    <w:rsid w:val="007C02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9">
    <w:name w:val="Revision"/>
    <w:hidden/>
    <w:uiPriority w:val="99"/>
    <w:semiHidden/>
    <w:rsid w:val="007C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rsid w:val="007C02C3"/>
    <w:rPr>
      <w:sz w:val="16"/>
      <w:szCs w:val="16"/>
    </w:rPr>
  </w:style>
  <w:style w:type="paragraph" w:styleId="afb">
    <w:name w:val="annotation text"/>
    <w:basedOn w:val="a"/>
    <w:link w:val="afc"/>
    <w:rsid w:val="007C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7C0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7C02C3"/>
    <w:rPr>
      <w:b/>
      <w:bCs/>
    </w:rPr>
  </w:style>
  <w:style w:type="character" w:customStyle="1" w:styleId="afe">
    <w:name w:val="Тема примечания Знак"/>
    <w:basedOn w:val="afc"/>
    <w:link w:val="afd"/>
    <w:rsid w:val="007C02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00"/>
    <w:rsid w:val="007C02C3"/>
    <w:rPr>
      <w:rFonts w:ascii="Bookman Old Style" w:eastAsia="Bookman Old Style" w:hAnsi="Bookman Old Style" w:cs="Bookman Old Style"/>
      <w:spacing w:val="1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02C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71">
    <w:name w:val="Заголовок №7_"/>
    <w:basedOn w:val="a0"/>
    <w:link w:val="72"/>
    <w:rsid w:val="007C02C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00">
    <w:name w:val="Основной текст10"/>
    <w:basedOn w:val="a"/>
    <w:link w:val="aff"/>
    <w:rsid w:val="007C02C3"/>
    <w:pPr>
      <w:shd w:val="clear" w:color="auto" w:fill="FFFFFF"/>
      <w:spacing w:after="180" w:line="0" w:lineRule="atLeast"/>
      <w:ind w:hanging="320"/>
    </w:pPr>
    <w:rPr>
      <w:rFonts w:ascii="Bookman Old Style" w:eastAsia="Bookman Old Style" w:hAnsi="Bookman Old Style" w:cs="Bookman Old Style"/>
      <w:spacing w:val="1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7C02C3"/>
    <w:pPr>
      <w:shd w:val="clear" w:color="auto" w:fill="FFFFFF"/>
      <w:spacing w:after="0" w:line="250" w:lineRule="exact"/>
      <w:ind w:hanging="320"/>
      <w:jc w:val="center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72">
    <w:name w:val="Заголовок №7"/>
    <w:basedOn w:val="a"/>
    <w:link w:val="71"/>
    <w:rsid w:val="007C02C3"/>
    <w:pPr>
      <w:shd w:val="clear" w:color="auto" w:fill="FFFFFF"/>
      <w:spacing w:after="60" w:line="0" w:lineRule="atLeast"/>
      <w:ind w:hanging="320"/>
      <w:jc w:val="both"/>
      <w:outlineLvl w:val="6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16BC7-FBC7-4C64-820C-B1D59545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9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24</cp:revision>
  <dcterms:created xsi:type="dcterms:W3CDTF">2017-08-13T03:21:00Z</dcterms:created>
  <dcterms:modified xsi:type="dcterms:W3CDTF">2022-10-17T04:08:00Z</dcterms:modified>
</cp:coreProperties>
</file>