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98" w:rsidRPr="00E16158" w:rsidRDefault="00535898" w:rsidP="00535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очей программе по географии 8 </w:t>
      </w: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535898" w:rsidRDefault="00535898" w:rsidP="00535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5898" w:rsidRPr="00E16158" w:rsidRDefault="00535898" w:rsidP="00535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 и авторской программы по географии Николиной В.В., Алексеева А.И., Липкиной Е.К. по линии «Полярная звезда» (Рабочие программы по ФГОС. География. Предметная линия учебников «Полярная звезда» 5-9 классы. /Николина В.В., Алексеев А.И., Липкина Е.К. - М: Просвещение). Программа реализуется на основе УМК по географии Алексеева А.И. и др. Для реализации содержания учебного курса</w:t>
      </w:r>
      <w:r w:rsidR="003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географии используется учебник</w:t>
      </w:r>
      <w:bookmarkStart w:id="0" w:name="_GoBack"/>
      <w:bookmarkEnd w:id="0"/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5898" w:rsidRPr="00535898" w:rsidRDefault="00535898" w:rsidP="0053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География.8 класс: учеб. для </w:t>
      </w:r>
      <w:proofErr w:type="spellStart"/>
      <w:r w:rsidRPr="005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35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организации / А.И. Алексеев, В.В. Николина, Е.К. Липкина и др. - М.: Просвещение, 2018.</w:t>
      </w:r>
    </w:p>
    <w:p w:rsidR="00535898" w:rsidRDefault="00535898" w:rsidP="00535898">
      <w:pPr>
        <w:widowControl w:val="0"/>
        <w:suppressAutoHyphens/>
        <w:spacing w:after="0" w:line="240" w:lineRule="auto"/>
        <w:ind w:right="354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535898" w:rsidRPr="00E16158" w:rsidRDefault="00535898" w:rsidP="00535898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t>Учебный предмет «География» в основ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ной школе изучается с 5 по 9 </w:t>
      </w:r>
      <w:r>
        <w:rPr>
          <w:rFonts w:ascii="Times New Roman" w:eastAsia="Century Schoolbook" w:hAnsi="Times New Roman" w:cs="Times New Roman"/>
          <w:sz w:val="28"/>
          <w:szCs w:val="28"/>
        </w:rPr>
        <w:t>классы. На изучения предмета в 8 классе отводится 70 часов (2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t xml:space="preserve"> час</w:t>
      </w:r>
      <w:r>
        <w:rPr>
          <w:rFonts w:ascii="Times New Roman" w:eastAsia="Century Schoolbook" w:hAnsi="Times New Roman" w:cs="Times New Roman"/>
          <w:sz w:val="28"/>
          <w:szCs w:val="28"/>
        </w:rPr>
        <w:t>а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t xml:space="preserve"> в неделю).</w:t>
      </w:r>
    </w:p>
    <w:p w:rsidR="00C21AFA" w:rsidRDefault="00C21AFA"/>
    <w:p w:rsidR="00535898" w:rsidRPr="00914DFD" w:rsidRDefault="00535898" w:rsidP="00535898">
      <w:pPr>
        <w:widowControl w:val="0"/>
        <w:shd w:val="clear" w:color="auto" w:fill="FFFFFF"/>
        <w:autoSpaceDE w:val="0"/>
        <w:autoSpaceDN w:val="0"/>
        <w:adjustRightInd w:val="0"/>
        <w:ind w:left="3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Главная цель </w:t>
      </w:r>
      <w:r w:rsidRPr="007D4104">
        <w:rPr>
          <w:rFonts w:ascii="Times New Roman" w:eastAsia="Times New Roman" w:hAnsi="Times New Roman" w:cs="Times New Roman"/>
          <w:spacing w:val="-1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«География России» </w:t>
      </w:r>
      <w:r w:rsidRPr="00914D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— </w:t>
      </w: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формирование географического образа своей Родины во всём его многообразии и целостности, и показ взаимосвязи трёх 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t xml:space="preserve">основных компонентов — природы, населения, хозяйства. </w:t>
      </w:r>
    </w:p>
    <w:p w:rsidR="00535898" w:rsidRPr="007D4104" w:rsidRDefault="00535898" w:rsidP="0053589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Целями </w:t>
      </w:r>
      <w:r w:rsidRPr="007D4104">
        <w:rPr>
          <w:rFonts w:ascii="Times New Roman" w:eastAsia="Times New Roman" w:hAnsi="Times New Roman" w:cs="Times New Roman"/>
          <w:sz w:val="28"/>
          <w:szCs w:val="28"/>
        </w:rPr>
        <w:t>изучения географии в основной школе являются:</w:t>
      </w:r>
    </w:p>
    <w:p w:rsidR="00535898" w:rsidRPr="00914DFD" w:rsidRDefault="00535898" w:rsidP="00535898">
      <w:pPr>
        <w:widowControl w:val="0"/>
        <w:shd w:val="clear" w:color="auto" w:fill="FFFFFF"/>
        <w:autoSpaceDE w:val="0"/>
        <w:autoSpaceDN w:val="0"/>
        <w:adjustRightInd w:val="0"/>
        <w:ind w:left="346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6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формирование системы географических знаний как ком</w:t>
      </w:r>
      <w:r w:rsidRPr="00914D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понента научной картины мира;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формирование целостного географического образа пла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неты Земля на разных его уровнях (планета в целом, терри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>тории материков, России, своего региона и т.д.);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z w:val="28"/>
          <w:szCs w:val="28"/>
        </w:rPr>
        <w:t xml:space="preserve">понимание особенностей взаимодействия человека и </w:t>
      </w:r>
      <w:r w:rsidRPr="00914DFD">
        <w:rPr>
          <w:rFonts w:ascii="Times New Roman" w:eastAsia="Times New Roman" w:hAnsi="Times New Roman" w:cs="Times New Roman"/>
          <w:spacing w:val="-4"/>
          <w:sz w:val="28"/>
          <w:szCs w:val="28"/>
        </w:rPr>
        <w:t>природы на современном этапе его развития с учётом исто</w:t>
      </w:r>
      <w:r w:rsidRPr="00914DF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рических факторов;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познание основных природных, социально-экономичес</w:t>
      </w: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t>ких, экологических, геополитических процессов и закономер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ностей, происходящих в географическом пространстве России 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и мира;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системы интеллектуальных, практичес</w:t>
      </w:r>
      <w:r w:rsidRPr="00914DF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ких, универсальных учебных, оценочных, коммуникативных </w:t>
      </w:r>
      <w:r w:rsidRPr="00914DFD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умений, обеспечивающих безопасное, социально и экологи</w:t>
      </w:r>
      <w:r w:rsidRPr="00914DF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чески целесообразное поведение в окружающей среде;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общечеловеческих ценностей, связанных </w:t>
      </w: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пониманием значимости географического пространства для 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человека, с заботой о сохранении окружающей среды для жизни на Земле;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 опыта жизнедеятельности через усвоен</w:t>
      </w: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z w:val="28"/>
          <w:szCs w:val="28"/>
        </w:rPr>
        <w:t xml:space="preserve">ные человечеством научные общекультурные достижения 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t>(карта, космические снимки, путешествия, наблюдения, тра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диции, использование приборов и техники), способствующие 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изучению, освоению и сохранению географического 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простра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нства;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формирование опыта ориентирования в географическом 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пространстве с помощью различных способов (план, карта, </w:t>
      </w: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t>приборы, объекты природы и др.), обеспечивающих реализа</w:t>
      </w:r>
      <w:r w:rsidRPr="00914DF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цию собственных потребностей, интересов, проектов;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формирование опыта творческой деятельности по реа</w:t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лизации познавательных, социально-коммуникативных по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требностей на основе создания собственных географических 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t>продуктов (схемы, проекты, карты, компьютерные програм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мы, презентации); 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>ми, социально-экономическими и экологическими фактора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>ми, зависимости проблем адаптации и здоровья человека от географических условий проживания;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z w:val="28"/>
          <w:szCs w:val="28"/>
        </w:rPr>
        <w:t>всестороннее изучение географии России, включая раз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>личные виды её географического положения, природу, насе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>ление, хозяйство, регионы, особенности природопользования в их взаимозависимости, ориентацию в разнообразных при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>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>тия страны;</w:t>
      </w:r>
    </w:p>
    <w:p w:rsidR="00535898" w:rsidRPr="00914DFD" w:rsidRDefault="00535898" w:rsidP="0053589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softHyphen/>
        <w:t>ние у них отношения к географии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4DFD">
        <w:rPr>
          <w:rFonts w:ascii="Times New Roman" w:eastAsia="Times New Roman" w:hAnsi="Times New Roman" w:cs="Times New Roman"/>
          <w:sz w:val="28"/>
          <w:szCs w:val="28"/>
        </w:rPr>
        <w:t xml:space="preserve"> как возможной области будущей практической деятельности.</w:t>
      </w:r>
    </w:p>
    <w:p w:rsidR="00535898" w:rsidRPr="007D4104" w:rsidRDefault="00535898" w:rsidP="00535898">
      <w:pPr>
        <w:ind w:left="284" w:hanging="284"/>
        <w:rPr>
          <w:sz w:val="28"/>
          <w:szCs w:val="28"/>
        </w:rPr>
      </w:pPr>
      <w:r w:rsidRPr="007D4104">
        <w:rPr>
          <w:sz w:val="28"/>
          <w:szCs w:val="28"/>
        </w:rPr>
        <w:t xml:space="preserve"> </w:t>
      </w:r>
    </w:p>
    <w:p w:rsidR="00535898" w:rsidRDefault="00535898" w:rsidP="00535898"/>
    <w:sectPr w:rsidR="005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6777D"/>
    <w:multiLevelType w:val="hybridMultilevel"/>
    <w:tmpl w:val="7E3AF400"/>
    <w:lvl w:ilvl="0" w:tplc="A2B69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3D"/>
    <w:rsid w:val="003A7946"/>
    <w:rsid w:val="00535898"/>
    <w:rsid w:val="00C21AFA"/>
    <w:rsid w:val="00E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0E52"/>
  <w15:chartTrackingRefBased/>
  <w15:docId w15:val="{593DEDF5-6C51-455D-80F4-34543341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Company>Hewlett-Packard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2020-10-09T21:41:00Z</dcterms:created>
  <dcterms:modified xsi:type="dcterms:W3CDTF">2020-10-09T22:04:00Z</dcterms:modified>
</cp:coreProperties>
</file>