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A7" w:rsidRDefault="00E437A7" w:rsidP="00E43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Чесноковская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E437A7" w:rsidRDefault="00E437A7" w:rsidP="00E43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94F6C">
        <w:rPr>
          <w:rFonts w:ascii="Times New Roman" w:hAnsi="Times New Roman" w:cs="Times New Roman"/>
          <w:color w:val="FF0000"/>
          <w:sz w:val="36"/>
          <w:szCs w:val="36"/>
        </w:rPr>
        <w:t xml:space="preserve">План работы аттестационной комиссии </w:t>
      </w:r>
    </w:p>
    <w:p w:rsidR="00E437A7" w:rsidRPr="00194F6C" w:rsidRDefault="00E437A7" w:rsidP="00E437A7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94F6C">
        <w:rPr>
          <w:rFonts w:ascii="Times New Roman" w:hAnsi="Times New Roman" w:cs="Times New Roman"/>
          <w:color w:val="FF0000"/>
          <w:sz w:val="36"/>
          <w:szCs w:val="36"/>
        </w:rPr>
        <w:t>на 201</w:t>
      </w:r>
      <w:r>
        <w:rPr>
          <w:rFonts w:ascii="Times New Roman" w:hAnsi="Times New Roman" w:cs="Times New Roman"/>
          <w:color w:val="FF0000"/>
          <w:sz w:val="36"/>
          <w:szCs w:val="36"/>
        </w:rPr>
        <w:t>9</w:t>
      </w:r>
      <w:r w:rsidRPr="00194F6C">
        <w:rPr>
          <w:rFonts w:ascii="Times New Roman" w:hAnsi="Times New Roman" w:cs="Times New Roman"/>
          <w:color w:val="FF0000"/>
          <w:sz w:val="36"/>
          <w:szCs w:val="36"/>
        </w:rPr>
        <w:t>-20</w:t>
      </w:r>
      <w:r>
        <w:rPr>
          <w:rFonts w:ascii="Times New Roman" w:hAnsi="Times New Roman" w:cs="Times New Roman"/>
          <w:color w:val="FF0000"/>
          <w:sz w:val="36"/>
          <w:szCs w:val="36"/>
        </w:rPr>
        <w:t>20</w:t>
      </w:r>
      <w:r w:rsidRPr="00194F6C">
        <w:rPr>
          <w:rFonts w:ascii="Times New Roman" w:hAnsi="Times New Roman" w:cs="Times New Roman"/>
          <w:color w:val="FF0000"/>
          <w:sz w:val="36"/>
          <w:szCs w:val="36"/>
        </w:rPr>
        <w:t xml:space="preserve"> учебный год.</w:t>
      </w:r>
    </w:p>
    <w:p w:rsidR="00E437A7" w:rsidRDefault="00E437A7" w:rsidP="00E437A7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82"/>
      </w:tblGrid>
      <w:tr w:rsidR="00E437A7" w:rsidRPr="004C0494" w:rsidTr="000C16AD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tbl>
            <w:tblPr>
              <w:tblW w:w="931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31"/>
              <w:gridCol w:w="4215"/>
              <w:gridCol w:w="1386"/>
              <w:gridCol w:w="2882"/>
            </w:tblGrid>
            <w:tr w:rsidR="00E437A7" w:rsidRPr="004C0494" w:rsidTr="000C16AD">
              <w:trPr>
                <w:trHeight w:val="627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 </w:t>
                  </w:r>
                  <w:proofErr w:type="spellStart"/>
                  <w:proofErr w:type="gram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Ответствен-ный</w:t>
                  </w:r>
                  <w:proofErr w:type="spellEnd"/>
                  <w:proofErr w:type="gramEnd"/>
                </w:p>
              </w:tc>
            </w:tr>
            <w:tr w:rsidR="00E437A7" w:rsidRPr="004C0494" w:rsidTr="000C16AD">
              <w:trPr>
                <w:trHeight w:val="895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заявлений </w:t>
                  </w:r>
                  <w:proofErr w:type="gram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аттестуемых и их регистрация. Ознакомление с требованиями к квалификации </w:t>
                  </w:r>
                  <w:proofErr w:type="spell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</w:t>
                  </w:r>
                  <w:proofErr w:type="spell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работников</w:t>
                  </w:r>
                </w:p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-июнь</w:t>
                  </w:r>
                  <w:proofErr w:type="spellEnd"/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</w:t>
                  </w:r>
                  <w:proofErr w:type="gram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.А</w:t>
                  </w:r>
                  <w:proofErr w:type="gram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spell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E437A7" w:rsidRPr="004C0494" w:rsidTr="000C16AD">
              <w:trPr>
                <w:trHeight w:val="548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списка педагогических работников на аттестацию по плану в текущем учебном году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</w:t>
                  </w:r>
                  <w:proofErr w:type="gram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.А</w:t>
                  </w:r>
                  <w:proofErr w:type="gram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spell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E437A7" w:rsidRPr="004C0494" w:rsidTr="000C16AD">
              <w:trPr>
                <w:trHeight w:val="723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Издание приказа по школе «Об аттеста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работников школы в 2019-2020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году».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школы</w:t>
                  </w:r>
                </w:p>
              </w:tc>
            </w:tr>
            <w:tr w:rsidR="00E437A7" w:rsidRPr="004C0494" w:rsidTr="000C16AD">
              <w:trPr>
                <w:trHeight w:val="893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графика прохождения аттестации сотрудниками школы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</w:t>
                  </w:r>
                  <w:proofErr w:type="gram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.А</w:t>
                  </w:r>
                  <w:proofErr w:type="gram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spell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E437A7" w:rsidRPr="004C0494" w:rsidTr="000C16AD">
              <w:trPr>
                <w:trHeight w:val="726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экспертных групп в соответствие со списками педагогических работников, выходящих на аттестацию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соответствия занимаемой должности.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</w:t>
                  </w:r>
                  <w:proofErr w:type="gram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.А</w:t>
                  </w:r>
                  <w:proofErr w:type="gram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spell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E437A7" w:rsidRPr="004C0494" w:rsidTr="000C16AD">
              <w:trPr>
                <w:trHeight w:val="710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Инструктивный семинар для членов аттестационной комиссии «Нормативные документы по аттестации педагогических 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работников»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Сентябрь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</w:t>
                  </w:r>
                  <w:proofErr w:type="gram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.А</w:t>
                  </w:r>
                  <w:proofErr w:type="gram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spell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E437A7" w:rsidRPr="004C0494" w:rsidTr="000C16AD">
              <w:trPr>
                <w:trHeight w:val="889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Совещание при заместителе председателя аттестационной комиссии «Формы и процедуры аттестации. </w:t>
                  </w:r>
                  <w:proofErr w:type="spell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Портфолио</w:t>
                  </w:r>
                  <w:proofErr w:type="spell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достижений учителя». 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</w:t>
                  </w:r>
                  <w:proofErr w:type="gram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.А</w:t>
                  </w:r>
                  <w:proofErr w:type="gram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spell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E437A7" w:rsidRPr="004C0494" w:rsidTr="000C16AD">
              <w:trPr>
                <w:trHeight w:val="536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Организация посещения уроков и проведение собеседования экспертов с </w:t>
                  </w:r>
                  <w:proofErr w:type="gram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аттестуемыми</w:t>
                  </w:r>
                  <w:proofErr w:type="gramEnd"/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теч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ода</w:t>
                  </w:r>
                  <w:proofErr w:type="spellEnd"/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</w:t>
                  </w:r>
                  <w:proofErr w:type="gram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.А</w:t>
                  </w:r>
                  <w:proofErr w:type="gram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spell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,.</w:t>
                  </w:r>
                </w:p>
              </w:tc>
            </w:tr>
            <w:tr w:rsidR="00E437A7" w:rsidRPr="004C0494" w:rsidTr="000C16AD">
              <w:trPr>
                <w:trHeight w:val="355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тестовых заданий по предметам для учащихся, учителя которых выходят на аттестацию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</w:t>
                  </w:r>
                  <w:proofErr w:type="gram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.А</w:t>
                  </w:r>
                  <w:proofErr w:type="gram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spell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E437A7" w:rsidRPr="004C0494" w:rsidTr="000C16AD">
              <w:trPr>
                <w:trHeight w:val="723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Заседание аттестационной комиссии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необх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АК,</w:t>
                  </w:r>
                </w:p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437A7" w:rsidRPr="004C0494" w:rsidTr="000C16AD">
              <w:trPr>
                <w:trHeight w:val="1076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Экспертиза результатов педагогической деятельности аттестуемых учителей (анализ статистических данных, проведение контрольных срезов, оценка качества подготовки учащихся, посещение уроков и открытых мероприятий</w:t>
                  </w:r>
                  <w:proofErr w:type="gramEnd"/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графику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Экспертные группы</w:t>
                  </w:r>
                </w:p>
              </w:tc>
            </w:tr>
            <w:tr w:rsidR="00E437A7" w:rsidRPr="004C0494" w:rsidTr="000C16AD">
              <w:trPr>
                <w:trHeight w:val="1075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работы по рассмотрению конфликтных ситуации, возникших в ходе аттестации педагогических работников школы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 АК,</w:t>
                  </w:r>
                </w:p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437A7" w:rsidRPr="004C0494" w:rsidTr="000C16AD">
              <w:trPr>
                <w:trHeight w:val="706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совещаний с членами экспертных групп «О ходе и результативнос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ти проведения экспертизы»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</w:t>
                  </w:r>
                  <w:proofErr w:type="gram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.А</w:t>
                  </w:r>
                  <w:proofErr w:type="gram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spell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437A7" w:rsidRPr="004C0494" w:rsidTr="000C16AD">
              <w:trPr>
                <w:trHeight w:val="906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14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Систематизация и обобщение результатов деятельности аттестуемых. Подго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товка документации по результатам экспертизы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экспертных групп</w:t>
                  </w:r>
                </w:p>
              </w:tc>
            </w:tr>
            <w:tr w:rsidR="00E437A7" w:rsidRPr="004C0494" w:rsidTr="000C16AD">
              <w:trPr>
                <w:trHeight w:val="729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экспертных заключений с указанием соответствия (несоответс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твия) заявленной категории</w:t>
                  </w:r>
                </w:p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экспертных групп</w:t>
                  </w:r>
                </w:p>
              </w:tc>
            </w:tr>
            <w:tr w:rsidR="00E437A7" w:rsidRPr="004C0494" w:rsidTr="000C16AD">
              <w:trPr>
                <w:trHeight w:val="678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Ознакомление </w:t>
                  </w:r>
                  <w:proofErr w:type="gram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аттестуемых</w:t>
                  </w:r>
                  <w:proofErr w:type="gram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экспертными заключениями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Председатели эксперт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ных групп</w:t>
                  </w:r>
                </w:p>
              </w:tc>
            </w:tr>
            <w:tr w:rsidR="00E437A7" w:rsidRPr="004C0494" w:rsidTr="000C16AD">
              <w:trPr>
                <w:trHeight w:val="540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Итоговое заседание аттестационной комиссии, вынесение решения о соответс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твии (несоответствии) запрашиваемой категории (после оформления эксперт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ных заключений)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</w:t>
                  </w:r>
                  <w:proofErr w:type="gram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.А</w:t>
                  </w:r>
                  <w:proofErr w:type="gram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spell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437A7" w:rsidRPr="004C0494" w:rsidTr="000C16AD">
              <w:trPr>
                <w:trHeight w:val="532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Подведение итогов работы аттестационной комиссии за год. Выступление на школьном педагогическом совете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</w:t>
                  </w:r>
                  <w:proofErr w:type="gram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.А</w:t>
                  </w:r>
                  <w:proofErr w:type="gram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spell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E437A7" w:rsidRPr="004C0494" w:rsidRDefault="00E437A7" w:rsidP="000C1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437A7" w:rsidRDefault="00E437A7" w:rsidP="000C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7A7" w:rsidRDefault="00E437A7" w:rsidP="000C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7A7" w:rsidRPr="004C0494" w:rsidRDefault="00E437A7" w:rsidP="000C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                           Щербакова С.П.</w:t>
            </w:r>
          </w:p>
        </w:tc>
      </w:tr>
    </w:tbl>
    <w:p w:rsidR="00E437A7" w:rsidRDefault="00E437A7" w:rsidP="00E437A7">
      <w:pPr>
        <w:tabs>
          <w:tab w:val="left" w:pos="0"/>
        </w:tabs>
        <w:jc w:val="center"/>
      </w:pPr>
    </w:p>
    <w:p w:rsidR="00E437A7" w:rsidRDefault="00E437A7" w:rsidP="00E437A7">
      <w:pPr>
        <w:tabs>
          <w:tab w:val="left" w:pos="0"/>
        </w:tabs>
        <w:jc w:val="center"/>
      </w:pPr>
    </w:p>
    <w:p w:rsidR="00EC07AE" w:rsidRDefault="00EC07AE" w:rsidP="00E437A7">
      <w:pPr>
        <w:tabs>
          <w:tab w:val="left" w:pos="0"/>
        </w:tabs>
        <w:jc w:val="center"/>
      </w:pPr>
    </w:p>
    <w:p w:rsidR="00EC07AE" w:rsidRDefault="00EC07AE" w:rsidP="00E437A7">
      <w:pPr>
        <w:tabs>
          <w:tab w:val="left" w:pos="0"/>
        </w:tabs>
        <w:jc w:val="center"/>
      </w:pPr>
    </w:p>
    <w:p w:rsidR="00EC07AE" w:rsidRDefault="00EC07AE" w:rsidP="00E437A7">
      <w:pPr>
        <w:tabs>
          <w:tab w:val="left" w:pos="0"/>
        </w:tabs>
        <w:jc w:val="center"/>
      </w:pPr>
    </w:p>
    <w:p w:rsidR="00E437A7" w:rsidRPr="006A6C59" w:rsidRDefault="00E437A7" w:rsidP="00E437A7">
      <w:pPr>
        <w:tabs>
          <w:tab w:val="left" w:pos="0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A6C59">
        <w:rPr>
          <w:rFonts w:ascii="Times New Roman" w:hAnsi="Times New Roman" w:cs="Times New Roman"/>
          <w:color w:val="FF0000"/>
          <w:sz w:val="36"/>
          <w:szCs w:val="36"/>
        </w:rPr>
        <w:lastRenderedPageBreak/>
        <w:t>График прохождения аттестации учителей на  соответствие занимаемой должности на 201</w:t>
      </w:r>
      <w:r>
        <w:rPr>
          <w:rFonts w:ascii="Times New Roman" w:hAnsi="Times New Roman" w:cs="Times New Roman"/>
          <w:color w:val="FF0000"/>
          <w:sz w:val="36"/>
          <w:szCs w:val="36"/>
        </w:rPr>
        <w:t>9-2020</w:t>
      </w:r>
      <w:r w:rsidRPr="006A6C59">
        <w:rPr>
          <w:rFonts w:ascii="Times New Roman" w:hAnsi="Times New Roman" w:cs="Times New Roman"/>
          <w:color w:val="FF0000"/>
          <w:sz w:val="36"/>
          <w:szCs w:val="36"/>
        </w:rPr>
        <w:t xml:space="preserve"> учебный год.</w:t>
      </w:r>
    </w:p>
    <w:p w:rsidR="00E437A7" w:rsidRPr="00900DC7" w:rsidRDefault="00E437A7" w:rsidP="00E437A7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269"/>
        <w:gridCol w:w="958"/>
        <w:gridCol w:w="992"/>
        <w:gridCol w:w="1134"/>
        <w:gridCol w:w="1134"/>
        <w:gridCol w:w="1134"/>
        <w:gridCol w:w="1653"/>
      </w:tblGrid>
      <w:tr w:rsidR="00E437A7" w:rsidRPr="00291CE0" w:rsidTr="000C16AD">
        <w:trPr>
          <w:trHeight w:val="602"/>
        </w:trPr>
        <w:tc>
          <w:tcPr>
            <w:tcW w:w="2269" w:type="dxa"/>
          </w:tcPr>
          <w:p w:rsidR="00E437A7" w:rsidRPr="00291CE0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1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proofErr w:type="spellEnd"/>
          </w:p>
        </w:tc>
        <w:tc>
          <w:tcPr>
            <w:tcW w:w="958" w:type="dxa"/>
          </w:tcPr>
          <w:p w:rsidR="00E437A7" w:rsidRPr="00277526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0"/>
                <w:szCs w:val="20"/>
                <w:lang w:eastAsia="ru-RU"/>
              </w:rPr>
            </w:pPr>
            <w:r w:rsidRPr="00277526"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0"/>
                <w:szCs w:val="20"/>
                <w:lang w:eastAsia="ru-RU"/>
              </w:rPr>
              <w:t>Сент.</w:t>
            </w:r>
          </w:p>
          <w:p w:rsidR="00E437A7" w:rsidRPr="00277526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0"/>
                <w:szCs w:val="20"/>
                <w:lang w:eastAsia="ru-RU"/>
              </w:rPr>
            </w:pPr>
            <w:r w:rsidRPr="00277526"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92" w:type="dxa"/>
          </w:tcPr>
          <w:p w:rsidR="00E437A7" w:rsidRPr="00277526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0"/>
                <w:szCs w:val="20"/>
                <w:lang w:eastAsia="ru-RU"/>
              </w:rPr>
            </w:pPr>
            <w:r w:rsidRPr="00277526"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0"/>
                <w:szCs w:val="20"/>
                <w:lang w:eastAsia="ru-RU"/>
              </w:rPr>
              <w:t>Окт.</w:t>
            </w:r>
          </w:p>
          <w:p w:rsidR="00E437A7" w:rsidRPr="00277526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0"/>
                <w:szCs w:val="20"/>
                <w:lang w:eastAsia="ru-RU"/>
              </w:rPr>
            </w:pPr>
            <w:r w:rsidRPr="00277526"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34" w:type="dxa"/>
          </w:tcPr>
          <w:p w:rsidR="00E437A7" w:rsidRPr="00277526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7752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Янв.</w:t>
            </w:r>
          </w:p>
          <w:p w:rsidR="00E437A7" w:rsidRPr="00277526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7752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34" w:type="dxa"/>
          </w:tcPr>
          <w:p w:rsidR="00E437A7" w:rsidRPr="00277526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7752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Июнь 2020г.</w:t>
            </w:r>
          </w:p>
        </w:tc>
        <w:tc>
          <w:tcPr>
            <w:tcW w:w="1134" w:type="dxa"/>
          </w:tcPr>
          <w:p w:rsidR="00E437A7" w:rsidRPr="00277526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0"/>
                <w:szCs w:val="20"/>
                <w:lang w:eastAsia="ru-RU"/>
              </w:rPr>
            </w:pPr>
            <w:r w:rsidRPr="00277526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0"/>
                <w:szCs w:val="20"/>
                <w:lang w:eastAsia="ru-RU"/>
              </w:rPr>
              <w:t>Сент.</w:t>
            </w:r>
          </w:p>
          <w:p w:rsidR="00E437A7" w:rsidRPr="00277526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526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653" w:type="dxa"/>
          </w:tcPr>
          <w:p w:rsidR="00E437A7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37A7" w:rsidRPr="00277526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526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</w:tr>
      <w:tr w:rsidR="00E437A7" w:rsidTr="000C16AD">
        <w:trPr>
          <w:trHeight w:val="441"/>
        </w:trPr>
        <w:tc>
          <w:tcPr>
            <w:tcW w:w="2269" w:type="dxa"/>
          </w:tcPr>
          <w:p w:rsidR="00E437A7" w:rsidRPr="00277526" w:rsidRDefault="00E437A7" w:rsidP="000C16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7526">
              <w:rPr>
                <w:rFonts w:ascii="Times New Roman" w:hAnsi="Times New Roman"/>
                <w:sz w:val="28"/>
                <w:szCs w:val="28"/>
              </w:rPr>
              <w:t>Жарикова</w:t>
            </w:r>
            <w:proofErr w:type="spellEnd"/>
            <w:r w:rsidRPr="00277526">
              <w:rPr>
                <w:rFonts w:ascii="Times New Roman" w:hAnsi="Times New Roman"/>
                <w:sz w:val="28"/>
                <w:szCs w:val="28"/>
              </w:rPr>
              <w:t xml:space="preserve"> О.А</w:t>
            </w:r>
          </w:p>
        </w:tc>
        <w:tc>
          <w:tcPr>
            <w:tcW w:w="958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37A7" w:rsidRPr="00900DC7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</w:tcPr>
          <w:p w:rsidR="00E437A7" w:rsidRPr="00900DC7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37A7" w:rsidTr="000C16AD">
        <w:trPr>
          <w:trHeight w:val="421"/>
        </w:trPr>
        <w:tc>
          <w:tcPr>
            <w:tcW w:w="2269" w:type="dxa"/>
          </w:tcPr>
          <w:p w:rsidR="00E437A7" w:rsidRPr="00277526" w:rsidRDefault="00E437A7" w:rsidP="000C16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526">
              <w:rPr>
                <w:rFonts w:ascii="Times New Roman" w:hAnsi="Times New Roman"/>
                <w:sz w:val="28"/>
                <w:szCs w:val="28"/>
              </w:rPr>
              <w:t>Лобов А.А.</w:t>
            </w:r>
          </w:p>
        </w:tc>
        <w:tc>
          <w:tcPr>
            <w:tcW w:w="958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37A7" w:rsidRPr="00900DC7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</w:tcPr>
          <w:p w:rsidR="00E437A7" w:rsidRPr="00900DC7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37A7" w:rsidTr="000C16AD">
        <w:trPr>
          <w:trHeight w:val="421"/>
        </w:trPr>
        <w:tc>
          <w:tcPr>
            <w:tcW w:w="2269" w:type="dxa"/>
          </w:tcPr>
          <w:p w:rsidR="00E437A7" w:rsidRPr="00277526" w:rsidRDefault="00E437A7" w:rsidP="000C16A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 М.В.</w:t>
            </w:r>
          </w:p>
        </w:tc>
        <w:tc>
          <w:tcPr>
            <w:tcW w:w="958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37A7" w:rsidRPr="00900DC7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</w:tcPr>
          <w:p w:rsidR="00E437A7" w:rsidRPr="00900DC7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37A7" w:rsidTr="000C16AD">
        <w:trPr>
          <w:trHeight w:val="421"/>
        </w:trPr>
        <w:tc>
          <w:tcPr>
            <w:tcW w:w="2269" w:type="dxa"/>
          </w:tcPr>
          <w:p w:rsidR="00E437A7" w:rsidRPr="00277526" w:rsidRDefault="00E437A7" w:rsidP="000C16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7526">
              <w:rPr>
                <w:rFonts w:ascii="Times New Roman" w:hAnsi="Times New Roman"/>
                <w:sz w:val="28"/>
                <w:szCs w:val="28"/>
              </w:rPr>
              <w:t>Павельчук</w:t>
            </w:r>
            <w:proofErr w:type="spellEnd"/>
            <w:r w:rsidRPr="00277526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958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</w:tcPr>
          <w:p w:rsidR="00E437A7" w:rsidRPr="00900DC7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</w:tcPr>
          <w:p w:rsidR="00E437A7" w:rsidRPr="00900DC7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37A7" w:rsidTr="000C16AD">
        <w:trPr>
          <w:trHeight w:val="421"/>
        </w:trPr>
        <w:tc>
          <w:tcPr>
            <w:tcW w:w="2269" w:type="dxa"/>
          </w:tcPr>
          <w:p w:rsidR="00E437A7" w:rsidRPr="00277526" w:rsidRDefault="00E437A7" w:rsidP="000C16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526">
              <w:rPr>
                <w:rFonts w:ascii="Times New Roman" w:hAnsi="Times New Roman"/>
                <w:sz w:val="28"/>
                <w:szCs w:val="28"/>
              </w:rPr>
              <w:t>Волобуева Т.В.</w:t>
            </w:r>
          </w:p>
        </w:tc>
        <w:tc>
          <w:tcPr>
            <w:tcW w:w="958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37A7" w:rsidRPr="00900DC7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53" w:type="dxa"/>
          </w:tcPr>
          <w:p w:rsidR="00E437A7" w:rsidRPr="00900DC7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37A7" w:rsidTr="000C16AD">
        <w:trPr>
          <w:trHeight w:val="421"/>
        </w:trPr>
        <w:tc>
          <w:tcPr>
            <w:tcW w:w="2269" w:type="dxa"/>
          </w:tcPr>
          <w:p w:rsidR="00E437A7" w:rsidRPr="00900DC7" w:rsidRDefault="00E437A7" w:rsidP="000C16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37A7" w:rsidRPr="00900DC7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</w:tcPr>
          <w:p w:rsidR="00E437A7" w:rsidRPr="00900DC7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37A7" w:rsidTr="000C16AD">
        <w:trPr>
          <w:trHeight w:val="441"/>
        </w:trPr>
        <w:tc>
          <w:tcPr>
            <w:tcW w:w="2269" w:type="dxa"/>
          </w:tcPr>
          <w:p w:rsidR="00E437A7" w:rsidRPr="00900DC7" w:rsidRDefault="00E437A7" w:rsidP="000C16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8DB3E2" w:themeColor="text2" w:themeTint="6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37A7" w:rsidRPr="006A6C59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437A7" w:rsidRPr="00900DC7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</w:tcPr>
          <w:p w:rsidR="00E437A7" w:rsidRPr="00900DC7" w:rsidRDefault="00E437A7" w:rsidP="000C16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437A7" w:rsidRDefault="00E437A7" w:rsidP="00E437A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37A7" w:rsidRDefault="00E437A7" w:rsidP="00E437A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37A7" w:rsidRPr="00C84805" w:rsidRDefault="00E437A7" w:rsidP="00E437A7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80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C84805">
        <w:rPr>
          <w:rFonts w:ascii="Times New Roman" w:eastAsia="Times New Roman" w:hAnsi="Times New Roman" w:cs="Times New Roman"/>
          <w:b/>
          <w:sz w:val="28"/>
          <w:szCs w:val="28"/>
        </w:rPr>
        <w:t>атте</w:t>
      </w:r>
      <w:bookmarkStart w:id="0" w:name="_GoBack"/>
      <w:bookmarkEnd w:id="0"/>
      <w:r w:rsidRPr="00C84805">
        <w:rPr>
          <w:rFonts w:ascii="Times New Roman" w:eastAsia="Times New Roman" w:hAnsi="Times New Roman" w:cs="Times New Roman"/>
          <w:b/>
          <w:sz w:val="28"/>
          <w:szCs w:val="28"/>
        </w:rPr>
        <w:t>ст</w:t>
      </w:r>
      <w:proofErr w:type="spellEnd"/>
      <w:r w:rsidRPr="00C84805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комиссии: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  <w:r w:rsidRPr="00C848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Щербакова С.П.</w:t>
      </w:r>
      <w:r w:rsidRPr="00C84805">
        <w:rPr>
          <w:rFonts w:ascii="Times New Roman" w:eastAsia="Times New Roman" w:hAnsi="Times New Roman" w:cs="Times New Roman"/>
          <w:b/>
          <w:sz w:val="28"/>
          <w:szCs w:val="28"/>
        </w:rPr>
        <w:t xml:space="preserve">/              </w:t>
      </w:r>
    </w:p>
    <w:p w:rsidR="00E437A7" w:rsidRDefault="00E437A7" w:rsidP="00E437A7">
      <w:pPr>
        <w:rPr>
          <w:rFonts w:ascii="Times New Roman" w:hAnsi="Times New Roman" w:cs="Times New Roman"/>
          <w:lang w:eastAsia="en-US" w:bidi="en-US"/>
        </w:rPr>
      </w:pPr>
    </w:p>
    <w:p w:rsidR="00E437A7" w:rsidRDefault="00E437A7" w:rsidP="00E437A7">
      <w:pPr>
        <w:rPr>
          <w:rFonts w:ascii="Times New Roman" w:hAnsi="Times New Roman" w:cs="Times New Roman"/>
          <w:lang w:eastAsia="en-US" w:bidi="en-US"/>
        </w:rPr>
      </w:pPr>
    </w:p>
    <w:p w:rsidR="00E437A7" w:rsidRDefault="00E437A7" w:rsidP="00E437A7">
      <w:pPr>
        <w:rPr>
          <w:rFonts w:ascii="Times New Roman" w:hAnsi="Times New Roman" w:cs="Times New Roman"/>
          <w:lang w:eastAsia="en-US" w:bidi="en-US"/>
        </w:rPr>
      </w:pPr>
    </w:p>
    <w:p w:rsidR="00E437A7" w:rsidRDefault="00E437A7" w:rsidP="00E437A7">
      <w:pPr>
        <w:rPr>
          <w:rFonts w:ascii="Times New Roman" w:hAnsi="Times New Roman" w:cs="Times New Roman"/>
          <w:lang w:eastAsia="en-US" w:bidi="en-US"/>
        </w:rPr>
      </w:pPr>
    </w:p>
    <w:p w:rsidR="00E437A7" w:rsidRDefault="00E437A7" w:rsidP="00E437A7">
      <w:pPr>
        <w:rPr>
          <w:rFonts w:ascii="Times New Roman" w:hAnsi="Times New Roman" w:cs="Times New Roman"/>
          <w:lang w:eastAsia="en-US" w:bidi="en-US"/>
        </w:rPr>
      </w:pPr>
    </w:p>
    <w:p w:rsidR="00E437A7" w:rsidRDefault="00E437A7" w:rsidP="00E437A7">
      <w:pPr>
        <w:rPr>
          <w:rFonts w:ascii="Times New Roman" w:hAnsi="Times New Roman" w:cs="Times New Roman"/>
          <w:lang w:eastAsia="en-US" w:bidi="en-US"/>
        </w:rPr>
      </w:pPr>
    </w:p>
    <w:p w:rsidR="00E437A7" w:rsidRDefault="00E437A7" w:rsidP="00E437A7">
      <w:pPr>
        <w:rPr>
          <w:rFonts w:ascii="Times New Roman" w:hAnsi="Times New Roman" w:cs="Times New Roman"/>
          <w:lang w:eastAsia="en-US" w:bidi="en-US"/>
        </w:rPr>
      </w:pPr>
    </w:p>
    <w:p w:rsidR="00E437A7" w:rsidRDefault="00E437A7" w:rsidP="00E437A7">
      <w:pPr>
        <w:rPr>
          <w:rFonts w:ascii="Times New Roman" w:hAnsi="Times New Roman" w:cs="Times New Roman"/>
          <w:lang w:eastAsia="en-US" w:bidi="en-US"/>
        </w:rPr>
      </w:pPr>
    </w:p>
    <w:p w:rsidR="00E437A7" w:rsidRDefault="00E437A7" w:rsidP="00E437A7">
      <w:pPr>
        <w:rPr>
          <w:rFonts w:ascii="Times New Roman" w:hAnsi="Times New Roman" w:cs="Times New Roman"/>
          <w:lang w:eastAsia="en-US" w:bidi="en-US"/>
        </w:rPr>
      </w:pPr>
    </w:p>
    <w:p w:rsidR="00E437A7" w:rsidRDefault="00E437A7" w:rsidP="00E437A7">
      <w:pPr>
        <w:rPr>
          <w:rFonts w:ascii="Times New Roman" w:hAnsi="Times New Roman" w:cs="Times New Roman"/>
          <w:lang w:eastAsia="en-US" w:bidi="en-US"/>
        </w:rPr>
      </w:pPr>
    </w:p>
    <w:p w:rsidR="00E437A7" w:rsidRDefault="00E437A7" w:rsidP="00E437A7">
      <w:pPr>
        <w:rPr>
          <w:rFonts w:ascii="Times New Roman" w:hAnsi="Times New Roman" w:cs="Times New Roman"/>
          <w:lang w:eastAsia="en-US" w:bidi="en-US"/>
        </w:rPr>
      </w:pPr>
    </w:p>
    <w:p w:rsidR="00E437A7" w:rsidRDefault="00E437A7" w:rsidP="00E437A7">
      <w:pPr>
        <w:rPr>
          <w:rFonts w:ascii="Times New Roman" w:hAnsi="Times New Roman" w:cs="Times New Roman"/>
          <w:lang w:eastAsia="en-US" w:bidi="en-US"/>
        </w:rPr>
      </w:pPr>
    </w:p>
    <w:p w:rsidR="00E437A7" w:rsidRPr="00E437A7" w:rsidRDefault="00E437A7" w:rsidP="00E437A7">
      <w:pPr>
        <w:rPr>
          <w:rFonts w:ascii="Times New Roman" w:hAnsi="Times New Roman" w:cs="Times New Roman"/>
          <w:lang w:eastAsia="en-US" w:bidi="en-US"/>
        </w:rPr>
      </w:pPr>
    </w:p>
    <w:sectPr w:rsidR="00E437A7" w:rsidRPr="00E437A7" w:rsidSect="00E437A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437A7"/>
    <w:rsid w:val="00E437A7"/>
    <w:rsid w:val="00EC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E437A7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E437A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2020-02-26T03:19:00Z</dcterms:created>
  <dcterms:modified xsi:type="dcterms:W3CDTF">2020-02-26T03:30:00Z</dcterms:modified>
</cp:coreProperties>
</file>