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C9" w:rsidRDefault="00D559C9">
      <w:pPr>
        <w:ind w:left="6760"/>
        <w:rPr>
          <w:sz w:val="20"/>
          <w:szCs w:val="20"/>
        </w:rPr>
      </w:pPr>
    </w:p>
    <w:p w:rsidR="00D559C9" w:rsidRDefault="00D86FD2">
      <w:pPr>
        <w:spacing w:line="32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100330</wp:posOffset>
            </wp:positionV>
            <wp:extent cx="3238500" cy="1447800"/>
            <wp:effectExtent l="19050" t="0" r="0" b="0"/>
            <wp:wrapNone/>
            <wp:docPr id="1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6B0" w:rsidTr="00A34EF6">
        <w:trPr>
          <w:trHeight w:val="1408"/>
        </w:trPr>
        <w:tc>
          <w:tcPr>
            <w:tcW w:w="4785" w:type="dxa"/>
          </w:tcPr>
          <w:p w:rsidR="00C216B0" w:rsidRPr="000014FC" w:rsidRDefault="00C216B0" w:rsidP="007C0A1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Принято:</w:t>
            </w:r>
          </w:p>
          <w:p w:rsidR="00C216B0" w:rsidRPr="000014FC" w:rsidRDefault="00C216B0" w:rsidP="007C0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C216B0" w:rsidRPr="000014FC" w:rsidRDefault="00C216B0" w:rsidP="007C0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протокол</w:t>
            </w: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№__</w:t>
            </w:r>
            <w:r w:rsidR="007A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C216B0" w:rsidRDefault="00C216B0" w:rsidP="007A1B2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7A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28.08.2018</w:t>
            </w: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4786" w:type="dxa"/>
          </w:tcPr>
          <w:p w:rsidR="00C216B0" w:rsidRPr="000014FC" w:rsidRDefault="00C216B0" w:rsidP="007C0A1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C216B0" w:rsidRPr="000014FC" w:rsidRDefault="00C216B0" w:rsidP="007C0A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школы:</w:t>
            </w:r>
          </w:p>
          <w:p w:rsidR="00C216B0" w:rsidRPr="000014FC" w:rsidRDefault="00C216B0" w:rsidP="007C0A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_________</w:t>
            </w:r>
            <w:r w:rsidR="002A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/СП Щербакова</w:t>
            </w: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216B0" w:rsidRPr="00431027" w:rsidRDefault="00C216B0" w:rsidP="007C0A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16B0" w:rsidRDefault="00C216B0">
      <w:pPr>
        <w:jc w:val="center"/>
        <w:rPr>
          <w:rFonts w:eastAsia="Times New Roman"/>
          <w:b/>
          <w:bCs/>
          <w:sz w:val="36"/>
          <w:szCs w:val="36"/>
        </w:rPr>
      </w:pPr>
    </w:p>
    <w:p w:rsidR="00C216B0" w:rsidRDefault="00C216B0">
      <w:pPr>
        <w:jc w:val="center"/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</w:p>
    <w:p w:rsidR="00C216B0" w:rsidRDefault="00C216B0">
      <w:pPr>
        <w:jc w:val="center"/>
        <w:rPr>
          <w:rFonts w:eastAsia="Times New Roman"/>
          <w:b/>
          <w:bCs/>
          <w:sz w:val="36"/>
          <w:szCs w:val="36"/>
        </w:rPr>
      </w:pPr>
    </w:p>
    <w:p w:rsidR="00C216B0" w:rsidRDefault="00C216B0">
      <w:pPr>
        <w:jc w:val="center"/>
        <w:rPr>
          <w:rFonts w:eastAsia="Times New Roman"/>
          <w:b/>
          <w:bCs/>
          <w:sz w:val="36"/>
          <w:szCs w:val="36"/>
        </w:rPr>
      </w:pPr>
    </w:p>
    <w:p w:rsidR="00C216B0" w:rsidRDefault="00C216B0">
      <w:pPr>
        <w:jc w:val="center"/>
        <w:rPr>
          <w:rFonts w:eastAsia="Times New Roman"/>
          <w:b/>
          <w:bCs/>
          <w:sz w:val="36"/>
          <w:szCs w:val="36"/>
        </w:rPr>
      </w:pPr>
    </w:p>
    <w:p w:rsidR="00C216B0" w:rsidRDefault="00C216B0">
      <w:pPr>
        <w:jc w:val="center"/>
        <w:rPr>
          <w:rFonts w:eastAsia="Times New Roman"/>
          <w:b/>
          <w:bCs/>
          <w:sz w:val="36"/>
          <w:szCs w:val="36"/>
        </w:rPr>
      </w:pPr>
    </w:p>
    <w:p w:rsidR="00C216B0" w:rsidRDefault="00C216B0">
      <w:pPr>
        <w:jc w:val="center"/>
        <w:rPr>
          <w:rFonts w:eastAsia="Times New Roman"/>
          <w:b/>
          <w:bCs/>
          <w:sz w:val="36"/>
          <w:szCs w:val="36"/>
        </w:rPr>
      </w:pPr>
    </w:p>
    <w:p w:rsidR="00D559C9" w:rsidRPr="00C216B0" w:rsidRDefault="00C216B0">
      <w:pPr>
        <w:jc w:val="center"/>
        <w:rPr>
          <w:sz w:val="36"/>
          <w:szCs w:val="36"/>
        </w:rPr>
      </w:pPr>
      <w:r w:rsidRPr="00C216B0">
        <w:rPr>
          <w:rFonts w:eastAsia="Times New Roman"/>
          <w:b/>
          <w:bCs/>
          <w:sz w:val="36"/>
          <w:szCs w:val="36"/>
        </w:rPr>
        <w:t>Положение</w:t>
      </w:r>
    </w:p>
    <w:p w:rsidR="00D559C9" w:rsidRPr="00C216B0" w:rsidRDefault="00D559C9">
      <w:pPr>
        <w:spacing w:line="16" w:lineRule="exact"/>
        <w:rPr>
          <w:sz w:val="36"/>
          <w:szCs w:val="36"/>
        </w:rPr>
      </w:pPr>
    </w:p>
    <w:p w:rsidR="00D559C9" w:rsidRPr="00C216B0" w:rsidRDefault="00C216B0" w:rsidP="00C216B0">
      <w:pPr>
        <w:numPr>
          <w:ilvl w:val="1"/>
          <w:numId w:val="1"/>
        </w:numPr>
        <w:tabs>
          <w:tab w:val="left" w:pos="2817"/>
        </w:tabs>
        <w:spacing w:line="234" w:lineRule="auto"/>
        <w:ind w:left="1280" w:right="1280" w:firstLine="1325"/>
        <w:jc w:val="center"/>
        <w:rPr>
          <w:rFonts w:eastAsia="Times New Roman"/>
          <w:b/>
          <w:bCs/>
          <w:sz w:val="36"/>
          <w:szCs w:val="36"/>
        </w:rPr>
      </w:pPr>
      <w:proofErr w:type="gramStart"/>
      <w:r w:rsidRPr="00C216B0">
        <w:rPr>
          <w:rFonts w:eastAsia="Times New Roman"/>
          <w:b/>
          <w:bCs/>
          <w:sz w:val="36"/>
          <w:szCs w:val="36"/>
        </w:rPr>
        <w:t>порядке</w:t>
      </w:r>
      <w:proofErr w:type="gramEnd"/>
      <w:r w:rsidRPr="00C216B0">
        <w:rPr>
          <w:rFonts w:eastAsia="Times New Roman"/>
          <w:b/>
          <w:bCs/>
          <w:sz w:val="36"/>
          <w:szCs w:val="36"/>
        </w:rPr>
        <w:t xml:space="preserve"> организации и проведения итогового собеседования по русскому языку в 9 классе</w:t>
      </w:r>
    </w:p>
    <w:p w:rsidR="00C216B0" w:rsidRPr="00C216B0" w:rsidRDefault="00C216B0" w:rsidP="00C216B0">
      <w:pPr>
        <w:tabs>
          <w:tab w:val="left" w:pos="2817"/>
        </w:tabs>
        <w:spacing w:line="234" w:lineRule="auto"/>
        <w:ind w:left="2605" w:right="1280"/>
        <w:rPr>
          <w:rFonts w:eastAsia="Times New Roman"/>
          <w:b/>
          <w:bCs/>
          <w:sz w:val="36"/>
          <w:szCs w:val="36"/>
        </w:rPr>
      </w:pPr>
      <w:r w:rsidRPr="00C216B0">
        <w:rPr>
          <w:rFonts w:eastAsia="Times New Roman"/>
          <w:b/>
          <w:bCs/>
          <w:sz w:val="36"/>
          <w:szCs w:val="36"/>
        </w:rPr>
        <w:t>М</w:t>
      </w:r>
      <w:r w:rsidR="002A149B">
        <w:rPr>
          <w:rFonts w:eastAsia="Times New Roman"/>
          <w:b/>
          <w:bCs/>
          <w:sz w:val="36"/>
          <w:szCs w:val="36"/>
        </w:rPr>
        <w:t>БОУ «Чесноковская</w:t>
      </w:r>
      <w:r w:rsidRPr="00C216B0">
        <w:rPr>
          <w:rFonts w:eastAsia="Times New Roman"/>
          <w:b/>
          <w:bCs/>
          <w:sz w:val="36"/>
          <w:szCs w:val="36"/>
        </w:rPr>
        <w:t xml:space="preserve"> СОШ»</w:t>
      </w:r>
    </w:p>
    <w:p w:rsidR="00D559C9" w:rsidRPr="00C216B0" w:rsidRDefault="00D559C9">
      <w:pPr>
        <w:spacing w:line="297" w:lineRule="exact"/>
        <w:rPr>
          <w:rFonts w:eastAsia="Times New Roman"/>
          <w:b/>
          <w:bCs/>
          <w:sz w:val="36"/>
          <w:szCs w:val="36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C216B0" w:rsidRDefault="00C216B0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D559C9" w:rsidRDefault="00C216B0">
      <w:pPr>
        <w:numPr>
          <w:ilvl w:val="0"/>
          <w:numId w:val="1"/>
        </w:numPr>
        <w:tabs>
          <w:tab w:val="left" w:pos="1420"/>
        </w:tabs>
        <w:ind w:left="1420" w:hanging="715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D559C9" w:rsidRDefault="00D559C9">
      <w:pPr>
        <w:spacing w:line="5" w:lineRule="exact"/>
        <w:rPr>
          <w:sz w:val="24"/>
          <w:szCs w:val="24"/>
        </w:rPr>
      </w:pPr>
    </w:p>
    <w:p w:rsidR="00D559C9" w:rsidRDefault="00C216B0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Итоговое собеседование является одним из условий допуска к государственной итоговой аттестации по образовательным программам основного общего образования.</w:t>
      </w:r>
    </w:p>
    <w:p w:rsidR="00D559C9" w:rsidRDefault="00D559C9">
      <w:pPr>
        <w:spacing w:line="1" w:lineRule="exact"/>
        <w:rPr>
          <w:sz w:val="24"/>
          <w:szCs w:val="24"/>
        </w:rPr>
      </w:pPr>
    </w:p>
    <w:p w:rsidR="00D559C9" w:rsidRDefault="00C216B0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Итоговое собеседование проводится на основании следующих документов:</w:t>
      </w:r>
    </w:p>
    <w:p w:rsidR="00D559C9" w:rsidRDefault="00D559C9">
      <w:pPr>
        <w:spacing w:line="31" w:lineRule="exact"/>
        <w:rPr>
          <w:sz w:val="24"/>
          <w:szCs w:val="24"/>
        </w:rPr>
      </w:pPr>
    </w:p>
    <w:p w:rsidR="00D559C9" w:rsidRDefault="00C216B0">
      <w:pPr>
        <w:numPr>
          <w:ilvl w:val="0"/>
          <w:numId w:val="2"/>
        </w:numPr>
        <w:tabs>
          <w:tab w:val="left" w:pos="980"/>
        </w:tabs>
        <w:spacing w:line="233" w:lineRule="auto"/>
        <w:ind w:left="980" w:hanging="27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Приказа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D559C9" w:rsidRDefault="00D559C9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D559C9" w:rsidRDefault="00C216B0">
      <w:pPr>
        <w:numPr>
          <w:ilvl w:val="0"/>
          <w:numId w:val="2"/>
        </w:numPr>
        <w:tabs>
          <w:tab w:val="left" w:pos="980"/>
        </w:tabs>
        <w:spacing w:line="231" w:lineRule="auto"/>
        <w:ind w:left="980" w:hanging="275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Методических документов, рекомендуемых к использованию при проведении итогового собеседования в 2018-2019 учебном году, направленными Федеральной службой по надзору в сфере образования и науки от 29.12.2018 №</w:t>
      </w:r>
    </w:p>
    <w:p w:rsidR="00D559C9" w:rsidRDefault="00D559C9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D559C9" w:rsidRDefault="00C216B0">
      <w:pPr>
        <w:ind w:left="98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10-987;</w:t>
      </w:r>
    </w:p>
    <w:p w:rsidR="00D559C9" w:rsidRDefault="00D559C9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D559C9" w:rsidRDefault="00D559C9">
      <w:pPr>
        <w:ind w:left="980"/>
        <w:rPr>
          <w:sz w:val="20"/>
          <w:szCs w:val="20"/>
        </w:rPr>
      </w:pPr>
    </w:p>
    <w:p w:rsidR="00D559C9" w:rsidRDefault="00C216B0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Итоговое собеседование проводится </w:t>
      </w:r>
      <w:proofErr w:type="gramStart"/>
      <w:r>
        <w:rPr>
          <w:rFonts w:eastAsia="Times New Roman"/>
          <w:sz w:val="26"/>
          <w:szCs w:val="26"/>
        </w:rPr>
        <w:t>для</w:t>
      </w:r>
      <w:proofErr w:type="gramEnd"/>
      <w:r>
        <w:rPr>
          <w:rFonts w:eastAsia="Times New Roman"/>
          <w:sz w:val="26"/>
          <w:szCs w:val="26"/>
        </w:rPr>
        <w:t>:</w:t>
      </w:r>
    </w:p>
    <w:p w:rsidR="00D559C9" w:rsidRDefault="00D559C9">
      <w:pPr>
        <w:spacing w:line="2" w:lineRule="exact"/>
        <w:rPr>
          <w:sz w:val="24"/>
          <w:szCs w:val="24"/>
        </w:rPr>
      </w:pPr>
    </w:p>
    <w:p w:rsidR="00D559C9" w:rsidRDefault="00C216B0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обучающихся 9-х классов образовательных организаций;</w:t>
      </w:r>
    </w:p>
    <w:p w:rsidR="00D559C9" w:rsidRDefault="00D559C9">
      <w:pPr>
        <w:spacing w:line="1" w:lineRule="exact"/>
        <w:rPr>
          <w:sz w:val="24"/>
          <w:szCs w:val="24"/>
        </w:rPr>
      </w:pPr>
    </w:p>
    <w:p w:rsidR="00D559C9" w:rsidRDefault="00C216B0">
      <w:pPr>
        <w:tabs>
          <w:tab w:val="left" w:pos="1460"/>
          <w:tab w:val="left" w:pos="2200"/>
          <w:tab w:val="left" w:pos="3980"/>
          <w:tab w:val="left" w:pos="6140"/>
          <w:tab w:val="left" w:pos="7660"/>
          <w:tab w:val="left" w:pos="908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лиц,</w:t>
      </w:r>
      <w:r>
        <w:rPr>
          <w:rFonts w:eastAsia="Times New Roman"/>
          <w:sz w:val="26"/>
          <w:szCs w:val="26"/>
        </w:rPr>
        <w:tab/>
        <w:t>осваивающих</w:t>
      </w:r>
      <w:r>
        <w:rPr>
          <w:rFonts w:eastAsia="Times New Roman"/>
          <w:sz w:val="26"/>
          <w:szCs w:val="26"/>
        </w:rPr>
        <w:tab/>
        <w:t>образовательные</w:t>
      </w:r>
      <w:r>
        <w:rPr>
          <w:rFonts w:eastAsia="Times New Roman"/>
          <w:sz w:val="26"/>
          <w:szCs w:val="26"/>
        </w:rPr>
        <w:tab/>
        <w:t>программы</w:t>
      </w:r>
      <w:r>
        <w:rPr>
          <w:rFonts w:eastAsia="Times New Roman"/>
          <w:sz w:val="26"/>
          <w:szCs w:val="26"/>
        </w:rPr>
        <w:tab/>
        <w:t>основного</w:t>
      </w:r>
      <w:r>
        <w:rPr>
          <w:rFonts w:eastAsia="Times New Roman"/>
          <w:sz w:val="26"/>
          <w:szCs w:val="26"/>
        </w:rPr>
        <w:tab/>
        <w:t>общего</w:t>
      </w:r>
    </w:p>
    <w:p w:rsidR="00D559C9" w:rsidRDefault="00C216B0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образования в форме семейного образования;</w:t>
      </w:r>
    </w:p>
    <w:p w:rsidR="00D559C9" w:rsidRDefault="00D559C9">
      <w:pPr>
        <w:spacing w:line="2" w:lineRule="exact"/>
        <w:rPr>
          <w:sz w:val="24"/>
          <w:szCs w:val="24"/>
        </w:rPr>
      </w:pPr>
    </w:p>
    <w:p w:rsidR="00D559C9" w:rsidRDefault="00C216B0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 обучающихся с ограниченными возможностями здоровья, детей-инвалидов,</w:t>
      </w:r>
    </w:p>
    <w:p w:rsidR="00D559C9" w:rsidRDefault="00D559C9">
      <w:pPr>
        <w:spacing w:line="13" w:lineRule="exact"/>
        <w:rPr>
          <w:sz w:val="24"/>
          <w:szCs w:val="24"/>
        </w:rPr>
      </w:pPr>
    </w:p>
    <w:p w:rsidR="00D559C9" w:rsidRDefault="00C216B0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инвалидов, осваивающих образовательные программы основного общего образования при наличии согласия родителей / законных представителей.</w:t>
      </w:r>
    </w:p>
    <w:p w:rsidR="00D559C9" w:rsidRDefault="00D559C9">
      <w:pPr>
        <w:spacing w:line="11" w:lineRule="exact"/>
        <w:rPr>
          <w:sz w:val="24"/>
          <w:szCs w:val="24"/>
        </w:rPr>
      </w:pPr>
    </w:p>
    <w:p w:rsidR="00D559C9" w:rsidRDefault="00C216B0">
      <w:pPr>
        <w:numPr>
          <w:ilvl w:val="0"/>
          <w:numId w:val="3"/>
        </w:numPr>
        <w:tabs>
          <w:tab w:val="left" w:pos="1420"/>
        </w:tabs>
        <w:ind w:left="1420" w:hanging="715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 порядке и сроках проведения итогового собеседования, о порядке</w:t>
      </w:r>
    </w:p>
    <w:p w:rsidR="00D559C9" w:rsidRDefault="00D559C9">
      <w:pPr>
        <w:spacing w:line="1" w:lineRule="exact"/>
        <w:rPr>
          <w:sz w:val="24"/>
          <w:szCs w:val="24"/>
        </w:rPr>
      </w:pPr>
    </w:p>
    <w:p w:rsidR="00D559C9" w:rsidRDefault="00C216B0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ознакомления с результатами итогового собеседования.</w:t>
      </w:r>
    </w:p>
    <w:p w:rsidR="00D559C9" w:rsidRDefault="00D559C9">
      <w:pPr>
        <w:spacing w:line="6" w:lineRule="exact"/>
        <w:rPr>
          <w:sz w:val="24"/>
          <w:szCs w:val="24"/>
        </w:rPr>
      </w:pPr>
    </w:p>
    <w:p w:rsidR="00D559C9" w:rsidRDefault="00C216B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Итоговое собеседование проводится в сроки, а также по текстам, темам и заданиям, сформированным Федеральной службой по надзору в сфере образования и науки.</w:t>
      </w:r>
    </w:p>
    <w:p w:rsidR="00D559C9" w:rsidRDefault="00D559C9">
      <w:pPr>
        <w:spacing w:line="14" w:lineRule="exact"/>
        <w:rPr>
          <w:sz w:val="24"/>
          <w:szCs w:val="24"/>
        </w:rPr>
      </w:pPr>
    </w:p>
    <w:p w:rsidR="00D559C9" w:rsidRDefault="00C216B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Продолжительность проведения итогового собеседования с одним участником составляет в среднем </w:t>
      </w:r>
      <w:r>
        <w:rPr>
          <w:rFonts w:eastAsia="Times New Roman"/>
          <w:b/>
          <w:bCs/>
          <w:sz w:val="26"/>
          <w:szCs w:val="26"/>
        </w:rPr>
        <w:t>15минут</w:t>
      </w:r>
      <w:r>
        <w:rPr>
          <w:rFonts w:eastAsia="Times New Roman"/>
          <w:sz w:val="26"/>
          <w:szCs w:val="26"/>
        </w:rPr>
        <w:t>.</w:t>
      </w:r>
    </w:p>
    <w:p w:rsidR="00D559C9" w:rsidRDefault="00D559C9">
      <w:pPr>
        <w:spacing w:line="11" w:lineRule="exact"/>
        <w:rPr>
          <w:sz w:val="24"/>
          <w:szCs w:val="24"/>
        </w:rPr>
      </w:pPr>
    </w:p>
    <w:p w:rsidR="00D559C9" w:rsidRDefault="00C216B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Для участников с ОВЗ, участников детей-инвалидов и инвалидов продолжительность итогового собеседования увеличивается </w:t>
      </w:r>
      <w:r>
        <w:rPr>
          <w:rFonts w:eastAsia="Times New Roman"/>
          <w:b/>
          <w:bCs/>
          <w:sz w:val="26"/>
          <w:szCs w:val="26"/>
        </w:rPr>
        <w:t>на30минут</w:t>
      </w:r>
      <w:r>
        <w:rPr>
          <w:rFonts w:eastAsia="Times New Roman"/>
          <w:sz w:val="26"/>
          <w:szCs w:val="26"/>
        </w:rPr>
        <w:t>.</w:t>
      </w:r>
    </w:p>
    <w:p w:rsidR="00D559C9" w:rsidRDefault="00D559C9">
      <w:pPr>
        <w:spacing w:line="15" w:lineRule="exact"/>
        <w:rPr>
          <w:sz w:val="24"/>
          <w:szCs w:val="24"/>
        </w:rPr>
      </w:pPr>
    </w:p>
    <w:p w:rsidR="00D559C9" w:rsidRDefault="00C216B0">
      <w:pPr>
        <w:numPr>
          <w:ilvl w:val="0"/>
          <w:numId w:val="4"/>
        </w:numPr>
        <w:tabs>
          <w:tab w:val="left" w:pos="960"/>
        </w:tabs>
        <w:spacing w:line="237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продолжительность проведения итогового собеседования не включается время, выделенное на подготовительные мероприятия (заполнение ведомости учета проведения итогового собеседования в аудитории, инструктаж участника, выдачу участнику материалов итогового собеседования).</w:t>
      </w:r>
    </w:p>
    <w:p w:rsidR="00D559C9" w:rsidRDefault="00D559C9">
      <w:pPr>
        <w:spacing w:line="15" w:lineRule="exact"/>
        <w:rPr>
          <w:rFonts w:eastAsia="Times New Roman"/>
          <w:sz w:val="26"/>
          <w:szCs w:val="26"/>
        </w:rPr>
      </w:pPr>
    </w:p>
    <w:p w:rsidR="00D559C9" w:rsidRDefault="00C216B0">
      <w:pPr>
        <w:spacing w:line="233" w:lineRule="auto"/>
        <w:ind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Регистрация участников заканчивается за две недели до даты проведения итогового собеседования.</w:t>
      </w:r>
    </w:p>
    <w:p w:rsidR="00D559C9" w:rsidRDefault="00D559C9">
      <w:pPr>
        <w:spacing w:line="15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Для </w:t>
      </w:r>
      <w:proofErr w:type="gramStart"/>
      <w:r>
        <w:rPr>
          <w:rFonts w:eastAsia="Times New Roman"/>
          <w:sz w:val="26"/>
          <w:szCs w:val="26"/>
        </w:rPr>
        <w:t>участия</w:t>
      </w:r>
      <w:proofErr w:type="gramEnd"/>
      <w:r>
        <w:rPr>
          <w:rFonts w:eastAsia="Times New Roman"/>
          <w:sz w:val="26"/>
          <w:szCs w:val="26"/>
        </w:rPr>
        <w:t xml:space="preserve"> в итоговом собеседовании обучающиеся подают заявления в образовательные организации, в которых осваивают образовательные программы основного общего образования, а экстерны – в образовательную организацию по выборуэкстерна.</w:t>
      </w:r>
    </w:p>
    <w:p w:rsidR="00C216B0" w:rsidRDefault="00C216B0" w:rsidP="00C216B0">
      <w:pPr>
        <w:spacing w:line="10" w:lineRule="exact"/>
        <w:rPr>
          <w:sz w:val="20"/>
          <w:szCs w:val="20"/>
        </w:rPr>
      </w:pPr>
    </w:p>
    <w:p w:rsidR="00C216B0" w:rsidRDefault="00C216B0" w:rsidP="00C216B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Заявление подается обучающимися и экстернами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</w:t>
      </w:r>
    </w:p>
    <w:p w:rsidR="00C216B0" w:rsidRDefault="00C216B0" w:rsidP="00C216B0">
      <w:pPr>
        <w:spacing w:line="14" w:lineRule="exact"/>
        <w:rPr>
          <w:sz w:val="20"/>
          <w:szCs w:val="20"/>
        </w:rPr>
      </w:pPr>
    </w:p>
    <w:p w:rsidR="00C216B0" w:rsidRDefault="00C216B0" w:rsidP="00C216B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подаче заявления прилагается согласие на обработку персональных данных для внесения сведений в региональную информационную систему (далее – РИС) обеспечения проведения ГИА-9.</w:t>
      </w:r>
    </w:p>
    <w:p w:rsidR="00C216B0" w:rsidRDefault="00C216B0" w:rsidP="00C216B0">
      <w:pPr>
        <w:numPr>
          <w:ilvl w:val="0"/>
          <w:numId w:val="5"/>
        </w:numPr>
        <w:tabs>
          <w:tab w:val="left" w:pos="996"/>
        </w:tabs>
        <w:spacing w:line="238" w:lineRule="auto"/>
        <w:ind w:firstLine="705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целью организации условий, учитывающих состояние здоровья, особенности психофизического развития, участники с ОВЗ, обучающиеся на дому, обучающиеся в медицинских организациях при проведении итогового собеседования предъявляют копию рекомендаций психолого-медико-педагогической комиссии (далее ПМПК), а участники дети-инвалиды и инвалиды – оригинал или заверенную в установленном </w:t>
      </w:r>
      <w:r>
        <w:rPr>
          <w:rFonts w:eastAsia="Times New Roman"/>
          <w:sz w:val="26"/>
          <w:szCs w:val="26"/>
        </w:rPr>
        <w:lastRenderedPageBreak/>
        <w:t>порядке копию справки, подтверждающей факт установления инвалидности, а также копию рекомендаций ПМПК.</w:t>
      </w:r>
      <w:proofErr w:type="gramEnd"/>
    </w:p>
    <w:p w:rsidR="00C216B0" w:rsidRDefault="00C216B0" w:rsidP="00C216B0">
      <w:pPr>
        <w:spacing w:line="17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spacing w:line="238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Результаты итогового собеседования («зачет» или «незачет») доводятся до сведения обучающихся не позднее чем через 5 рабочих дня </w:t>
      </w:r>
      <w:proofErr w:type="gramStart"/>
      <w:r>
        <w:rPr>
          <w:rFonts w:eastAsia="Times New Roman"/>
          <w:sz w:val="26"/>
          <w:szCs w:val="26"/>
        </w:rPr>
        <w:t>с даты проведения</w:t>
      </w:r>
      <w:proofErr w:type="gramEnd"/>
      <w:r>
        <w:rPr>
          <w:rFonts w:eastAsia="Times New Roman"/>
          <w:sz w:val="26"/>
          <w:szCs w:val="26"/>
        </w:rPr>
        <w:t xml:space="preserve"> итогового собеседования. Результаты итогового собеседования являются основанием для принятия </w:t>
      </w:r>
      <w:proofErr w:type="gramStart"/>
      <w:r>
        <w:rPr>
          <w:rFonts w:eastAsia="Times New Roman"/>
          <w:sz w:val="26"/>
          <w:szCs w:val="26"/>
        </w:rPr>
        <w:t>решения</w:t>
      </w:r>
      <w:proofErr w:type="gramEnd"/>
      <w:r>
        <w:rPr>
          <w:rFonts w:eastAsia="Times New Roman"/>
          <w:sz w:val="26"/>
          <w:szCs w:val="26"/>
        </w:rPr>
        <w:t xml:space="preserve"> о допуске обучающегося к государственной итоговой аттестации (далее ГИА) по образовательным программам основного общего образования.</w:t>
      </w:r>
    </w:p>
    <w:p w:rsidR="00C216B0" w:rsidRDefault="00C216B0" w:rsidP="00C216B0">
      <w:pPr>
        <w:spacing w:line="1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собеседование проводится на русском языке.</w:t>
      </w:r>
    </w:p>
    <w:p w:rsidR="00C216B0" w:rsidRDefault="00C216B0" w:rsidP="00C216B0">
      <w:pPr>
        <w:spacing w:line="13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обучающийся получил за итоговое собеседование неудовлетворительный результат («незачет»), или не явился на итоговое собеседование, или не завершил его, он допускается повторно к проведению итогового собеседования в дополнительные сроки.</w:t>
      </w:r>
    </w:p>
    <w:p w:rsidR="00C216B0" w:rsidRDefault="00C216B0" w:rsidP="00C216B0">
      <w:pPr>
        <w:spacing w:line="24" w:lineRule="exact"/>
        <w:rPr>
          <w:sz w:val="20"/>
          <w:szCs w:val="20"/>
        </w:rPr>
      </w:pPr>
    </w:p>
    <w:p w:rsidR="00C216B0" w:rsidRDefault="00C216B0" w:rsidP="00C216B0">
      <w:pPr>
        <w:numPr>
          <w:ilvl w:val="0"/>
          <w:numId w:val="6"/>
        </w:numPr>
        <w:tabs>
          <w:tab w:val="left" w:pos="1416"/>
        </w:tabs>
        <w:spacing w:line="237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 утверждении состава комиссий образовательной организации, обеспечивающих организацию проведения итогового собеседования, и его проверку, а также иных лиц, необходимых для проведения итогового собеседования, и их полномочий.</w:t>
      </w:r>
    </w:p>
    <w:p w:rsidR="00C216B0" w:rsidRDefault="00C216B0" w:rsidP="00C216B0">
      <w:pPr>
        <w:spacing w:line="7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spacing w:line="236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Не </w:t>
      </w:r>
      <w:proofErr w:type="gramStart"/>
      <w:r>
        <w:rPr>
          <w:rFonts w:eastAsia="Times New Roman"/>
          <w:sz w:val="26"/>
          <w:szCs w:val="26"/>
        </w:rPr>
        <w:t>позднее</w:t>
      </w:r>
      <w:proofErr w:type="gramEnd"/>
      <w:r>
        <w:rPr>
          <w:rFonts w:eastAsia="Times New Roman"/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C216B0" w:rsidRDefault="00C216B0" w:rsidP="00C216B0">
      <w:pPr>
        <w:spacing w:line="10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 состав комиссии по проведению входят:</w:t>
      </w:r>
    </w:p>
    <w:p w:rsidR="00C216B0" w:rsidRDefault="00C216B0" w:rsidP="00C216B0">
      <w:pPr>
        <w:spacing w:line="236" w:lineRule="auto"/>
        <w:ind w:left="980" w:right="20" w:hanging="284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ответственный организатор образовательной организации, обеспечивающий подготовку и проведение итогового собеседования;</w:t>
      </w:r>
    </w:p>
    <w:p w:rsidR="00C216B0" w:rsidRDefault="00C216B0" w:rsidP="00C216B0">
      <w:pPr>
        <w:spacing w:line="3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spacing w:line="239" w:lineRule="auto"/>
        <w:ind w:left="980" w:hanging="284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организации);</w:t>
      </w:r>
    </w:p>
    <w:p w:rsidR="00C216B0" w:rsidRDefault="00C216B0" w:rsidP="00C216B0">
      <w:pPr>
        <w:spacing w:line="4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spacing w:line="239" w:lineRule="auto"/>
        <w:ind w:left="980" w:hanging="284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экзаменатор-собеседник, который проводит собеседование с участниками итогового собеседования, проводят инструктаж участника собеседования по выполнению заданий,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участника;</w:t>
      </w:r>
    </w:p>
    <w:p w:rsidR="00C216B0" w:rsidRDefault="00C216B0" w:rsidP="00C216B0">
      <w:pPr>
        <w:spacing w:line="6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spacing w:line="239" w:lineRule="auto"/>
        <w:ind w:left="980" w:hanging="284"/>
        <w:rPr>
          <w:rFonts w:eastAsia="Times New Roman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технический специалист, обеспечивающий получение КИМ итогового собеседования с федерального Интернет-ресурса (http://topic9.rustest.ru), а также обеспечивающий подготовку технических сре</w:t>
      </w:r>
      <w:proofErr w:type="gramStart"/>
      <w:r>
        <w:rPr>
          <w:rFonts w:eastAsia="Times New Roman"/>
          <w:sz w:val="26"/>
          <w:szCs w:val="26"/>
        </w:rPr>
        <w:t>дств дл</w:t>
      </w:r>
      <w:proofErr w:type="gramEnd"/>
      <w:r>
        <w:rPr>
          <w:rFonts w:eastAsia="Times New Roman"/>
          <w:sz w:val="26"/>
          <w:szCs w:val="26"/>
        </w:rPr>
        <w:t>я ведения аудиозаписи в аудиториях проведения итогового собеседования, а также для внесения информации в специализированную форму.</w:t>
      </w:r>
    </w:p>
    <w:p w:rsidR="00C216B0" w:rsidRDefault="00C216B0" w:rsidP="00C216B0">
      <w:pPr>
        <w:sectPr w:rsidR="00C216B0">
          <w:pgSz w:w="11900" w:h="16840"/>
          <w:pgMar w:top="557" w:right="708" w:bottom="697" w:left="1280" w:header="0" w:footer="0" w:gutter="0"/>
          <w:cols w:space="720" w:equalWidth="0">
            <w:col w:w="9920"/>
          </w:cols>
        </w:sectPr>
      </w:pPr>
    </w:p>
    <w:p w:rsidR="00C216B0" w:rsidRDefault="00C216B0" w:rsidP="00C216B0">
      <w:pPr>
        <w:numPr>
          <w:ilvl w:val="1"/>
          <w:numId w:val="7"/>
        </w:numPr>
        <w:tabs>
          <w:tab w:val="left" w:pos="1088"/>
        </w:tabs>
        <w:spacing w:line="236" w:lineRule="auto"/>
        <w:ind w:firstLine="70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состав комиссии по проверке входят </w:t>
      </w:r>
      <w:r>
        <w:rPr>
          <w:rFonts w:eastAsia="Times New Roman"/>
          <w:sz w:val="26"/>
          <w:szCs w:val="26"/>
        </w:rPr>
        <w:t>эксперты по проверке ответовучастников итогового собеседования (далее – эксперты). К проверке ответов участников итогового собеседования привлекаются только учителя русского языка и литературы.</w:t>
      </w:r>
    </w:p>
    <w:p w:rsidR="00C216B0" w:rsidRDefault="00C216B0" w:rsidP="00C216B0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C216B0" w:rsidRDefault="00C216B0" w:rsidP="00C216B0">
      <w:pPr>
        <w:spacing w:line="235" w:lineRule="auto"/>
        <w:ind w:firstLine="70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Не </w:t>
      </w:r>
      <w:proofErr w:type="gramStart"/>
      <w:r>
        <w:rPr>
          <w:rFonts w:eastAsia="Times New Roman"/>
          <w:b/>
          <w:bCs/>
          <w:sz w:val="26"/>
          <w:szCs w:val="26"/>
        </w:rPr>
        <w:t>позднее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чем за две недели </w:t>
      </w:r>
      <w:r>
        <w:rPr>
          <w:rFonts w:eastAsia="Times New Roman"/>
          <w:sz w:val="26"/>
          <w:szCs w:val="26"/>
        </w:rPr>
        <w:t>до проведения итогового собеседованияруководитель образовательной организации школы:</w:t>
      </w:r>
    </w:p>
    <w:p w:rsidR="00C216B0" w:rsidRDefault="00C216B0" w:rsidP="00C216B0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0"/>
        </w:tabs>
        <w:spacing w:line="237" w:lineRule="auto"/>
        <w:ind w:left="700" w:hanging="34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организовывает регистрацию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 xml:space="preserve"> на участие в итоговом собеседовании;</w:t>
      </w:r>
    </w:p>
    <w:p w:rsidR="00C216B0" w:rsidRDefault="00C216B0" w:rsidP="00C216B0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8"/>
        </w:tabs>
        <w:spacing w:line="226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 подаче заявления на участие в итоговом собеседовании контролирует сбор согласий на обработку персональных данных;</w:t>
      </w:r>
    </w:p>
    <w:p w:rsidR="00C216B0" w:rsidRDefault="00C216B0" w:rsidP="00C216B0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8"/>
        </w:tabs>
        <w:spacing w:line="226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определяет изменения текущего расписания занятий образовательной организации в дни проведения итогового собеседования.</w:t>
      </w:r>
    </w:p>
    <w:p w:rsidR="00C216B0" w:rsidRDefault="00C216B0" w:rsidP="00C216B0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ind w:left="70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Не </w:t>
      </w:r>
      <w:proofErr w:type="gramStart"/>
      <w:r>
        <w:rPr>
          <w:rFonts w:eastAsia="Times New Roman"/>
          <w:b/>
          <w:bCs/>
          <w:sz w:val="26"/>
          <w:szCs w:val="26"/>
        </w:rPr>
        <w:t>позднее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чем за день </w:t>
      </w:r>
      <w:r>
        <w:rPr>
          <w:rFonts w:eastAsia="Times New Roman"/>
          <w:sz w:val="26"/>
          <w:szCs w:val="26"/>
        </w:rPr>
        <w:t>до начала проведения итогового собеседования:</w:t>
      </w:r>
    </w:p>
    <w:p w:rsidR="00C216B0" w:rsidRDefault="00C216B0" w:rsidP="00C216B0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8"/>
        </w:tabs>
        <w:spacing w:line="226" w:lineRule="auto"/>
        <w:ind w:left="720" w:right="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определить необходимое количество учебных кабинетов для проведения итогового собеседования и распределить между ними участников;</w:t>
      </w:r>
    </w:p>
    <w:p w:rsidR="00C216B0" w:rsidRDefault="00C216B0" w:rsidP="00C216B0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0"/>
        </w:tabs>
        <w:ind w:left="700" w:hanging="34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провести проверку готовности школы к проведению итогового собеседования;</w:t>
      </w:r>
    </w:p>
    <w:p w:rsidR="00C216B0" w:rsidRDefault="00C216B0" w:rsidP="00C216B0">
      <w:pPr>
        <w:spacing w:line="29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8"/>
        </w:tabs>
        <w:spacing w:line="228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под подпись обеспечить ознакомление членов комиссий с инструктивными материалами;</w:t>
      </w:r>
    </w:p>
    <w:p w:rsidR="00C216B0" w:rsidRDefault="00C216B0" w:rsidP="00C216B0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8"/>
        </w:tabs>
        <w:spacing w:line="226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подготовить сопроводительные документы для проведения итогового собеседования.</w:t>
      </w:r>
    </w:p>
    <w:p w:rsidR="00C216B0" w:rsidRDefault="00C216B0" w:rsidP="00C216B0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1"/>
          <w:numId w:val="7"/>
        </w:numPr>
        <w:tabs>
          <w:tab w:val="left" w:pos="940"/>
        </w:tabs>
        <w:ind w:left="940" w:hanging="23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день проведения </w:t>
      </w:r>
      <w:r>
        <w:rPr>
          <w:rFonts w:eastAsia="Times New Roman"/>
          <w:sz w:val="26"/>
          <w:szCs w:val="26"/>
        </w:rPr>
        <w:t>итогового собеседования руководитель обязан:</w:t>
      </w:r>
    </w:p>
    <w:p w:rsidR="00C216B0" w:rsidRDefault="00C216B0" w:rsidP="00C216B0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0"/>
        </w:tabs>
        <w:ind w:left="700" w:hanging="34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проверить готовность учебных кабинетов к проведению итогового собеседования;</w:t>
      </w:r>
    </w:p>
    <w:p w:rsidR="00C216B0" w:rsidRDefault="00C216B0" w:rsidP="00C216B0">
      <w:pPr>
        <w:spacing w:line="29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8"/>
        </w:tabs>
        <w:spacing w:line="233" w:lineRule="auto"/>
        <w:ind w:left="720" w:hanging="36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дать указание техническому специалисту скачать материалы для проведения итогового собеседования через федеральный Интернет-ресурс не </w:t>
      </w:r>
      <w:proofErr w:type="gramStart"/>
      <w:r>
        <w:rPr>
          <w:rFonts w:eastAsia="Times New Roman"/>
          <w:sz w:val="26"/>
          <w:szCs w:val="26"/>
        </w:rPr>
        <w:t>позднее</w:t>
      </w:r>
      <w:proofErr w:type="gramEnd"/>
      <w:r>
        <w:rPr>
          <w:rFonts w:eastAsia="Times New Roman"/>
          <w:sz w:val="26"/>
          <w:szCs w:val="26"/>
        </w:rPr>
        <w:t xml:space="preserve"> чем за 60 минут до начала проведения; обеспечить в каждой аудитории проведения собеседования одну общую потоковую аудиозапись;</w:t>
      </w:r>
    </w:p>
    <w:p w:rsidR="00C216B0" w:rsidRDefault="00C216B0" w:rsidP="00C216B0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8"/>
        </w:tabs>
        <w:spacing w:line="226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обеспечить надежное хранение до момента передачи в учебные кабинеты всех материалов итогового собеседования.</w:t>
      </w:r>
    </w:p>
    <w:p w:rsidR="00C216B0" w:rsidRDefault="00C216B0" w:rsidP="00C216B0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ind w:left="70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На этапе проведения </w:t>
      </w:r>
      <w:r>
        <w:rPr>
          <w:rFonts w:eastAsia="Times New Roman"/>
          <w:sz w:val="26"/>
          <w:szCs w:val="26"/>
        </w:rPr>
        <w:t>итогового собеседования руководитель:</w:t>
      </w:r>
    </w:p>
    <w:p w:rsidR="00C216B0" w:rsidRDefault="00C216B0" w:rsidP="00C216B0">
      <w:pPr>
        <w:spacing w:line="29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8"/>
        </w:tabs>
        <w:spacing w:line="228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обеспечивает контроль проведения итогового собеседования в образовательной организации;</w:t>
      </w:r>
    </w:p>
    <w:p w:rsidR="00C216B0" w:rsidRDefault="00C216B0" w:rsidP="00C216B0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8"/>
        </w:tabs>
        <w:spacing w:line="236" w:lineRule="auto"/>
        <w:ind w:left="720" w:hanging="36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рассматривает информацию, полученную от членов комиссии, дежурных и иных лиц о нарушениях, выявленных при проведении итогового собеседования, принимает меры по противодействию нарушениям установленного порядка проведения итогового собеседования, в том числе организует проведение проверок по фактам нарушения установленного порядка проведения итогового собеседования, принимает решение об отстранении лиц, нарушивших установленный порядок;</w:t>
      </w:r>
    </w:p>
    <w:p w:rsidR="00C216B0" w:rsidRDefault="00C216B0" w:rsidP="00C216B0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7"/>
        </w:numPr>
        <w:tabs>
          <w:tab w:val="left" w:pos="708"/>
        </w:tabs>
        <w:spacing w:line="234" w:lineRule="auto"/>
        <w:ind w:left="720" w:hanging="36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угрозы возникновения чрезвычайной ситуации принимает решение о переносе проведения итогового собеседования в другое место проведения или на другой день, предусмотренный расписанием. Руководитель образовательной организации оповещает всех участников о времени и месте повторного проведения итогового собеседования.</w:t>
      </w:r>
    </w:p>
    <w:p w:rsidR="00C216B0" w:rsidRDefault="00C216B0" w:rsidP="00C216B0">
      <w:pPr>
        <w:spacing w:line="3" w:lineRule="exact"/>
        <w:rPr>
          <w:sz w:val="20"/>
          <w:szCs w:val="20"/>
        </w:rPr>
      </w:pPr>
    </w:p>
    <w:p w:rsidR="00C216B0" w:rsidRDefault="00C216B0" w:rsidP="00C216B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Ответственный организатор:</w:t>
      </w:r>
    </w:p>
    <w:p w:rsidR="00C216B0" w:rsidRDefault="00C216B0" w:rsidP="00C216B0">
      <w:pPr>
        <w:spacing w:line="2" w:lineRule="exact"/>
        <w:rPr>
          <w:sz w:val="20"/>
          <w:szCs w:val="20"/>
        </w:rPr>
      </w:pPr>
    </w:p>
    <w:p w:rsidR="00C216B0" w:rsidRDefault="00C216B0" w:rsidP="00C216B0">
      <w:pPr>
        <w:numPr>
          <w:ilvl w:val="0"/>
          <w:numId w:val="8"/>
        </w:numPr>
        <w:tabs>
          <w:tab w:val="left" w:pos="760"/>
        </w:tabs>
        <w:ind w:left="760" w:hanging="33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распределяет участников по аудиториям проведения;</w:t>
      </w:r>
    </w:p>
    <w:p w:rsidR="00C216B0" w:rsidRDefault="00C216B0" w:rsidP="00C216B0">
      <w:pPr>
        <w:numPr>
          <w:ilvl w:val="0"/>
          <w:numId w:val="8"/>
        </w:numPr>
        <w:tabs>
          <w:tab w:val="left" w:pos="700"/>
        </w:tabs>
        <w:spacing w:line="238" w:lineRule="auto"/>
        <w:ind w:left="700" w:hanging="27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организует работу технического специалиста;</w:t>
      </w:r>
    </w:p>
    <w:p w:rsidR="00C216B0" w:rsidRDefault="00C216B0" w:rsidP="00C216B0">
      <w:pPr>
        <w:spacing w:line="29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8"/>
        </w:numPr>
        <w:tabs>
          <w:tab w:val="left" w:pos="764"/>
        </w:tabs>
        <w:spacing w:line="228" w:lineRule="auto"/>
        <w:ind w:left="700" w:hanging="27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принимает у экзаменаторов-собеседников возвратные доставочные пакеты с материалами итогового собеседования;</w:t>
      </w:r>
    </w:p>
    <w:p w:rsidR="00C216B0" w:rsidRDefault="00C216B0" w:rsidP="00C216B0">
      <w:pPr>
        <w:spacing w:line="33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8"/>
        </w:numPr>
        <w:tabs>
          <w:tab w:val="left" w:pos="700"/>
        </w:tabs>
        <w:spacing w:line="226" w:lineRule="auto"/>
        <w:ind w:left="700" w:hanging="27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передает техническому специалисту результаты оценивания ответов экспертами для внесения в специализированное программное обеспечение;</w:t>
      </w:r>
    </w:p>
    <w:p w:rsidR="00C216B0" w:rsidRDefault="00C216B0" w:rsidP="00C216B0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8"/>
        </w:numPr>
        <w:tabs>
          <w:tab w:val="left" w:pos="700"/>
        </w:tabs>
        <w:spacing w:line="226" w:lineRule="auto"/>
        <w:ind w:left="700" w:hanging="275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контролирует передачу электронного файла с результатами итогового собеседования в РЦОИ.</w:t>
      </w:r>
    </w:p>
    <w:p w:rsidR="00C216B0" w:rsidRDefault="00C216B0" w:rsidP="00C216B0">
      <w:pPr>
        <w:sectPr w:rsidR="00C216B0">
          <w:pgSz w:w="11900" w:h="16840"/>
          <w:pgMar w:top="569" w:right="708" w:bottom="433" w:left="1280" w:header="0" w:footer="0" w:gutter="0"/>
          <w:cols w:space="720" w:equalWidth="0">
            <w:col w:w="9920"/>
          </w:cols>
        </w:sectPr>
      </w:pPr>
    </w:p>
    <w:p w:rsidR="00C216B0" w:rsidRDefault="00C216B0" w:rsidP="00C216B0">
      <w:pPr>
        <w:numPr>
          <w:ilvl w:val="1"/>
          <w:numId w:val="9"/>
        </w:numPr>
        <w:tabs>
          <w:tab w:val="left" w:pos="1240"/>
        </w:tabs>
        <w:spacing w:line="236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день проведения итогового собеседования экзаменатор-собеседник обеспечивает Порядок проведения в аудитории проведения, организаторы вне аудитории – в коридорах, месте проведения.</w:t>
      </w:r>
    </w:p>
    <w:p w:rsidR="00C216B0" w:rsidRDefault="00C216B0" w:rsidP="00C216B0">
      <w:pPr>
        <w:spacing w:line="14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spacing w:line="235" w:lineRule="auto"/>
        <w:ind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Если участник опоздал на процедуру, он допускается к итоговому собеседованию по решению ответственного организатора.</w:t>
      </w:r>
    </w:p>
    <w:p w:rsidR="00C216B0" w:rsidRDefault="00C216B0" w:rsidP="00C216B0">
      <w:pPr>
        <w:spacing w:line="1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spacing w:line="237" w:lineRule="auto"/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По окончании </w:t>
      </w:r>
      <w:r>
        <w:rPr>
          <w:rFonts w:eastAsia="Times New Roman"/>
          <w:sz w:val="26"/>
          <w:szCs w:val="26"/>
        </w:rPr>
        <w:t>итогового собеседования ответственный организатор:</w:t>
      </w:r>
    </w:p>
    <w:p w:rsidR="00C216B0" w:rsidRDefault="00C216B0" w:rsidP="00C216B0">
      <w:pPr>
        <w:spacing w:line="33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numPr>
          <w:ilvl w:val="0"/>
          <w:numId w:val="9"/>
        </w:numPr>
        <w:tabs>
          <w:tab w:val="left" w:pos="708"/>
        </w:tabs>
        <w:spacing w:line="231" w:lineRule="auto"/>
        <w:ind w:left="720" w:hanging="36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принимает по завершении итогового собеседования от технического специалиста </w:t>
      </w:r>
      <w:proofErr w:type="spellStart"/>
      <w:r>
        <w:rPr>
          <w:rFonts w:eastAsia="Times New Roman"/>
          <w:sz w:val="26"/>
          <w:szCs w:val="26"/>
        </w:rPr>
        <w:t>флеш-носители</w:t>
      </w:r>
      <w:proofErr w:type="spellEnd"/>
      <w:r>
        <w:rPr>
          <w:rFonts w:eastAsia="Times New Roman"/>
          <w:sz w:val="26"/>
          <w:szCs w:val="26"/>
        </w:rPr>
        <w:t xml:space="preserve"> с аудиозаписями ответов участников итогового собеседования из каждой аудитории проведения итогового собеседования;</w:t>
      </w:r>
    </w:p>
    <w:p w:rsidR="00C216B0" w:rsidRDefault="00C216B0" w:rsidP="00C216B0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9"/>
        </w:numPr>
        <w:tabs>
          <w:tab w:val="left" w:pos="708"/>
        </w:tabs>
        <w:spacing w:line="233" w:lineRule="auto"/>
        <w:ind w:left="720" w:hanging="36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организовать проверку ответов участников итогового собеседования экспертами в случае выбора ОИВ, учредителями и загранучреждениями варианта оценивания ответов участников итогового собеседования</w:t>
      </w:r>
      <w:r>
        <w:rPr>
          <w:rFonts w:eastAsia="Times New Roman"/>
          <w:b/>
          <w:bCs/>
          <w:sz w:val="26"/>
          <w:szCs w:val="26"/>
        </w:rPr>
        <w:t>после</w:t>
      </w:r>
      <w:r>
        <w:rPr>
          <w:rFonts w:eastAsia="Times New Roman"/>
          <w:sz w:val="26"/>
          <w:szCs w:val="26"/>
        </w:rPr>
        <w:t xml:space="preserve"> проведения итогового собеседования;</w:t>
      </w:r>
    </w:p>
    <w:p w:rsidR="00C216B0" w:rsidRDefault="00C216B0" w:rsidP="00C216B0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9"/>
        </w:numPr>
        <w:tabs>
          <w:tab w:val="left" w:pos="708"/>
        </w:tabs>
        <w:spacing w:line="226" w:lineRule="auto"/>
        <w:ind w:left="720" w:hanging="36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осуществить передачу в РЦОИ на флэш-носителях аудио-файлов с записями ответов участников итогового собеседования;</w:t>
      </w:r>
    </w:p>
    <w:p w:rsidR="00C216B0" w:rsidRDefault="00C216B0" w:rsidP="00C216B0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numPr>
          <w:ilvl w:val="0"/>
          <w:numId w:val="9"/>
        </w:numPr>
        <w:tabs>
          <w:tab w:val="left" w:pos="708"/>
        </w:tabs>
        <w:spacing w:line="231" w:lineRule="auto"/>
        <w:ind w:left="720" w:hanging="36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осуществить передачу в РЦОИ на бумажных носителях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собеседования.</w:t>
      </w:r>
    </w:p>
    <w:p w:rsidR="00C216B0" w:rsidRDefault="00C216B0" w:rsidP="00C216B0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ind w:left="70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Проверка </w:t>
      </w:r>
      <w:r>
        <w:rPr>
          <w:rFonts w:eastAsia="Times New Roman"/>
          <w:sz w:val="26"/>
          <w:szCs w:val="26"/>
        </w:rPr>
        <w:t>итогового собеседования:</w:t>
      </w:r>
    </w:p>
    <w:p w:rsidR="00C216B0" w:rsidRDefault="00C216B0" w:rsidP="00C216B0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C216B0" w:rsidRDefault="00C216B0" w:rsidP="00C216B0">
      <w:pPr>
        <w:ind w:left="70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Зачет  выставляется  участникам,  набравшим  минимальное  количество  баллов,</w:t>
      </w:r>
    </w:p>
    <w:p w:rsidR="00C216B0" w:rsidRDefault="00C216B0" w:rsidP="00C216B0">
      <w:pPr>
        <w:spacing w:line="9" w:lineRule="exact"/>
        <w:rPr>
          <w:sz w:val="20"/>
          <w:szCs w:val="20"/>
        </w:rPr>
      </w:pPr>
    </w:p>
    <w:p w:rsidR="00C216B0" w:rsidRDefault="00C216B0" w:rsidP="00C216B0">
      <w:pPr>
        <w:spacing w:line="235" w:lineRule="auto"/>
        <w:ind w:left="700" w:hanging="70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определенное</w:t>
      </w:r>
      <w:proofErr w:type="gramEnd"/>
      <w:r>
        <w:rPr>
          <w:rFonts w:eastAsia="Times New Roman"/>
          <w:sz w:val="26"/>
          <w:szCs w:val="26"/>
        </w:rPr>
        <w:t xml:space="preserve"> Критериями оценивания итогового собеседования по русскому языку. Участникам итогового собеседования с ОВЗ зачет выставляется в соответствии </w:t>
      </w:r>
      <w:proofErr w:type="gramStart"/>
      <w:r>
        <w:rPr>
          <w:rFonts w:eastAsia="Times New Roman"/>
          <w:sz w:val="26"/>
          <w:szCs w:val="26"/>
        </w:rPr>
        <w:t>с</w:t>
      </w:r>
      <w:proofErr w:type="gramEnd"/>
    </w:p>
    <w:p w:rsidR="00C216B0" w:rsidRDefault="00C216B0" w:rsidP="00C216B0">
      <w:pPr>
        <w:spacing w:line="15" w:lineRule="exact"/>
        <w:rPr>
          <w:sz w:val="20"/>
          <w:szCs w:val="20"/>
        </w:rPr>
      </w:pPr>
    </w:p>
    <w:p w:rsidR="00C216B0" w:rsidRDefault="00C216B0" w:rsidP="00C216B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минимальным количеством баллов, которые ежегодно утверждаются приказом Министерства образования и науки Калужской области.</w:t>
      </w:r>
    </w:p>
    <w:p w:rsidR="00C216B0" w:rsidRDefault="00C216B0" w:rsidP="00C216B0">
      <w:pPr>
        <w:spacing w:line="11" w:lineRule="exact"/>
        <w:rPr>
          <w:sz w:val="20"/>
          <w:szCs w:val="20"/>
        </w:rPr>
      </w:pPr>
    </w:p>
    <w:p w:rsidR="00C216B0" w:rsidRDefault="00C216B0" w:rsidP="00C216B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Проверка и оценивание итогового собеседования должны завершиться не позднее, чем через пять календарных дней </w:t>
      </w:r>
      <w:proofErr w:type="gramStart"/>
      <w:r>
        <w:rPr>
          <w:rFonts w:eastAsia="Times New Roman"/>
          <w:sz w:val="26"/>
          <w:szCs w:val="26"/>
        </w:rPr>
        <w:t>с даты</w:t>
      </w:r>
      <w:proofErr w:type="gramEnd"/>
      <w:r>
        <w:rPr>
          <w:rFonts w:eastAsia="Times New Roman"/>
          <w:sz w:val="26"/>
          <w:szCs w:val="26"/>
        </w:rPr>
        <w:t xml:space="preserve"> его проведения.</w:t>
      </w:r>
    </w:p>
    <w:p w:rsidR="00C216B0" w:rsidRDefault="00C216B0" w:rsidP="00C216B0">
      <w:pPr>
        <w:spacing w:line="15" w:lineRule="exact"/>
        <w:rPr>
          <w:sz w:val="20"/>
          <w:szCs w:val="20"/>
        </w:rPr>
      </w:pPr>
    </w:p>
    <w:p w:rsidR="00C216B0" w:rsidRDefault="00C216B0" w:rsidP="00C216B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Ознакомление участников итогового собеседования с их результатами осуществляется образовательной организацией в течение одного рабочего дня после завершения проверки, но не позднее, чем через пять календарных дней </w:t>
      </w:r>
      <w:proofErr w:type="gramStart"/>
      <w:r>
        <w:rPr>
          <w:rFonts w:eastAsia="Times New Roman"/>
          <w:sz w:val="26"/>
          <w:szCs w:val="26"/>
        </w:rPr>
        <w:t>с даты проведения</w:t>
      </w:r>
      <w:proofErr w:type="gramEnd"/>
      <w:r>
        <w:rPr>
          <w:rFonts w:eastAsia="Times New Roman"/>
          <w:sz w:val="26"/>
          <w:szCs w:val="26"/>
        </w:rPr>
        <w:t xml:space="preserve"> итогового собеседования.</w:t>
      </w:r>
    </w:p>
    <w:p w:rsidR="00C216B0" w:rsidRDefault="00C216B0" w:rsidP="00C216B0">
      <w:pPr>
        <w:spacing w:line="16" w:lineRule="exact"/>
        <w:rPr>
          <w:sz w:val="20"/>
          <w:szCs w:val="20"/>
        </w:rPr>
      </w:pPr>
    </w:p>
    <w:p w:rsidR="00C216B0" w:rsidRDefault="00C216B0" w:rsidP="00C216B0">
      <w:pPr>
        <w:numPr>
          <w:ilvl w:val="0"/>
          <w:numId w:val="10"/>
        </w:numPr>
        <w:tabs>
          <w:tab w:val="left" w:pos="1092"/>
        </w:tabs>
        <w:spacing w:line="238" w:lineRule="auto"/>
        <w:ind w:firstLine="705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целях предотвращения конфликта интересов, обеспечения объективного оценивания итогового собеседования при получении неудовлетворительного результата («незачет») за итоговое собеседование участники, родители (законные представители) несовершеннолетних участников итогового собеседования вправе обратиться с заявлением в комиссию по урегулированию разногласий между участниками образовательных отношений образовательной организации (далее комиссия) в течение двух рабочих дней с даты получения результата итогового собеседования.</w:t>
      </w:r>
      <w:proofErr w:type="gramEnd"/>
      <w:r>
        <w:rPr>
          <w:rFonts w:eastAsia="Times New Roman"/>
          <w:sz w:val="26"/>
          <w:szCs w:val="26"/>
        </w:rPr>
        <w:t xml:space="preserve"> Комиссия рассматривает заявление в течение одного рабочего дня, следующего за днем его поступления в комиссию.</w:t>
      </w:r>
    </w:p>
    <w:p w:rsidR="00C216B0" w:rsidRDefault="00C216B0" w:rsidP="00C216B0">
      <w:pPr>
        <w:spacing w:line="10" w:lineRule="exact"/>
        <w:rPr>
          <w:rFonts w:eastAsia="Times New Roman"/>
          <w:sz w:val="26"/>
          <w:szCs w:val="26"/>
        </w:rPr>
      </w:pPr>
    </w:p>
    <w:p w:rsidR="00C216B0" w:rsidRDefault="00C216B0" w:rsidP="00C216B0">
      <w:pPr>
        <w:spacing w:line="237" w:lineRule="auto"/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итогового собеседования бессрочны.</w:t>
      </w:r>
    </w:p>
    <w:p w:rsidR="00D559C9" w:rsidRPr="00C216B0" w:rsidRDefault="00D559C9" w:rsidP="00C216B0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  <w:sectPr w:rsidR="00D559C9" w:rsidRPr="00C216B0">
          <w:pgSz w:w="11900" w:h="16840"/>
          <w:pgMar w:top="558" w:right="708" w:bottom="345" w:left="1280" w:header="0" w:footer="0" w:gutter="0"/>
          <w:cols w:space="720" w:equalWidth="0">
            <w:col w:w="9920"/>
          </w:cols>
        </w:sectPr>
      </w:pPr>
    </w:p>
    <w:p w:rsidR="00D559C9" w:rsidRDefault="00D559C9">
      <w:pPr>
        <w:spacing w:line="14" w:lineRule="exact"/>
        <w:rPr>
          <w:sz w:val="20"/>
          <w:szCs w:val="20"/>
        </w:rPr>
      </w:pPr>
    </w:p>
    <w:sectPr w:rsidR="00D559C9" w:rsidSect="00C216B0">
      <w:pgSz w:w="11900" w:h="16840"/>
      <w:pgMar w:top="557" w:right="708" w:bottom="697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55AA7A8"/>
    <w:lvl w:ilvl="0" w:tplc="5FFCAE9A">
      <w:start w:val="3"/>
      <w:numFmt w:val="decimal"/>
      <w:lvlText w:val="%1."/>
      <w:lvlJc w:val="left"/>
    </w:lvl>
    <w:lvl w:ilvl="1" w:tplc="DEE0C122">
      <w:numFmt w:val="decimal"/>
      <w:lvlText w:val=""/>
      <w:lvlJc w:val="left"/>
    </w:lvl>
    <w:lvl w:ilvl="2" w:tplc="D2FE12DA">
      <w:numFmt w:val="decimal"/>
      <w:lvlText w:val=""/>
      <w:lvlJc w:val="left"/>
    </w:lvl>
    <w:lvl w:ilvl="3" w:tplc="9664F70C">
      <w:numFmt w:val="decimal"/>
      <w:lvlText w:val=""/>
      <w:lvlJc w:val="left"/>
    </w:lvl>
    <w:lvl w:ilvl="4" w:tplc="3EA800E8">
      <w:numFmt w:val="decimal"/>
      <w:lvlText w:val=""/>
      <w:lvlJc w:val="left"/>
    </w:lvl>
    <w:lvl w:ilvl="5" w:tplc="10EC82AE">
      <w:numFmt w:val="decimal"/>
      <w:lvlText w:val=""/>
      <w:lvlJc w:val="left"/>
    </w:lvl>
    <w:lvl w:ilvl="6" w:tplc="AD50446E">
      <w:numFmt w:val="decimal"/>
      <w:lvlText w:val=""/>
      <w:lvlJc w:val="left"/>
    </w:lvl>
    <w:lvl w:ilvl="7" w:tplc="92D680D2">
      <w:numFmt w:val="decimal"/>
      <w:lvlText w:val=""/>
      <w:lvlJc w:val="left"/>
    </w:lvl>
    <w:lvl w:ilvl="8" w:tplc="5E7C1734">
      <w:numFmt w:val="decimal"/>
      <w:lvlText w:val=""/>
      <w:lvlJc w:val="left"/>
    </w:lvl>
  </w:abstractNum>
  <w:abstractNum w:abstractNumId="1">
    <w:nsid w:val="00000BB3"/>
    <w:multiLevelType w:val="hybridMultilevel"/>
    <w:tmpl w:val="AAF89FDA"/>
    <w:lvl w:ilvl="0" w:tplc="ED22AF9C">
      <w:start w:val="1"/>
      <w:numFmt w:val="bullet"/>
      <w:lvlText w:val=""/>
      <w:lvlJc w:val="left"/>
    </w:lvl>
    <w:lvl w:ilvl="1" w:tplc="9F8C5768">
      <w:start w:val="1"/>
      <w:numFmt w:val="bullet"/>
      <w:lvlText w:val="В"/>
      <w:lvlJc w:val="left"/>
    </w:lvl>
    <w:lvl w:ilvl="2" w:tplc="8CF6242A">
      <w:numFmt w:val="decimal"/>
      <w:lvlText w:val=""/>
      <w:lvlJc w:val="left"/>
    </w:lvl>
    <w:lvl w:ilvl="3" w:tplc="A2E008B0">
      <w:numFmt w:val="decimal"/>
      <w:lvlText w:val=""/>
      <w:lvlJc w:val="left"/>
    </w:lvl>
    <w:lvl w:ilvl="4" w:tplc="9684F3F6">
      <w:numFmt w:val="decimal"/>
      <w:lvlText w:val=""/>
      <w:lvlJc w:val="left"/>
    </w:lvl>
    <w:lvl w:ilvl="5" w:tplc="B08C9222">
      <w:numFmt w:val="decimal"/>
      <w:lvlText w:val=""/>
      <w:lvlJc w:val="left"/>
    </w:lvl>
    <w:lvl w:ilvl="6" w:tplc="CF6CF1F6">
      <w:numFmt w:val="decimal"/>
      <w:lvlText w:val=""/>
      <w:lvlJc w:val="left"/>
    </w:lvl>
    <w:lvl w:ilvl="7" w:tplc="27DEDB58">
      <w:numFmt w:val="decimal"/>
      <w:lvlText w:val=""/>
      <w:lvlJc w:val="left"/>
    </w:lvl>
    <w:lvl w:ilvl="8" w:tplc="6C8A746C">
      <w:numFmt w:val="decimal"/>
      <w:lvlText w:val=""/>
      <w:lvlJc w:val="left"/>
    </w:lvl>
  </w:abstractNum>
  <w:abstractNum w:abstractNumId="2">
    <w:nsid w:val="000012DB"/>
    <w:multiLevelType w:val="hybridMultilevel"/>
    <w:tmpl w:val="39E4572A"/>
    <w:lvl w:ilvl="0" w:tplc="7B062538">
      <w:start w:val="1"/>
      <w:numFmt w:val="bullet"/>
      <w:lvlText w:val=""/>
      <w:lvlJc w:val="left"/>
    </w:lvl>
    <w:lvl w:ilvl="1" w:tplc="5E4020C4">
      <w:start w:val="1"/>
      <w:numFmt w:val="bullet"/>
      <w:lvlText w:val="В"/>
      <w:lvlJc w:val="left"/>
    </w:lvl>
    <w:lvl w:ilvl="2" w:tplc="79B81354">
      <w:numFmt w:val="decimal"/>
      <w:lvlText w:val=""/>
      <w:lvlJc w:val="left"/>
    </w:lvl>
    <w:lvl w:ilvl="3" w:tplc="0256F508">
      <w:numFmt w:val="decimal"/>
      <w:lvlText w:val=""/>
      <w:lvlJc w:val="left"/>
    </w:lvl>
    <w:lvl w:ilvl="4" w:tplc="D1A8C638">
      <w:numFmt w:val="decimal"/>
      <w:lvlText w:val=""/>
      <w:lvlJc w:val="left"/>
    </w:lvl>
    <w:lvl w:ilvl="5" w:tplc="02EECF5C">
      <w:numFmt w:val="decimal"/>
      <w:lvlText w:val=""/>
      <w:lvlJc w:val="left"/>
    </w:lvl>
    <w:lvl w:ilvl="6" w:tplc="8A660976">
      <w:numFmt w:val="decimal"/>
      <w:lvlText w:val=""/>
      <w:lvlJc w:val="left"/>
    </w:lvl>
    <w:lvl w:ilvl="7" w:tplc="72269328">
      <w:numFmt w:val="decimal"/>
      <w:lvlText w:val=""/>
      <w:lvlJc w:val="left"/>
    </w:lvl>
    <w:lvl w:ilvl="8" w:tplc="08E496F4">
      <w:numFmt w:val="decimal"/>
      <w:lvlText w:val=""/>
      <w:lvlJc w:val="left"/>
    </w:lvl>
  </w:abstractNum>
  <w:abstractNum w:abstractNumId="3">
    <w:nsid w:val="0000153C"/>
    <w:multiLevelType w:val="hybridMultilevel"/>
    <w:tmpl w:val="A97A2CCE"/>
    <w:lvl w:ilvl="0" w:tplc="22767DD8">
      <w:start w:val="1"/>
      <w:numFmt w:val="bullet"/>
      <w:lvlText w:val="В"/>
      <w:lvlJc w:val="left"/>
    </w:lvl>
    <w:lvl w:ilvl="1" w:tplc="3A3EE424">
      <w:numFmt w:val="decimal"/>
      <w:lvlText w:val=""/>
      <w:lvlJc w:val="left"/>
    </w:lvl>
    <w:lvl w:ilvl="2" w:tplc="DE5E6198">
      <w:numFmt w:val="decimal"/>
      <w:lvlText w:val=""/>
      <w:lvlJc w:val="left"/>
    </w:lvl>
    <w:lvl w:ilvl="3" w:tplc="99AC0B04">
      <w:numFmt w:val="decimal"/>
      <w:lvlText w:val=""/>
      <w:lvlJc w:val="left"/>
    </w:lvl>
    <w:lvl w:ilvl="4" w:tplc="FD38F9CC">
      <w:numFmt w:val="decimal"/>
      <w:lvlText w:val=""/>
      <w:lvlJc w:val="left"/>
    </w:lvl>
    <w:lvl w:ilvl="5" w:tplc="C9A09348">
      <w:numFmt w:val="decimal"/>
      <w:lvlText w:val=""/>
      <w:lvlJc w:val="left"/>
    </w:lvl>
    <w:lvl w:ilvl="6" w:tplc="C20CBAD0">
      <w:numFmt w:val="decimal"/>
      <w:lvlText w:val=""/>
      <w:lvlJc w:val="left"/>
    </w:lvl>
    <w:lvl w:ilvl="7" w:tplc="6A14066A">
      <w:numFmt w:val="decimal"/>
      <w:lvlText w:val=""/>
      <w:lvlJc w:val="left"/>
    </w:lvl>
    <w:lvl w:ilvl="8" w:tplc="83E08D94">
      <w:numFmt w:val="decimal"/>
      <w:lvlText w:val=""/>
      <w:lvlJc w:val="left"/>
    </w:lvl>
  </w:abstractNum>
  <w:abstractNum w:abstractNumId="4">
    <w:nsid w:val="00001649"/>
    <w:multiLevelType w:val="hybridMultilevel"/>
    <w:tmpl w:val="F74CB456"/>
    <w:lvl w:ilvl="0" w:tplc="C7A21562">
      <w:numFmt w:val="decimal"/>
      <w:lvlText w:val="%1."/>
      <w:lvlJc w:val="left"/>
    </w:lvl>
    <w:lvl w:ilvl="1" w:tplc="90CA3886">
      <w:start w:val="1"/>
      <w:numFmt w:val="bullet"/>
      <w:lvlText w:val="о"/>
      <w:lvlJc w:val="left"/>
    </w:lvl>
    <w:lvl w:ilvl="2" w:tplc="C1766814">
      <w:numFmt w:val="decimal"/>
      <w:lvlText w:val=""/>
      <w:lvlJc w:val="left"/>
    </w:lvl>
    <w:lvl w:ilvl="3" w:tplc="2A08E290">
      <w:numFmt w:val="decimal"/>
      <w:lvlText w:val=""/>
      <w:lvlJc w:val="left"/>
    </w:lvl>
    <w:lvl w:ilvl="4" w:tplc="722C5E26">
      <w:numFmt w:val="decimal"/>
      <w:lvlText w:val=""/>
      <w:lvlJc w:val="left"/>
    </w:lvl>
    <w:lvl w:ilvl="5" w:tplc="73502304">
      <w:numFmt w:val="decimal"/>
      <w:lvlText w:val=""/>
      <w:lvlJc w:val="left"/>
    </w:lvl>
    <w:lvl w:ilvl="6" w:tplc="9208C952">
      <w:numFmt w:val="decimal"/>
      <w:lvlText w:val=""/>
      <w:lvlJc w:val="left"/>
    </w:lvl>
    <w:lvl w:ilvl="7" w:tplc="C2F49A88">
      <w:numFmt w:val="decimal"/>
      <w:lvlText w:val=""/>
      <w:lvlJc w:val="left"/>
    </w:lvl>
    <w:lvl w:ilvl="8" w:tplc="BC3A8826">
      <w:numFmt w:val="decimal"/>
      <w:lvlText w:val=""/>
      <w:lvlJc w:val="left"/>
    </w:lvl>
  </w:abstractNum>
  <w:abstractNum w:abstractNumId="5">
    <w:nsid w:val="000026E9"/>
    <w:multiLevelType w:val="hybridMultilevel"/>
    <w:tmpl w:val="FBB01F38"/>
    <w:lvl w:ilvl="0" w:tplc="0B9005C0">
      <w:start w:val="1"/>
      <w:numFmt w:val="bullet"/>
      <w:lvlText w:val="С"/>
      <w:lvlJc w:val="left"/>
    </w:lvl>
    <w:lvl w:ilvl="1" w:tplc="DC96115C">
      <w:numFmt w:val="decimal"/>
      <w:lvlText w:val=""/>
      <w:lvlJc w:val="left"/>
    </w:lvl>
    <w:lvl w:ilvl="2" w:tplc="32C88F50">
      <w:numFmt w:val="decimal"/>
      <w:lvlText w:val=""/>
      <w:lvlJc w:val="left"/>
    </w:lvl>
    <w:lvl w:ilvl="3" w:tplc="8EC0CC22">
      <w:numFmt w:val="decimal"/>
      <w:lvlText w:val=""/>
      <w:lvlJc w:val="left"/>
    </w:lvl>
    <w:lvl w:ilvl="4" w:tplc="E93675FE">
      <w:numFmt w:val="decimal"/>
      <w:lvlText w:val=""/>
      <w:lvlJc w:val="left"/>
    </w:lvl>
    <w:lvl w:ilvl="5" w:tplc="31AE5F04">
      <w:numFmt w:val="decimal"/>
      <w:lvlText w:val=""/>
      <w:lvlJc w:val="left"/>
    </w:lvl>
    <w:lvl w:ilvl="6" w:tplc="9474B3EC">
      <w:numFmt w:val="decimal"/>
      <w:lvlText w:val=""/>
      <w:lvlJc w:val="left"/>
    </w:lvl>
    <w:lvl w:ilvl="7" w:tplc="F0BE624C">
      <w:numFmt w:val="decimal"/>
      <w:lvlText w:val=""/>
      <w:lvlJc w:val="left"/>
    </w:lvl>
    <w:lvl w:ilvl="8" w:tplc="6316AFA8">
      <w:numFmt w:val="decimal"/>
      <w:lvlText w:val=""/>
      <w:lvlJc w:val="left"/>
    </w:lvl>
  </w:abstractNum>
  <w:abstractNum w:abstractNumId="6">
    <w:nsid w:val="00002EA6"/>
    <w:multiLevelType w:val="hybridMultilevel"/>
    <w:tmpl w:val="D03AF902"/>
    <w:lvl w:ilvl="0" w:tplc="754C789E">
      <w:start w:val="1"/>
      <w:numFmt w:val="bullet"/>
      <w:lvlText w:val=""/>
      <w:lvlJc w:val="left"/>
    </w:lvl>
    <w:lvl w:ilvl="1" w:tplc="E62CBBF0">
      <w:numFmt w:val="decimal"/>
      <w:lvlText w:val=""/>
      <w:lvlJc w:val="left"/>
    </w:lvl>
    <w:lvl w:ilvl="2" w:tplc="5CD85AAA">
      <w:numFmt w:val="decimal"/>
      <w:lvlText w:val=""/>
      <w:lvlJc w:val="left"/>
    </w:lvl>
    <w:lvl w:ilvl="3" w:tplc="835E3444">
      <w:numFmt w:val="decimal"/>
      <w:lvlText w:val=""/>
      <w:lvlJc w:val="left"/>
    </w:lvl>
    <w:lvl w:ilvl="4" w:tplc="70E228AE">
      <w:numFmt w:val="decimal"/>
      <w:lvlText w:val=""/>
      <w:lvlJc w:val="left"/>
    </w:lvl>
    <w:lvl w:ilvl="5" w:tplc="25CEB100">
      <w:numFmt w:val="decimal"/>
      <w:lvlText w:val=""/>
      <w:lvlJc w:val="left"/>
    </w:lvl>
    <w:lvl w:ilvl="6" w:tplc="D02EE98A">
      <w:numFmt w:val="decimal"/>
      <w:lvlText w:val=""/>
      <w:lvlJc w:val="left"/>
    </w:lvl>
    <w:lvl w:ilvl="7" w:tplc="EB92FD18">
      <w:numFmt w:val="decimal"/>
      <w:lvlText w:val=""/>
      <w:lvlJc w:val="left"/>
    </w:lvl>
    <w:lvl w:ilvl="8" w:tplc="4F468260">
      <w:numFmt w:val="decimal"/>
      <w:lvlText w:val=""/>
      <w:lvlJc w:val="left"/>
    </w:lvl>
  </w:abstractNum>
  <w:abstractNum w:abstractNumId="7">
    <w:nsid w:val="000041BB"/>
    <w:multiLevelType w:val="hybridMultilevel"/>
    <w:tmpl w:val="BB06667C"/>
    <w:lvl w:ilvl="0" w:tplc="0F8A86CA">
      <w:start w:val="1"/>
      <w:numFmt w:val="bullet"/>
      <w:lvlText w:val="В"/>
      <w:lvlJc w:val="left"/>
    </w:lvl>
    <w:lvl w:ilvl="1" w:tplc="8C5668D8">
      <w:numFmt w:val="decimal"/>
      <w:lvlText w:val=""/>
      <w:lvlJc w:val="left"/>
    </w:lvl>
    <w:lvl w:ilvl="2" w:tplc="9F60A852">
      <w:numFmt w:val="decimal"/>
      <w:lvlText w:val=""/>
      <w:lvlJc w:val="left"/>
    </w:lvl>
    <w:lvl w:ilvl="3" w:tplc="FD9A95E6">
      <w:numFmt w:val="decimal"/>
      <w:lvlText w:val=""/>
      <w:lvlJc w:val="left"/>
    </w:lvl>
    <w:lvl w:ilvl="4" w:tplc="2A267966">
      <w:numFmt w:val="decimal"/>
      <w:lvlText w:val=""/>
      <w:lvlJc w:val="left"/>
    </w:lvl>
    <w:lvl w:ilvl="5" w:tplc="A95A677C">
      <w:numFmt w:val="decimal"/>
      <w:lvlText w:val=""/>
      <w:lvlJc w:val="left"/>
    </w:lvl>
    <w:lvl w:ilvl="6" w:tplc="976EBEB6">
      <w:numFmt w:val="decimal"/>
      <w:lvlText w:val=""/>
      <w:lvlJc w:val="left"/>
    </w:lvl>
    <w:lvl w:ilvl="7" w:tplc="C76E6EA6">
      <w:numFmt w:val="decimal"/>
      <w:lvlText w:val=""/>
      <w:lvlJc w:val="left"/>
    </w:lvl>
    <w:lvl w:ilvl="8" w:tplc="43440B1E">
      <w:numFmt w:val="decimal"/>
      <w:lvlText w:val=""/>
      <w:lvlJc w:val="left"/>
    </w:lvl>
  </w:abstractNum>
  <w:abstractNum w:abstractNumId="8">
    <w:nsid w:val="00005AF1"/>
    <w:multiLevelType w:val="hybridMultilevel"/>
    <w:tmpl w:val="47724B72"/>
    <w:lvl w:ilvl="0" w:tplc="D87C98BA">
      <w:start w:val="2"/>
      <w:numFmt w:val="decimal"/>
      <w:lvlText w:val="%1."/>
      <w:lvlJc w:val="left"/>
    </w:lvl>
    <w:lvl w:ilvl="1" w:tplc="ADE6FB56">
      <w:numFmt w:val="decimal"/>
      <w:lvlText w:val=""/>
      <w:lvlJc w:val="left"/>
    </w:lvl>
    <w:lvl w:ilvl="2" w:tplc="B406F922">
      <w:numFmt w:val="decimal"/>
      <w:lvlText w:val=""/>
      <w:lvlJc w:val="left"/>
    </w:lvl>
    <w:lvl w:ilvl="3" w:tplc="49C8FA4A">
      <w:numFmt w:val="decimal"/>
      <w:lvlText w:val=""/>
      <w:lvlJc w:val="left"/>
    </w:lvl>
    <w:lvl w:ilvl="4" w:tplc="9C9EDC48">
      <w:numFmt w:val="decimal"/>
      <w:lvlText w:val=""/>
      <w:lvlJc w:val="left"/>
    </w:lvl>
    <w:lvl w:ilvl="5" w:tplc="4E7E8680">
      <w:numFmt w:val="decimal"/>
      <w:lvlText w:val=""/>
      <w:lvlJc w:val="left"/>
    </w:lvl>
    <w:lvl w:ilvl="6" w:tplc="60CCF630">
      <w:numFmt w:val="decimal"/>
      <w:lvlText w:val=""/>
      <w:lvlJc w:val="left"/>
    </w:lvl>
    <w:lvl w:ilvl="7" w:tplc="38581410">
      <w:numFmt w:val="decimal"/>
      <w:lvlText w:val=""/>
      <w:lvlJc w:val="left"/>
    </w:lvl>
    <w:lvl w:ilvl="8" w:tplc="30A227C2">
      <w:numFmt w:val="decimal"/>
      <w:lvlText w:val=""/>
      <w:lvlJc w:val="left"/>
    </w:lvl>
  </w:abstractNum>
  <w:abstractNum w:abstractNumId="9">
    <w:nsid w:val="00006DF1"/>
    <w:multiLevelType w:val="hybridMultilevel"/>
    <w:tmpl w:val="82E4EC9C"/>
    <w:lvl w:ilvl="0" w:tplc="DD3CDA42">
      <w:start w:val="1"/>
      <w:numFmt w:val="bullet"/>
      <w:lvlText w:val=""/>
      <w:lvlJc w:val="left"/>
    </w:lvl>
    <w:lvl w:ilvl="1" w:tplc="B196588C">
      <w:numFmt w:val="decimal"/>
      <w:lvlText w:val=""/>
      <w:lvlJc w:val="left"/>
    </w:lvl>
    <w:lvl w:ilvl="2" w:tplc="5F6C2990">
      <w:numFmt w:val="decimal"/>
      <w:lvlText w:val=""/>
      <w:lvlJc w:val="left"/>
    </w:lvl>
    <w:lvl w:ilvl="3" w:tplc="CAD00998">
      <w:numFmt w:val="decimal"/>
      <w:lvlText w:val=""/>
      <w:lvlJc w:val="left"/>
    </w:lvl>
    <w:lvl w:ilvl="4" w:tplc="8376B686">
      <w:numFmt w:val="decimal"/>
      <w:lvlText w:val=""/>
      <w:lvlJc w:val="left"/>
    </w:lvl>
    <w:lvl w:ilvl="5" w:tplc="E1588802">
      <w:numFmt w:val="decimal"/>
      <w:lvlText w:val=""/>
      <w:lvlJc w:val="left"/>
    </w:lvl>
    <w:lvl w:ilvl="6" w:tplc="439E9ADE">
      <w:numFmt w:val="decimal"/>
      <w:lvlText w:val=""/>
      <w:lvlJc w:val="left"/>
    </w:lvl>
    <w:lvl w:ilvl="7" w:tplc="E0721D48">
      <w:numFmt w:val="decimal"/>
      <w:lvlText w:val=""/>
      <w:lvlJc w:val="left"/>
    </w:lvl>
    <w:lvl w:ilvl="8" w:tplc="B29A498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9C9"/>
    <w:rsid w:val="002A149B"/>
    <w:rsid w:val="00431027"/>
    <w:rsid w:val="005C1D4C"/>
    <w:rsid w:val="005D7158"/>
    <w:rsid w:val="007A1B28"/>
    <w:rsid w:val="007C0A11"/>
    <w:rsid w:val="007F7F0C"/>
    <w:rsid w:val="00B02EF9"/>
    <w:rsid w:val="00C216B0"/>
    <w:rsid w:val="00D37EC5"/>
    <w:rsid w:val="00D559C9"/>
    <w:rsid w:val="00D61821"/>
    <w:rsid w:val="00D8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216B0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3088-BCFB-4DB2-8602-2DFC81FE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2021-03-19T02:21:00Z</cp:lastPrinted>
  <dcterms:created xsi:type="dcterms:W3CDTF">2021-03-26T05:12:00Z</dcterms:created>
  <dcterms:modified xsi:type="dcterms:W3CDTF">2021-03-26T05:12:00Z</dcterms:modified>
</cp:coreProperties>
</file>