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D4" w:rsidRDefault="00820FD4" w:rsidP="00820FD4">
      <w:pPr>
        <w:widowControl w:val="0"/>
        <w:spacing w:after="0" w:line="475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Муниципальное бюджетное общеобразовательное учреждение</w:t>
      </w:r>
    </w:p>
    <w:p w:rsidR="00820FD4" w:rsidRDefault="00820FD4" w:rsidP="00820FD4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«Чесноковская средняя общеобразовательная школа»</w:t>
      </w:r>
    </w:p>
    <w:p w:rsidR="00820FD4" w:rsidRDefault="00820FD4" w:rsidP="00820FD4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85pt;margin-top:45.95pt;width:89.05pt;height:1in;z-index:-251655168;visibility:visible;mso-wrap-style:square;mso-width-percent:0;mso-height-percent:0;mso-wrap-distance-left:10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ZorA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" filled="f" stroked="f">
            <v:textbox style="mso-fit-shape-to-text:t" inset="0,0,0,0">
              <w:txbxContent>
                <w:p w:rsidR="00820FD4" w:rsidRDefault="00820FD4" w:rsidP="00820FD4">
                  <w:pPr>
                    <w:pStyle w:val="ac"/>
                    <w:shd w:val="clear" w:color="auto" w:fill="auto"/>
                  </w:pPr>
                  <w:r>
                    <w:t>Утверждаю: директор школы С. П. Щербакова</w:t>
                  </w:r>
                </w:p>
              </w:txbxContent>
            </v:textbox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</w:p>
    <w:p w:rsidR="00820FD4" w:rsidRDefault="00820FD4" w:rsidP="00820FD4">
      <w:pPr>
        <w:widowControl w:val="0"/>
        <w:spacing w:after="0" w:line="475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>
        <w:rPr>
          <w:noProof/>
        </w:rPr>
        <w:drawing>
          <wp:anchor distT="1014730" distB="262255" distL="1295400" distR="1837690" simplePos="0" relativeHeight="251660288" behindDoc="1" locked="0" layoutInCell="1" allowOverlap="1" wp14:anchorId="11C2A0F1" wp14:editId="7E7F0EFD">
            <wp:simplePos x="0" y="0"/>
            <wp:positionH relativeFrom="margin">
              <wp:posOffset>3270250</wp:posOffset>
            </wp:positionH>
            <wp:positionV relativeFrom="paragraph">
              <wp:posOffset>885190</wp:posOffset>
            </wp:positionV>
            <wp:extent cx="993775" cy="335280"/>
            <wp:effectExtent l="0" t="0" r="0" b="7620"/>
            <wp:wrapSquare wrapText="left"/>
            <wp:docPr id="3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273810" distR="63500" simplePos="0" relativeHeight="251659264" behindDoc="1" locked="0" layoutInCell="1" allowOverlap="1" wp14:anchorId="72A4F3DF" wp14:editId="52B1A925">
            <wp:simplePos x="0" y="0"/>
            <wp:positionH relativeFrom="margin">
              <wp:posOffset>4483735</wp:posOffset>
            </wp:positionH>
            <wp:positionV relativeFrom="paragraph">
              <wp:posOffset>-243840</wp:posOffset>
            </wp:positionV>
            <wp:extent cx="1615440" cy="1609090"/>
            <wp:effectExtent l="0" t="0" r="3810" b="0"/>
            <wp:wrapSquare wrapText="left"/>
            <wp:docPr id="2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Рассмотрено и рекомендовано к утверждению педагогическим советом протокол№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22.08.2022</w:t>
      </w:r>
    </w:p>
    <w:p w:rsidR="00820FD4" w:rsidRDefault="00820FD4" w:rsidP="00820FD4">
      <w:pPr>
        <w:widowControl w:val="0"/>
        <w:spacing w:after="608" w:line="475" w:lineRule="exact"/>
        <w:ind w:right="15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приказ № 110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22.08.2022</w:t>
      </w:r>
    </w:p>
    <w:p w:rsidR="00820FD4" w:rsidRDefault="00820FD4" w:rsidP="00820FD4">
      <w:pPr>
        <w:widowControl w:val="0"/>
        <w:spacing w:after="608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« Окружающий 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для 2 класса</w:t>
      </w:r>
    </w:p>
    <w:p w:rsidR="00820FD4" w:rsidRDefault="00820FD4" w:rsidP="00820FD4">
      <w:pPr>
        <w:widowControl w:val="0"/>
        <w:spacing w:after="931" w:line="24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 реализации: 2022 - 2023 учебный год</w:t>
      </w:r>
    </w:p>
    <w:p w:rsidR="00820FD4" w:rsidRDefault="00820FD4" w:rsidP="00820FD4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Составитель: учитель начальных классов </w:t>
      </w:r>
    </w:p>
    <w:p w:rsidR="00820FD4" w:rsidRDefault="00820FD4" w:rsidP="00820FD4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Федосеева Марина Викторовна</w:t>
      </w:r>
    </w:p>
    <w:p w:rsidR="00820FD4" w:rsidRDefault="00820FD4" w:rsidP="00820FD4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20FD4" w:rsidRDefault="00820FD4" w:rsidP="00820FD4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с. Чесноково, 2022год</w:t>
      </w:r>
    </w:p>
    <w:p w:rsidR="00820FD4" w:rsidRDefault="00820FD4" w:rsidP="00461C6C">
      <w:pPr>
        <w:pStyle w:val="10"/>
        <w:spacing w:after="160" w:line="256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FD4" w:rsidRDefault="00820FD4" w:rsidP="00461C6C">
      <w:pPr>
        <w:pStyle w:val="10"/>
        <w:spacing w:after="160" w:line="256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694B" w:rsidRDefault="00DA09F7" w:rsidP="00461C6C">
      <w:pPr>
        <w:pStyle w:val="10"/>
        <w:spacing w:after="160" w:line="256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6A04BD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окружающему миру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учетом: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утвержденного приказом от 6 октября 2009 г. N 373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от 19.12.2014 N 1598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</w:t>
      </w:r>
      <w:r w:rsidR="00C23E5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C23E5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(приказ Минобрнауки от 31.03.2014 №253 с текущими изменениями)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ООП НОО МБОУ 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«Чесноковская СОШ»,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утвержденной приказом 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Учебного плана НОО МБОУ 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20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Чесноковская СОШ»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820FD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820FD4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о рабочей программе уч</w:t>
      </w:r>
      <w:r w:rsidR="00820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ебных предметов, курсов в МБОУ 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>«Чесноковская СОШ»</w:t>
      </w:r>
    </w:p>
    <w:p w:rsidR="0089694B" w:rsidRDefault="00DA09F7" w:rsidP="00560455">
      <w:pPr>
        <w:pStyle w:val="11"/>
        <w:spacing w:after="0" w:line="240" w:lineRule="auto"/>
        <w:ind w:firstLineChars="304" w:firstLine="7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Годового календарного графика об</w:t>
      </w:r>
      <w:r w:rsidR="009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разовательного процесса в МБОУ «Чесноковская СОШ» </w:t>
      </w:r>
      <w:r>
        <w:rPr>
          <w:rFonts w:ascii="Times New Roman" w:eastAsia="Times New Roman" w:hAnsi="Times New Roman" w:cs="Times New Roman"/>
          <w:sz w:val="24"/>
          <w:szCs w:val="24"/>
        </w:rPr>
        <w:t>авторской программы: Окружающий мир. Примерные рабочие программы. Предметная линия учебников системы “Школа России”. 1-4 классы : учеб. пособие для общеобразоват. организаций / А.А. Плешаков. - 3-е изд., дораб. - М. : Просвещение, 2019.</w:t>
      </w:r>
    </w:p>
    <w:p w:rsidR="0089694B" w:rsidRDefault="0089694B">
      <w:pPr>
        <w:pStyle w:val="10"/>
        <w:spacing w:after="0" w:line="240" w:lineRule="auto"/>
        <w:ind w:left="567" w:right="39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94B" w:rsidRDefault="00DA09F7">
      <w:pPr>
        <w:pStyle w:val="10"/>
        <w:spacing w:after="0" w:line="240" w:lineRule="auto"/>
        <w:ind w:right="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045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духовно - 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учебного предмета: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ребёнком ценности, целостности и многообразия окружающего мира, своего места в нём;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модели здоровьесберегающего и безопасного поведения в условиях повседневной жизни и в различныхопасных ситуациях;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компетенций для обеспечения экологически и этически обоснованного поведения в природной среде,эффективного взаимодействия в социуме.</w:t>
      </w:r>
    </w:p>
    <w:p w:rsidR="0089694B" w:rsidRPr="00C04573" w:rsidRDefault="0089694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9694B" w:rsidRDefault="00DA09F7">
      <w:pPr>
        <w:pStyle w:val="10"/>
        <w:spacing w:after="0" w:line="240" w:lineRule="auto"/>
        <w:ind w:left="567" w:right="39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9694B" w:rsidRDefault="0089694B">
      <w:pPr>
        <w:pStyle w:val="10"/>
        <w:spacing w:after="0" w:line="240" w:lineRule="auto"/>
        <w:ind w:left="567" w:right="39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9DC" w:rsidRDefault="00DA09F7" w:rsidP="00C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Авторская программа по «Ок</w:t>
      </w:r>
      <w:r w:rsidR="00C429DC">
        <w:rPr>
          <w:rFonts w:ascii="Times New Roman" w:eastAsia="Times New Roman" w:hAnsi="Times New Roman"/>
          <w:sz w:val="24"/>
          <w:szCs w:val="24"/>
        </w:rPr>
        <w:t>ружающему миру» предполагает во 2</w:t>
      </w:r>
      <w:r>
        <w:rPr>
          <w:rFonts w:ascii="Times New Roman" w:eastAsia="Times New Roman" w:hAnsi="Times New Roman"/>
          <w:sz w:val="24"/>
          <w:szCs w:val="24"/>
        </w:rPr>
        <w:t xml:space="preserve"> классе </w:t>
      </w:r>
      <w:r w:rsidR="00C429DC" w:rsidRPr="00C429DC">
        <w:rPr>
          <w:rFonts w:ascii="Times New Roman" w:eastAsia="Times New Roman" w:hAnsi="Times New Roman"/>
          <w:sz w:val="24"/>
          <w:szCs w:val="24"/>
        </w:rPr>
        <w:t>68</w:t>
      </w:r>
      <w:r w:rsidR="00C429DC">
        <w:rPr>
          <w:rFonts w:ascii="Times New Roman" w:eastAsia="Times New Roman" w:hAnsi="Times New Roman"/>
          <w:sz w:val="24"/>
          <w:szCs w:val="24"/>
        </w:rPr>
        <w:t xml:space="preserve">ч </w:t>
      </w:r>
      <w:r w:rsidR="00C4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 ч в неделю, 34 учебные недели). </w:t>
      </w:r>
    </w:p>
    <w:p w:rsidR="0089694B" w:rsidRDefault="00DA09F7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учебном плане МБ</w:t>
      </w:r>
      <w:r w:rsidR="00C429DC">
        <w:rPr>
          <w:rFonts w:ascii="Times New Roman" w:eastAsia="Times New Roman" w:hAnsi="Times New Roman"/>
          <w:sz w:val="24"/>
          <w:szCs w:val="24"/>
        </w:rPr>
        <w:t>ОУ «</w:t>
      </w:r>
      <w:r w:rsidR="00D3733A">
        <w:rPr>
          <w:rFonts w:ascii="Times New Roman" w:eastAsia="Times New Roman" w:hAnsi="Times New Roman"/>
          <w:sz w:val="24"/>
          <w:szCs w:val="24"/>
        </w:rPr>
        <w:t>Чесноковская СОШ</w:t>
      </w:r>
      <w:r w:rsidR="00820FD4">
        <w:rPr>
          <w:rFonts w:ascii="Times New Roman" w:eastAsia="Times New Roman" w:hAnsi="Times New Roman"/>
          <w:sz w:val="24"/>
          <w:szCs w:val="24"/>
        </w:rPr>
        <w:t>»  на 2022-2023</w:t>
      </w:r>
      <w:r>
        <w:rPr>
          <w:rFonts w:ascii="Times New Roman" w:eastAsia="Times New Roman" w:hAnsi="Times New Roman"/>
          <w:sz w:val="24"/>
          <w:szCs w:val="24"/>
        </w:rPr>
        <w:t>учебный год на изучен</w:t>
      </w:r>
      <w:r w:rsidR="00C429DC">
        <w:rPr>
          <w:rFonts w:ascii="Times New Roman" w:eastAsia="Times New Roman" w:hAnsi="Times New Roman"/>
          <w:sz w:val="24"/>
          <w:szCs w:val="24"/>
        </w:rPr>
        <w:t>ие предмета «Окружающий мир» во 2</w:t>
      </w:r>
      <w:r>
        <w:rPr>
          <w:rFonts w:ascii="Times New Roman" w:eastAsia="Times New Roman" w:hAnsi="Times New Roman"/>
          <w:sz w:val="24"/>
          <w:szCs w:val="24"/>
        </w:rPr>
        <w:t xml:space="preserve"> классе выделено </w:t>
      </w:r>
      <w:r w:rsidR="00820FD4">
        <w:rPr>
          <w:rFonts w:ascii="Times New Roman" w:eastAsia="Times New Roman" w:hAnsi="Times New Roman"/>
          <w:sz w:val="24"/>
          <w:szCs w:val="24"/>
        </w:rPr>
        <w:t>68 часов</w:t>
      </w:r>
      <w:r w:rsidRPr="000D4112">
        <w:rPr>
          <w:rFonts w:ascii="Times New Roman" w:eastAsia="Times New Roman" w:hAnsi="Times New Roman"/>
          <w:sz w:val="24"/>
          <w:szCs w:val="24"/>
        </w:rPr>
        <w:t xml:space="preserve"> из расчета 2 ч </w:t>
      </w:r>
      <w:r w:rsidR="00820FD4">
        <w:rPr>
          <w:rFonts w:ascii="Times New Roman" w:eastAsia="Times New Roman" w:hAnsi="Times New Roman"/>
          <w:sz w:val="24"/>
          <w:szCs w:val="24"/>
        </w:rPr>
        <w:t>в неделю (34</w:t>
      </w:r>
      <w:r w:rsidRPr="000D4112">
        <w:rPr>
          <w:rFonts w:ascii="Times New Roman" w:eastAsia="Times New Roman" w:hAnsi="Times New Roman"/>
          <w:sz w:val="24"/>
          <w:szCs w:val="24"/>
        </w:rPr>
        <w:t xml:space="preserve"> учебных недели).</w:t>
      </w:r>
      <w:r w:rsidR="00820F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694B" w:rsidRDefault="00DA09F7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89694B" w:rsidRDefault="0089694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772"/>
        <w:gridCol w:w="784"/>
        <w:gridCol w:w="1929"/>
        <w:gridCol w:w="1818"/>
        <w:gridCol w:w="1711"/>
        <w:gridCol w:w="1783"/>
      </w:tblGrid>
      <w:tr w:rsidR="0089694B" w:rsidRPr="00C04573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 измерительные материалы</w:t>
            </w:r>
          </w:p>
        </w:tc>
      </w:tr>
      <w:tr w:rsidR="0089694B" w:rsidRPr="00C04573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турное</w:t>
            </w:r>
          </w:p>
          <w:p w:rsidR="0089694B" w:rsidRDefault="00D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89694B" w:rsidRDefault="008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94B" w:rsidRDefault="008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Pr="000D4112" w:rsidRDefault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Pr="000D4112" w:rsidRDefault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11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Pr="000D4112" w:rsidRDefault="00C4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</w:t>
            </w:r>
            <w:r w:rsidR="00DA09F7"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</w:t>
            </w:r>
            <w:r w:rsidR="00DA09F7"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для общеобразоват. организаций. В 2 ч. Ч. 1 / А. А. Плешаков. – 10-е изд. – М. : Просвещение, 201</w:t>
            </w:r>
            <w:r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09F7"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694B" w:rsidRPr="000D4112" w:rsidRDefault="00C4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</w:t>
            </w:r>
            <w:r w:rsidR="00DA09F7"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общеобразоват. организаций. В 2 ч. Ч. 2 / А. А. Плешаков. – 10-е изд. – М. : Просвещение, 201</w:t>
            </w:r>
            <w:r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09F7" w:rsidRPr="000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694B" w:rsidRPr="000D4112" w:rsidRDefault="0089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Pr="000D4112" w:rsidRDefault="00DA09F7">
            <w:pPr>
              <w:pStyle w:val="1"/>
              <w:jc w:val="both"/>
              <w:rPr>
                <w:color w:val="000000"/>
              </w:rPr>
            </w:pPr>
            <w:r w:rsidRPr="000D4112">
              <w:lastRenderedPageBreak/>
              <w:t xml:space="preserve">Окружающий мир. </w:t>
            </w:r>
            <w:r w:rsidRPr="000D4112">
              <w:lastRenderedPageBreak/>
              <w:t>Примерные рабочие программы. Предметная линия учебников системы “Школа России”. 1-4 классы : учеб. пособие для общеобразоват. организаций / А.А. Плешаков. - 3-е изд., дораб. - М. : Просвещение, 2019.</w:t>
            </w:r>
          </w:p>
          <w:p w:rsidR="0089694B" w:rsidRPr="000D4112" w:rsidRDefault="0089694B">
            <w:pPr>
              <w:pStyle w:val="1"/>
              <w:jc w:val="both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Pr="000D4112" w:rsidRDefault="00DA09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мир. </w:t>
            </w:r>
            <w:r w:rsidRPr="000D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Методическое пособие с поурочными разработками. 2 класс: учеб.пособие для общеобр. организаций / Л.Л. Тимофеева, И.В. Бутримова. – М.: Просвещение, 201</w:t>
            </w:r>
            <w:r w:rsidR="00997B9B" w:rsidRPr="000D41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D4112">
              <w:rPr>
                <w:rFonts w:ascii="Times New Roman" w:eastAsia="Times New Roman" w:hAnsi="Times New Roman" w:cs="Times New Roman"/>
                <w:sz w:val="24"/>
                <w:szCs w:val="24"/>
              </w:rPr>
              <w:t>г. – 207 с.</w:t>
            </w:r>
          </w:p>
          <w:p w:rsidR="0089694B" w:rsidRPr="000D4112" w:rsidRDefault="0089694B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694B" w:rsidRPr="000D4112" w:rsidRDefault="0089694B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B" w:rsidRPr="000D4112" w:rsidRDefault="00DA09F7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1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А.А. Плешаков </w:t>
            </w:r>
            <w:r w:rsidRPr="000D41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Окружающий мир Проверочные работы</w:t>
            </w:r>
          </w:p>
          <w:p w:rsidR="0089694B" w:rsidRPr="000D4112" w:rsidRDefault="00112D96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1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: Просвещение, 201</w:t>
            </w:r>
            <w:r w:rsidR="00997B9B" w:rsidRPr="000D41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DA09F7" w:rsidRPr="000D41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89694B" w:rsidRPr="000D4112" w:rsidRDefault="0089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94B" w:rsidRPr="00C04573" w:rsidRDefault="008969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9694B" w:rsidRDefault="00DA09F7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9694B" w:rsidRDefault="0089694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обучающегося будут сформированы: </w:t>
      </w:r>
    </w:p>
    <w:p w:rsidR="009D585A" w:rsidRDefault="00DA09F7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r w:rsidR="009D585A"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представления о связях между изучаемыми объектами и явлениями действительности (в природе и обществе);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способность к сотрудничеству со взрослыми и сверстниками на основе взаимодействия при выполнении совместных заданий, в том числе учебных проектов*; </w:t>
      </w:r>
    </w:p>
    <w:p w:rsidR="009D585A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</w:t>
      </w: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безопасного поведения в быту, на улице, в природном окружении, при контактах с незнакомыми людьми; </w:t>
      </w:r>
    </w:p>
    <w:p w:rsidR="0089694B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9D585A" w:rsidRPr="00C04573" w:rsidRDefault="009D585A" w:rsidP="009D5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94B" w:rsidRPr="00C04573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МЕТАПРЕДМЕТНЫЕ РЕЗУЛЬТАТЫ </w:t>
      </w:r>
    </w:p>
    <w:p w:rsidR="0089694B" w:rsidRPr="00C04573" w:rsidRDefault="00DA09F7" w:rsidP="00560455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:rsidR="0089694B" w:rsidRPr="00C04573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научится: </w:t>
      </w:r>
    </w:p>
    <w:p w:rsidR="0089694B" w:rsidRPr="00C04573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понимать и принимать учебную задачу, сформулированную </w:t>
      </w:r>
      <w:r w:rsidR="009D585A"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совместно с </w:t>
      </w: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учителем; </w:t>
      </w:r>
    </w:p>
    <w:p w:rsidR="0089694B" w:rsidRPr="00C04573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• сохранять учебную задачу урока (воспроизводить её</w:t>
      </w:r>
      <w:r w:rsidR="009D585A"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определенном этапе урока при выполнении задания</w:t>
      </w: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просьбе учителя); </w:t>
      </w:r>
    </w:p>
    <w:p w:rsidR="009D585A" w:rsidRPr="00C04573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выделять из темы урока известные знания и умения; </w:t>
      </w:r>
    </w:p>
    <w:p w:rsidR="0089694B" w:rsidRPr="00C04573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• планировать своё высказывание (</w:t>
      </w:r>
      <w:r w:rsidR="009D585A"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выстраивать последовательность предложений для раскрытия темы</w:t>
      </w: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</w:p>
    <w:p w:rsidR="009D585A" w:rsidRPr="00C04573" w:rsidRDefault="00DA09F7" w:rsidP="009D58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планировать </w:t>
      </w:r>
      <w:r w:rsidR="009D585A"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операций на отдельных этапах урока;</w:t>
      </w:r>
    </w:p>
    <w:p w:rsidR="00135096" w:rsidRDefault="009D585A" w:rsidP="00135096">
      <w:pPr>
        <w:spacing w:after="0" w:line="240" w:lineRule="auto"/>
        <w:ind w:firstLineChars="304" w:firstLine="730"/>
        <w:jc w:val="both"/>
      </w:pP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фиксировать в конце урока удовлетворённость/неудовлетворённость своей работой на уроке (с помощью средств, предложенных учителем),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объективно</w:t>
      </w:r>
      <w:r w:rsidRPr="009D5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иться к своим успехам/неуспехам;</w:t>
      </w:r>
    </w:p>
    <w:p w:rsidR="00135096" w:rsidRDefault="00135096" w:rsidP="00135096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5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135096" w:rsidRDefault="00135096" w:rsidP="00135096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5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соотносить выполнение работы с алгоритмом, составленным совместно с учителем; </w:t>
      </w:r>
    </w:p>
    <w:p w:rsidR="00135096" w:rsidRDefault="00135096" w:rsidP="00135096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5096">
        <w:rPr>
          <w:rFonts w:ascii="Times New Roman" w:eastAsia="Calibri" w:hAnsi="Times New Roman" w:cs="Times New Roman"/>
          <w:sz w:val="24"/>
          <w:szCs w:val="24"/>
          <w:lang w:eastAsia="en-US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89694B" w:rsidRPr="00C04573" w:rsidRDefault="00DA09F7" w:rsidP="00135096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научится: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понимать и толковать условные знаки и символы, используемые в учебнике и рабочих тетрадях для передачи информации;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находить и выделять при помощи взрослых информацию, необходимую для выполнения заданий, из разных источников;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схемы для выполнения заданий, в том числе схемы-аппликации, схемы-рисунки;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анализировать объекты окружающего мира, схемы, рисунки с выделением отличительных признаков;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классифицировать объекты по заданным (главным) критериям;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сравнивать объекты по заданным критериям (по эталону, на ощупь, по внешнему виду);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осуществлять синтез объектов при работе со схемами-аппликациями;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устанавливать причинно-следственные связи между явлениями;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строить рассуждение (или доказательство своей точки зрения) по теме урока в соответствии с возрастными нормами;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>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научится: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включаться в коллективное обсуждение вопросов с учителем и сверстниками;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формулировать ответы на вопросы;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договариваться и приходить к общему решению при выполнении заданий;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высказывать мотивированное суждение по теме урока (на основе своего опыта и в соответствии с возрастными нормами);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поддерживать в ходе выполнения задания доброжелательное общение друг с другом;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признавать свои ошибки, озвучивать их, соглашаться, если на ошибки указывают другие;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понимать и принимать задачу совместной работы (парной, групповой), распределять роли при выполнении заданий;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готовить небольшие сообщения, проектные задания с помощью взрослых; </w:t>
      </w:r>
    </w:p>
    <w:p w:rsidR="004E4D94" w:rsidRDefault="004E4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D94">
        <w:rPr>
          <w:rFonts w:ascii="Times New Roman" w:eastAsia="Calibri" w:hAnsi="Times New Roman" w:cs="Times New Roman"/>
          <w:sz w:val="24"/>
          <w:szCs w:val="24"/>
          <w:lang w:eastAsia="en-US"/>
        </w:rPr>
        <w:t>• составлять небольшие рассказы на заданную тему.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:rsidR="0089694B" w:rsidRPr="00C04573" w:rsidRDefault="00DA0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научится: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находить на карте Российскую Федерацию, Москву — столицу России;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называть субъект Российской Федерации, в котором находится город (село), где живут учащиеся;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государственные символы России — флаг, герб, гимн;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приводить примеры народов России;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сравнивать город и село, городской и сельский дома;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объекты природы и предметы рукотворного мира;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оценивать отношение людей к окружающему миру; </w:t>
      </w:r>
    </w:p>
    <w:p w:rsidR="008969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>• различать объекты и явления неживой и живой природы;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находить связи в природе, между природой и человеком;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проводить наблюдения и ставить опыты;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измерять температуру воздуха, воды, тела человека;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определять объекты природы с помощью атласа-определителя;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сравнивать объекты природы, делить их на группы;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ухаживать за комнатными растениями и животными живого уголка;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находить нужную информацию в учебнике и дополнительной литературе;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соблюдать правила поведения в природе, читать и рисовать экологические знаки;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составные части экономики, объяснять их взаимосвязь;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прослеживать производственные цепочки, изображать их с помощью моделей;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узнавать различные строительные машины и материалы, объяснять их назначение; </w:t>
      </w:r>
    </w:p>
    <w:p w:rsidR="00EE66EC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виды транспорта;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приводить примеры учреждений культуры и образования;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определять профессии людей по фотографиям и описаниям, находить взаимосвязи между трудом людей различных профессий;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внешнее и внутреннее строение тела человека;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правильно строить режим дня, соблюдать правила личной гигиены;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соблюдать правила безопасного поведения на улице и в быту, на воде и в лесу;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основные дорожные знаки, необходимые пешеходу;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соблюдать основные правила противопожарной безопасности;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правильно вести себя при контактах с незнакомцами;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оценивать характер взаимоотношений людей в семье, в школе, в кругу сверстников;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приводить примеры семейных традиций;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соблюдать правила вежливости при общении со взрослыми и сверстниками, правила культурного поведения в школе и других общественных местах;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различать стороны горизонта, обозначать их на схеме;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ориентироваться на местности разными способами; </w:t>
      </w:r>
    </w:p>
    <w:p w:rsidR="003276E6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различать формы земной поверхности, сравнивать холм и гору; </w:t>
      </w:r>
    </w:p>
    <w:p w:rsidR="00FB754B" w:rsidRDefault="00FB75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54B">
        <w:rPr>
          <w:rFonts w:ascii="Times New Roman" w:eastAsia="Calibri" w:hAnsi="Times New Roman" w:cs="Times New Roman"/>
          <w:sz w:val="24"/>
          <w:szCs w:val="24"/>
          <w:lang w:eastAsia="en-US"/>
        </w:rPr>
        <w:t>• различать водные объекты, узнавать их по описанию;</w:t>
      </w:r>
    </w:p>
    <w:p w:rsidR="003276E6" w:rsidRDefault="003276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читать карту и план, правильно показывать на настенной карте; </w:t>
      </w:r>
    </w:p>
    <w:p w:rsidR="003276E6" w:rsidRDefault="003276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находить и показывать на глобусе и карте мира материки и океаны; </w:t>
      </w:r>
    </w:p>
    <w:p w:rsidR="003276E6" w:rsidRPr="00C04573" w:rsidRDefault="003276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r w:rsidRPr="003276E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89694B" w:rsidRPr="00C04573" w:rsidRDefault="008969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94B" w:rsidRDefault="00DA09F7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89694B" w:rsidRDefault="0089694B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94B" w:rsidRDefault="00DA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Связи в окружающем мире: между неживой и живой природой, между растениями и животными, между человеком и природой. Изображение связей с помощью моделей.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Воздух — смесь газов. Свойства воздуха. Значение воздуха для растений, животных, человека.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Почва, её состав, значение для живой природы и хозяйственной жизни человека. Охрана почвы.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Всемирное природное наследие. Бережное отношение к природному наследию человечества — долг всего общества и каждого человека.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 ОБЩЕСТВО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Роль компьютера в современной жизни. Средства связи: поч 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на карте, государственная граница России.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— наука о прошлом людей. Исторические источники. Счёт лет в истории. Историческая карта.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БЕЗОПАСНОЙ ЖИЗНИ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Ценность здоровья и здорового образа жизни. Личная ответственность каждого человека за сохранение и укрепление своего здоровья.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 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</w:t>
      </w:r>
    </w:p>
    <w:p w:rsidR="0089694B" w:rsidRDefault="00DA09F7" w:rsidP="00560455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 \</w:t>
      </w:r>
    </w:p>
    <w:p w:rsidR="0089694B" w:rsidRDefault="00DA09F7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На уроках используются следующие виды деятельности:</w:t>
      </w:r>
    </w:p>
    <w:p w:rsidR="0089694B" w:rsidRDefault="00DA09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словесных (рассказ, беседа, пояснение, указание, словесная инструкция, вопросы), наглядных (иллюстрация, демонстрация, прослушивание) и практических (упражнения, соревнования,моделирование, эксперимент) методов в обучении;</w:t>
      </w:r>
    </w:p>
    <w:p w:rsidR="0089694B" w:rsidRDefault="00DA09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 стимулирования учения (использование дидактических игр и и занимательных упражнений);</w:t>
      </w:r>
    </w:p>
    <w:p w:rsidR="0089694B" w:rsidRDefault="00DA09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дискуссии при обучении (обмениваться взглядами по определенной теме);</w:t>
      </w:r>
    </w:p>
    <w:p w:rsidR="0089694B" w:rsidRDefault="00DA09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</w:rPr>
        <w:t>Создание на уроке определенной педагогической ситуации общения, которая позволит ученикам проявить самостоятельность и инициативу;</w:t>
      </w:r>
    </w:p>
    <w:p w:rsidR="0089694B" w:rsidRDefault="00DA09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Приём выделения главного.</w:t>
      </w:r>
    </w:p>
    <w:p w:rsidR="0089694B" w:rsidRDefault="00DA09F7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Так как с составе класса есть обучающиеся с ОВЗ (ЗПР),  на уроках используются специальные методы и приёмы:</w:t>
      </w:r>
    </w:p>
    <w:p w:rsidR="0089694B" w:rsidRDefault="00DA09F7">
      <w:pPr>
        <w:pStyle w:val="12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Наблюдение за особенностями развития ребёнка в динамике;</w:t>
      </w:r>
    </w:p>
    <w:p w:rsidR="0089694B" w:rsidRDefault="00DA09F7">
      <w:pPr>
        <w:pStyle w:val="12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Использование словесных (рассказ, беседа, пояснение, указание, словесная инструкция, вопросы), наглядных (иллюстрация, демонстрация, прослушивание) и практических (упражнения, соревнования,моделирование, эксперимент) методов в обучении;</w:t>
      </w:r>
    </w:p>
    <w:p w:rsidR="0089694B" w:rsidRDefault="00DA09F7">
      <w:pPr>
        <w:pStyle w:val="12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Приёмы развития мыслительной активности;</w:t>
      </w:r>
    </w:p>
    <w:p w:rsidR="0089694B" w:rsidRDefault="00DA09F7">
      <w:pPr>
        <w:pStyle w:val="12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При запоминании использовать приём мнемотехники;</w:t>
      </w:r>
    </w:p>
    <w:p w:rsidR="0089694B" w:rsidRDefault="00DA09F7">
      <w:pPr>
        <w:pStyle w:val="12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Метод стимулирования учения (использование дидактических игр и и занимательных упражнений);</w:t>
      </w:r>
    </w:p>
    <w:p w:rsidR="0089694B" w:rsidRDefault="00DA09F7">
      <w:pPr>
        <w:pStyle w:val="12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Приём выделения главного.</w:t>
      </w:r>
    </w:p>
    <w:p w:rsidR="0089694B" w:rsidRDefault="00DA09F7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коррекционной работы: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Выбор индивидуального темпа обучения.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При утомляемости включать в социальные формы деятельности.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Развитие познавательной активности.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Формирование ориентации на личные достижения в учебном процессе.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Расширение представлений об окружающем мире, формирование отчётливых, разносторонних представлений о предметах и явлениях.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Коррекция индивидуальных пробелов в знаниях.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Формирование умений и навыков, необходимых для деятельности любого вида: ориентироваться в задании, планировать предстоящую работу, выполнять её в соответствии с образцом или указанием педагога, осуществлять самоконтроль и самооценку.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Поэтапное распределение учебного материала.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 с использованием наглядного и практического метода.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Структурное и краткое изложение инструкций.</w:t>
      </w:r>
    </w:p>
    <w:p w:rsidR="0089694B" w:rsidRDefault="00DA09F7">
      <w:pPr>
        <w:pStyle w:val="1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Использование памяток, алгоритмов, опорных таблиц.</w:t>
      </w:r>
    </w:p>
    <w:p w:rsidR="0089694B" w:rsidRPr="00C04573" w:rsidRDefault="0089694B">
      <w:pPr>
        <w:autoSpaceDE w:val="0"/>
        <w:autoSpaceDN w:val="0"/>
        <w:spacing w:line="240" w:lineRule="auto"/>
        <w:jc w:val="center"/>
        <w:rPr>
          <w:rFonts w:ascii="Times New Roman" w:eastAsia="Calibri" w:hAnsi="Times New Roman" w:cs="TimesNewRoman"/>
          <w:b/>
          <w:sz w:val="24"/>
          <w:szCs w:val="24"/>
          <w:lang w:eastAsia="en-US"/>
        </w:rPr>
      </w:pPr>
    </w:p>
    <w:p w:rsidR="00486DD3" w:rsidRDefault="00486DD3">
      <w:pPr>
        <w:autoSpaceDE w:val="0"/>
        <w:autoSpaceDN w:val="0"/>
        <w:spacing w:line="240" w:lineRule="auto"/>
        <w:jc w:val="center"/>
        <w:rPr>
          <w:rFonts w:ascii="Times New Roman" w:eastAsia="Calibri" w:hAnsi="Times New Roman" w:cs="TimesNewRoman"/>
          <w:b/>
          <w:sz w:val="24"/>
          <w:szCs w:val="24"/>
          <w:lang w:eastAsia="en-US"/>
        </w:rPr>
      </w:pPr>
    </w:p>
    <w:p w:rsidR="0089694B" w:rsidRPr="00C04573" w:rsidRDefault="00DA09F7">
      <w:pPr>
        <w:autoSpaceDE w:val="0"/>
        <w:autoSpaceDN w:val="0"/>
        <w:spacing w:line="240" w:lineRule="auto"/>
        <w:jc w:val="center"/>
        <w:rPr>
          <w:rFonts w:ascii="Times New Roman" w:eastAsia="Calibri" w:hAnsi="Times New Roman" w:cs="TimesNewRoman"/>
          <w:b/>
          <w:sz w:val="24"/>
          <w:szCs w:val="24"/>
          <w:lang w:eastAsia="en-US"/>
        </w:rPr>
      </w:pPr>
      <w:r w:rsidRPr="00C04573">
        <w:rPr>
          <w:rFonts w:ascii="Times New Roman" w:eastAsia="Calibri" w:hAnsi="Times New Roman" w:cs="TimesNewRoman"/>
          <w:b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241"/>
      </w:tblGrid>
      <w:tr w:rsidR="0089694B" w:rsidRPr="00C04573" w:rsidTr="00C04573">
        <w:tc>
          <w:tcPr>
            <w:tcW w:w="534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NewRoman"/>
                <w:b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New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NewRoman"/>
                <w:b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NewRoman"/>
                <w:b/>
                <w:sz w:val="24"/>
                <w:szCs w:val="24"/>
                <w:lang w:eastAsia="en-US"/>
              </w:rPr>
              <w:t>Наименование раздела, темы.</w:t>
            </w:r>
          </w:p>
        </w:tc>
        <w:tc>
          <w:tcPr>
            <w:tcW w:w="1241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NewRoman"/>
                <w:b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New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9694B" w:rsidRPr="00C04573" w:rsidTr="00C04573">
        <w:tc>
          <w:tcPr>
            <w:tcW w:w="534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89694B" w:rsidRPr="00C04573" w:rsidRDefault="00243ACA" w:rsidP="00C0457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«Где мы живем»</w:t>
            </w:r>
          </w:p>
        </w:tc>
        <w:tc>
          <w:tcPr>
            <w:tcW w:w="1241" w:type="dxa"/>
            <w:shd w:val="clear" w:color="auto" w:fill="auto"/>
          </w:tcPr>
          <w:p w:rsidR="0089694B" w:rsidRPr="00C04573" w:rsidRDefault="00243ACA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9694B" w:rsidRPr="00C04573" w:rsidTr="00C04573">
        <w:tc>
          <w:tcPr>
            <w:tcW w:w="534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89694B" w:rsidRPr="00C04573" w:rsidRDefault="00760758" w:rsidP="00C0457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«Природа</w:t>
            </w:r>
            <w:r w:rsidR="00DA09F7" w:rsidRPr="00C045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41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9694B" w:rsidRPr="00C04573" w:rsidTr="00C0457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89694B" w:rsidRPr="00C04573" w:rsidRDefault="00760758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«Жизнь города и села</w:t>
            </w:r>
            <w:r w:rsidR="00DA09F7"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89694B" w:rsidRPr="00C04573" w:rsidRDefault="00760758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694B" w:rsidRPr="00C04573" w:rsidTr="00C04573">
        <w:tc>
          <w:tcPr>
            <w:tcW w:w="534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89694B" w:rsidRPr="00C04573" w:rsidRDefault="00760758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«Здоровье и безопасность</w:t>
            </w:r>
            <w:r w:rsidR="00DA09F7"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  <w:shd w:val="clear" w:color="auto" w:fill="auto"/>
          </w:tcPr>
          <w:p w:rsidR="0089694B" w:rsidRPr="00C04573" w:rsidRDefault="00760758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89694B" w:rsidRPr="00C04573" w:rsidTr="00C04573">
        <w:tc>
          <w:tcPr>
            <w:tcW w:w="534" w:type="dxa"/>
            <w:shd w:val="clear" w:color="auto" w:fill="auto"/>
          </w:tcPr>
          <w:p w:rsidR="0089694B" w:rsidRPr="00C04573" w:rsidRDefault="00DA09F7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89694B" w:rsidRPr="00C04573" w:rsidRDefault="00760758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«Общение</w:t>
            </w:r>
            <w:r w:rsidR="00DA09F7"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  <w:shd w:val="clear" w:color="auto" w:fill="auto"/>
          </w:tcPr>
          <w:p w:rsidR="0089694B" w:rsidRPr="00C04573" w:rsidRDefault="00760758" w:rsidP="00C045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60758" w:rsidRPr="00C04573" w:rsidTr="0076075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60758" w:rsidRPr="00C04573" w:rsidRDefault="00760758" w:rsidP="00760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760758" w:rsidRPr="00C04573" w:rsidRDefault="00760758" w:rsidP="00760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«Путешествия</w:t>
            </w:r>
            <w:r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760758" w:rsidRPr="00C04573" w:rsidRDefault="00760758" w:rsidP="00760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89694B" w:rsidRDefault="0089694B">
      <w:pPr>
        <w:pStyle w:val="12"/>
        <w:shd w:val="clear" w:color="auto" w:fill="auto"/>
        <w:rPr>
          <w:sz w:val="24"/>
          <w:szCs w:val="24"/>
        </w:rPr>
      </w:pPr>
    </w:p>
    <w:p w:rsidR="0089694B" w:rsidRDefault="0089694B">
      <w:pPr>
        <w:pStyle w:val="12"/>
        <w:shd w:val="clear" w:color="auto" w:fill="auto"/>
        <w:rPr>
          <w:sz w:val="24"/>
          <w:szCs w:val="24"/>
        </w:rPr>
      </w:pPr>
    </w:p>
    <w:p w:rsidR="0089694B" w:rsidRPr="00C04573" w:rsidRDefault="008969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94B" w:rsidRDefault="00DA09F7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9694B" w:rsidRDefault="0089694B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94B" w:rsidRDefault="0089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112"/>
        <w:gridCol w:w="5812"/>
        <w:gridCol w:w="1134"/>
        <w:gridCol w:w="974"/>
      </w:tblGrid>
      <w:tr w:rsidR="00997B9B" w:rsidRPr="00C04573" w:rsidTr="00820FD4">
        <w:trPr>
          <w:trHeight w:val="88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/</w:t>
            </w:r>
          </w:p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820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74" w:type="dxa"/>
          </w:tcPr>
          <w:p w:rsidR="00997B9B" w:rsidRDefault="00820FD4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97B9B" w:rsidRPr="00C04573" w:rsidTr="00820FD4">
        <w:trPr>
          <w:trHeight w:val="20"/>
        </w:trPr>
        <w:tc>
          <w:tcPr>
            <w:tcW w:w="9039" w:type="dxa"/>
            <w:gridSpan w:val="4"/>
            <w:shd w:val="clear" w:color="auto" w:fill="auto"/>
            <w:hideMark/>
          </w:tcPr>
          <w:p w:rsidR="00997B9B" w:rsidRPr="00C04573" w:rsidRDefault="00997B9B" w:rsidP="0076075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7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«Где мы живем»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(4</w:t>
            </w:r>
            <w:r w:rsidRPr="00C045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74" w:type="dxa"/>
          </w:tcPr>
          <w:p w:rsidR="00997B9B" w:rsidRPr="00760758" w:rsidRDefault="00997B9B" w:rsidP="00997B9B">
            <w:pPr>
              <w:pStyle w:val="1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997B9B" w:rsidRPr="00C04573" w:rsidRDefault="00820FD4" w:rsidP="00820FD4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997B9B" w:rsidRPr="00760758" w:rsidRDefault="00997B9B" w:rsidP="0076075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учебником. </w:t>
            </w:r>
            <w:r w:rsidRPr="007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страна.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70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97B9B" w:rsidRPr="00C04573" w:rsidRDefault="00820FD4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495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B9B" w:rsidRPr="00C04573" w:rsidRDefault="00820FD4" w:rsidP="00C04573">
            <w:pPr>
              <w:pStyle w:val="10"/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997B9B" w:rsidP="005D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Проверим и оценим свои достижения по разделу «Где мы живем»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820FD4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18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7B9B" w:rsidRPr="005D1015" w:rsidRDefault="00997B9B" w:rsidP="005D1015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«Природа»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 ч)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Pr="005D1015" w:rsidRDefault="00997B9B" w:rsidP="00997B9B">
            <w:pPr>
              <w:pStyle w:val="1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997B9B" w:rsidRPr="00C04573" w:rsidRDefault="00820FD4" w:rsidP="00C045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38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B9B" w:rsidRPr="00C04573" w:rsidRDefault="00006B01" w:rsidP="00C045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3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27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32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5D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B0F3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820FD4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820FD4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воздух и воду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770">
              <w:rPr>
                <w:rFonts w:ascii="Times New Roman" w:eastAsia="Times New Roman" w:hAnsi="Times New Roman"/>
                <w:sz w:val="24"/>
                <w:szCs w:val="24"/>
              </w:rPr>
              <w:t>Про воздух и воду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00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9B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0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Будь природе другом! Проект «Красная книга, или Возьмем под защиту»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510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03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7B9B" w:rsidRPr="009B5ADA" w:rsidRDefault="00997B9B" w:rsidP="009B5ADA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«Жизнь города и села»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Pr="009B5ADA" w:rsidRDefault="00997B9B" w:rsidP="00997B9B">
            <w:pPr>
              <w:pStyle w:val="1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85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06B01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006B01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08064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85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shd w:val="clear" w:color="auto" w:fill="auto"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459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7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Презентация проектов «Родное село», «Красная книга, или Возьмем под защиту», «Профессии»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198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7B9B" w:rsidRPr="00C04573" w:rsidRDefault="00997B9B" w:rsidP="00226EFF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«Здоровье и безопасность»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(19 ч)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Pr="00226EFF" w:rsidRDefault="00997B9B" w:rsidP="00997B9B">
            <w:pPr>
              <w:pStyle w:val="1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182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495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D5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«Здоровье и безопасность»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18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7B9B" w:rsidRPr="00C04573" w:rsidRDefault="00997B9B" w:rsidP="008F70D5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«Общение</w:t>
            </w:r>
            <w:r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Default="00997B9B" w:rsidP="00997B9B">
            <w:pPr>
              <w:pStyle w:val="1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86DD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85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510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58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«Общение»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03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7B9B" w:rsidRPr="00C04573" w:rsidRDefault="00997B9B" w:rsidP="00653158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«Путешествия</w:t>
            </w:r>
            <w:r w:rsidRPr="00C0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97B9B" w:rsidRDefault="00997B9B" w:rsidP="00997B9B">
            <w:pPr>
              <w:pStyle w:val="1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97B9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58">
              <w:rPr>
                <w:rFonts w:ascii="Times New Roman" w:eastAsia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07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486DD3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349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134" w:type="dxa"/>
            <w:shd w:val="clear" w:color="auto" w:fill="auto"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C0457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B0F3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C0457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DC4EBB" w:rsidP="00C04573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997B9B" w:rsidRPr="00C04573" w:rsidRDefault="00997B9B" w:rsidP="00C04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0B0F35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74" w:type="dxa"/>
          </w:tcPr>
          <w:p w:rsidR="00997B9B" w:rsidRPr="00C04573" w:rsidRDefault="00997B9B" w:rsidP="00C0457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997B9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997B9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99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997B9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23E5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4" w:type="dxa"/>
          </w:tcPr>
          <w:p w:rsidR="00997B9B" w:rsidRPr="00C04573" w:rsidRDefault="00997B9B" w:rsidP="00997B9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997B9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2" w:type="dxa"/>
            <w:shd w:val="clear" w:color="auto" w:fill="auto"/>
          </w:tcPr>
          <w:p w:rsidR="00997B9B" w:rsidRPr="00C04573" w:rsidRDefault="00DC4EBB" w:rsidP="00997B9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99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C23E56" w:rsidP="00997B9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74" w:type="dxa"/>
          </w:tcPr>
          <w:p w:rsidR="00997B9B" w:rsidRPr="00C04573" w:rsidRDefault="00997B9B" w:rsidP="00997B9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997B9B" w:rsidRPr="00C04573" w:rsidRDefault="00997B9B" w:rsidP="00997B9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2" w:type="dxa"/>
            <w:shd w:val="clear" w:color="auto" w:fill="auto"/>
            <w:hideMark/>
          </w:tcPr>
          <w:p w:rsidR="00997B9B" w:rsidRPr="00C04573" w:rsidRDefault="00DC4EBB" w:rsidP="00997B9B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7B9B" w:rsidRPr="00C04573" w:rsidRDefault="00997B9B" w:rsidP="0099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7C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«Путешествия»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997B9B" w:rsidRPr="00C04573" w:rsidRDefault="00DC4EBB" w:rsidP="00997B9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23E5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4" w:type="dxa"/>
          </w:tcPr>
          <w:p w:rsidR="00997B9B" w:rsidRPr="00C04573" w:rsidRDefault="00997B9B" w:rsidP="00997B9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9B" w:rsidRPr="00C04573" w:rsidTr="00820FD4">
        <w:trPr>
          <w:trHeight w:val="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B9B" w:rsidRPr="00C04573" w:rsidRDefault="00997B9B" w:rsidP="00FA417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B9B" w:rsidRPr="00C04573" w:rsidRDefault="00DC4EBB" w:rsidP="00FA417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B" w:rsidRPr="00C04573" w:rsidRDefault="00997B9B" w:rsidP="0099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7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B9B" w:rsidRPr="00C04573" w:rsidRDefault="00DC4EBB" w:rsidP="00FA417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08064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9B" w:rsidRPr="00C04573" w:rsidRDefault="00997B9B" w:rsidP="00FA417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94B" w:rsidRDefault="00896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94B" w:rsidRDefault="0089694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9694B" w:rsidRDefault="00DA09F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p w:rsidR="0089694B" w:rsidRDefault="0089694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788"/>
        <w:gridCol w:w="4868"/>
        <w:gridCol w:w="1364"/>
        <w:gridCol w:w="2067"/>
      </w:tblGrid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94B" w:rsidRPr="00C04573" w:rsidRDefault="00DA0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94B" w:rsidRPr="00C04573" w:rsidRDefault="00DA0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94B" w:rsidRPr="00C04573" w:rsidRDefault="00DA0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94B" w:rsidRPr="00C04573" w:rsidRDefault="00DA0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94B" w:rsidRPr="00C04573" w:rsidRDefault="00DA0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3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89694B" w:rsidRPr="00C04573">
        <w:trPr>
          <w:trHeight w:val="358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694B" w:rsidRPr="00C04573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C04573" w:rsidRDefault="0089694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9694B" w:rsidRDefault="0089694B">
      <w:pPr>
        <w:pStyle w:val="1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94B" w:rsidRDefault="0089694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89694B" w:rsidSect="006A4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D4" w:rsidRDefault="00820FD4" w:rsidP="00820FD4">
      <w:pPr>
        <w:spacing w:after="0" w:line="240" w:lineRule="auto"/>
      </w:pPr>
      <w:r>
        <w:separator/>
      </w:r>
    </w:p>
  </w:endnote>
  <w:endnote w:type="continuationSeparator" w:id="0">
    <w:p w:rsidR="00820FD4" w:rsidRDefault="00820FD4" w:rsidP="0082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PT Sans&quot;">
    <w:charset w:val="00"/>
    <w:family w:val="auto"/>
    <w:pitch w:val="default"/>
  </w:font>
  <w:font w:name="TimesNewRoman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D4" w:rsidRDefault="00820FD4" w:rsidP="00820FD4">
      <w:pPr>
        <w:spacing w:after="0" w:line="240" w:lineRule="auto"/>
      </w:pPr>
      <w:r>
        <w:separator/>
      </w:r>
    </w:p>
  </w:footnote>
  <w:footnote w:type="continuationSeparator" w:id="0">
    <w:p w:rsidR="00820FD4" w:rsidRDefault="00820FD4" w:rsidP="0082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1B"/>
    <w:multiLevelType w:val="hybridMultilevel"/>
    <w:tmpl w:val="0142921A"/>
    <w:lvl w:ilvl="0" w:tplc="7CCA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226"/>
    <w:multiLevelType w:val="hybridMultilevel"/>
    <w:tmpl w:val="66F6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53F6D"/>
    <w:multiLevelType w:val="hybridMultilevel"/>
    <w:tmpl w:val="D3B8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F5C9A"/>
    <w:multiLevelType w:val="hybridMultilevel"/>
    <w:tmpl w:val="668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3656D"/>
    <w:multiLevelType w:val="multilevel"/>
    <w:tmpl w:val="8FEA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4F6"/>
    <w:multiLevelType w:val="multilevel"/>
    <w:tmpl w:val="AF1EB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AAC0AEF"/>
    <w:multiLevelType w:val="hybridMultilevel"/>
    <w:tmpl w:val="1F02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001D5"/>
    <w:multiLevelType w:val="hybridMultilevel"/>
    <w:tmpl w:val="1452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FA3F0"/>
    <w:multiLevelType w:val="hybridMultilevel"/>
    <w:tmpl w:val="CB02AE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694B"/>
    <w:rsid w:val="00006B01"/>
    <w:rsid w:val="0008064F"/>
    <w:rsid w:val="000B0F35"/>
    <w:rsid w:val="000D4112"/>
    <w:rsid w:val="00112D96"/>
    <w:rsid w:val="00135096"/>
    <w:rsid w:val="00220FA1"/>
    <w:rsid w:val="00226EFF"/>
    <w:rsid w:val="00243ACA"/>
    <w:rsid w:val="003276E6"/>
    <w:rsid w:val="00461C6C"/>
    <w:rsid w:val="00486DD3"/>
    <w:rsid w:val="004E4D94"/>
    <w:rsid w:val="00560455"/>
    <w:rsid w:val="005C2D83"/>
    <w:rsid w:val="005D1015"/>
    <w:rsid w:val="00653158"/>
    <w:rsid w:val="006A04BD"/>
    <w:rsid w:val="006A489B"/>
    <w:rsid w:val="00760758"/>
    <w:rsid w:val="00820FD4"/>
    <w:rsid w:val="0089694B"/>
    <w:rsid w:val="008F70D5"/>
    <w:rsid w:val="00997B9B"/>
    <w:rsid w:val="009B5ADA"/>
    <w:rsid w:val="009D585A"/>
    <w:rsid w:val="00A17E8E"/>
    <w:rsid w:val="00BE6FC8"/>
    <w:rsid w:val="00C04573"/>
    <w:rsid w:val="00C1322C"/>
    <w:rsid w:val="00C23E56"/>
    <w:rsid w:val="00C429DC"/>
    <w:rsid w:val="00CC2770"/>
    <w:rsid w:val="00D3733A"/>
    <w:rsid w:val="00DA09F7"/>
    <w:rsid w:val="00DC4EBB"/>
    <w:rsid w:val="00EE66EC"/>
    <w:rsid w:val="00FA417C"/>
    <w:rsid w:val="00FB754B"/>
    <w:rsid w:val="00FD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9B"/>
    <w:pPr>
      <w:spacing w:after="200" w:line="276" w:lineRule="auto"/>
    </w:pPr>
    <w:rPr>
      <w:rFonts w:eastAsia="Malgun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6A489B"/>
    <w:rPr>
      <w:rFonts w:ascii="Times New Roman" w:hAnsi="Times New Roman" w:cs="Times New Roman"/>
    </w:rPr>
  </w:style>
  <w:style w:type="paragraph" w:customStyle="1" w:styleId="1">
    <w:name w:val="Без интервала1"/>
    <w:rsid w:val="006A489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6A489B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"/>
    <w:rsid w:val="006A489B"/>
    <w:pPr>
      <w:spacing w:after="200" w:line="276" w:lineRule="auto"/>
    </w:pPr>
    <w:rPr>
      <w:rFonts w:cs="Calibri"/>
      <w:sz w:val="22"/>
      <w:szCs w:val="22"/>
    </w:rPr>
  </w:style>
  <w:style w:type="paragraph" w:customStyle="1" w:styleId="12">
    <w:name w:val="Основной текст1"/>
    <w:basedOn w:val="a"/>
    <w:rsid w:val="006A489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rsid w:val="006A489B"/>
    <w:rPr>
      <w:rFonts w:eastAsia="Malgun Gothic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A4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112"/>
    <w:rPr>
      <w:rFonts w:ascii="Tahoma" w:eastAsia="Malgun Gothic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FD4"/>
    <w:rPr>
      <w:rFonts w:eastAsia="Malgun Gothic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2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FD4"/>
    <w:rPr>
      <w:rFonts w:eastAsia="Malgun Gothic"/>
      <w:sz w:val="22"/>
      <w:szCs w:val="22"/>
    </w:rPr>
  </w:style>
  <w:style w:type="character" w:customStyle="1" w:styleId="Exact">
    <w:name w:val="Подпись к картинке Exact"/>
    <w:link w:val="ac"/>
    <w:locked/>
    <w:rsid w:val="00820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820FD4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2018-11-06T09:26:00Z</cp:lastPrinted>
  <dcterms:created xsi:type="dcterms:W3CDTF">2018-09-12T16:38:00Z</dcterms:created>
  <dcterms:modified xsi:type="dcterms:W3CDTF">2022-10-20T11:18:00Z</dcterms:modified>
  <cp:version>0900.0000.01</cp:version>
</cp:coreProperties>
</file>