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6DF85" w14:textId="463A15D8" w:rsidR="00666D3D" w:rsidRDefault="00BE0922" w:rsidP="00B76BAA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B58376" wp14:editId="583A0255">
            <wp:extent cx="6390640" cy="8787130"/>
            <wp:effectExtent l="0" t="0" r="0" b="0"/>
            <wp:docPr id="1" name="Рисунок 1" descr="G:\рабочие программы\раб прогр 22-23\2022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 прогр 22-23\2022-10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6E0A" w14:textId="77777777" w:rsidR="00666D3D" w:rsidRDefault="00666D3D" w:rsidP="00B76BAA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478536A" w14:textId="77777777" w:rsidR="00BE0922" w:rsidRDefault="00BE0922" w:rsidP="00B76BAA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4CA5131" w14:textId="197E87C3" w:rsidR="00B76BAA" w:rsidRPr="0038359A" w:rsidRDefault="00B76BAA" w:rsidP="00B76BA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Программа с</w:t>
      </w:r>
      <w:r w:rsidRPr="00191A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оставлена на основе Федерального государственного образовательного стандарта основного общего образования второго поколения, </w:t>
      </w:r>
      <w:r w:rsidRPr="00191ACE">
        <w:rPr>
          <w:rFonts w:ascii="Times New Roman" w:hAnsi="Times New Roman"/>
          <w:color w:val="000000" w:themeColor="text1"/>
          <w:sz w:val="24"/>
          <w:szCs w:val="24"/>
        </w:rPr>
        <w:t>на основе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bookmarkStart w:id="1" w:name="_Toc3718006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38359A">
        <w:rPr>
          <w:rFonts w:ascii="Times New Roman" w:hAnsi="Times New Roman"/>
          <w:bCs/>
          <w:sz w:val="24"/>
          <w:szCs w:val="24"/>
        </w:rPr>
        <w:t>етодических рекомендации по введению учебного предмета «Русский родной язык»  на уровне основного общего образования</w:t>
      </w:r>
      <w:bookmarkEnd w:id="1"/>
      <w:r w:rsidR="00666D3D">
        <w:rPr>
          <w:rFonts w:ascii="Times New Roman" w:hAnsi="Times New Roman"/>
          <w:bCs/>
          <w:sz w:val="24"/>
          <w:szCs w:val="24"/>
        </w:rPr>
        <w:t>».</w:t>
      </w:r>
    </w:p>
    <w:p w14:paraId="00999607" w14:textId="77777777" w:rsidR="00B76BAA" w:rsidRDefault="00B76BAA" w:rsidP="00B76B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1F1D3A20" w14:textId="77777777" w:rsidR="00B76BAA" w:rsidRPr="00191ACE" w:rsidRDefault="00B76BAA" w:rsidP="00B76BAA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 w:rsidRPr="00191ACE">
        <w:rPr>
          <w:rFonts w:ascii="Times New Roman" w:hAnsi="Times New Roman"/>
          <w:sz w:val="24"/>
          <w:szCs w:val="24"/>
        </w:rPr>
        <w:t xml:space="preserve">Содержание курса «Русский родной язык» направлено </w:t>
      </w:r>
      <w:r w:rsidRPr="00191ACE">
        <w:rPr>
          <w:rFonts w:ascii="Times New Roman" w:hAnsi="Times New Roman"/>
          <w:sz w:val="24"/>
          <w:szCs w:val="24"/>
        </w:rPr>
        <w:br/>
        <w:t>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14:paraId="3F4B9E37" w14:textId="77777777" w:rsidR="00B76BAA" w:rsidRPr="00191ACE" w:rsidRDefault="00B76BAA" w:rsidP="00B76B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 w:rsidRPr="001015B9">
        <w:rPr>
          <w:rFonts w:ascii="Times New Roman" w:hAnsi="Times New Roman"/>
          <w:b/>
          <w:bCs/>
          <w:sz w:val="24"/>
          <w:szCs w:val="24"/>
        </w:rPr>
        <w:t>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ACE">
        <w:rPr>
          <w:rFonts w:ascii="Times New Roman" w:hAnsi="Times New Roman"/>
          <w:sz w:val="24"/>
          <w:szCs w:val="24"/>
        </w:rPr>
        <w:t xml:space="preserve">курса «Русский родной язык»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191ACE">
        <w:rPr>
          <w:rFonts w:ascii="Times New Roman" w:hAnsi="Times New Roman"/>
          <w:sz w:val="24"/>
          <w:szCs w:val="24"/>
        </w:rPr>
        <w:t>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14:paraId="530178FC" w14:textId="77777777" w:rsidR="00B76BAA" w:rsidRPr="00191ACE" w:rsidRDefault="00B76BAA" w:rsidP="00B76B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91ACE">
        <w:rPr>
          <w:rFonts w:ascii="Times New Roman" w:hAnsi="Times New Roman"/>
          <w:sz w:val="24"/>
          <w:szCs w:val="24"/>
        </w:rPr>
        <w:t xml:space="preserve">Важнейшими </w:t>
      </w:r>
      <w:r w:rsidRPr="001015B9">
        <w:rPr>
          <w:rFonts w:ascii="Times New Roman" w:hAnsi="Times New Roman"/>
          <w:b/>
          <w:bCs/>
          <w:sz w:val="24"/>
          <w:szCs w:val="24"/>
        </w:rPr>
        <w:t>задачами</w:t>
      </w:r>
      <w:r w:rsidRPr="00191ACE">
        <w:rPr>
          <w:rFonts w:ascii="Times New Roman" w:hAnsi="Times New Roman"/>
          <w:sz w:val="24"/>
          <w:szCs w:val="24"/>
        </w:rPr>
        <w:t xml:space="preserve"> курса являются приобщение обучающихся </w:t>
      </w:r>
      <w:r w:rsidRPr="00191ACE">
        <w:rPr>
          <w:rFonts w:ascii="Times New Roman" w:hAnsi="Times New Roman"/>
          <w:sz w:val="24"/>
          <w:szCs w:val="24"/>
        </w:rPr>
        <w:br/>
        <w:t xml:space="preserve">к фактам русской языковой истории в связи с историей русского народа,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</w:t>
      </w:r>
      <w:r w:rsidRPr="00191ACE">
        <w:rPr>
          <w:rFonts w:ascii="Times New Roman" w:hAnsi="Times New Roman"/>
          <w:sz w:val="24"/>
          <w:szCs w:val="24"/>
        </w:rPr>
        <w:br/>
        <w:t>и уважения к языкам и культурам других народов нашей страны и мира.</w:t>
      </w:r>
    </w:p>
    <w:p w14:paraId="7A8B4B56" w14:textId="77777777" w:rsidR="00B76BAA" w:rsidRPr="00191ACE" w:rsidRDefault="00B76BAA" w:rsidP="00B76B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91ACE">
        <w:rPr>
          <w:rFonts w:ascii="Times New Roman" w:hAnsi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понимание важнейших социокультурных функций языковой классификации.</w:t>
      </w:r>
    </w:p>
    <w:p w14:paraId="4CD622BE" w14:textId="77777777" w:rsidR="00B76BAA" w:rsidRPr="00191ACE" w:rsidRDefault="00B76BAA" w:rsidP="00B76B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91ACE">
        <w:rPr>
          <w:rFonts w:ascii="Times New Roman" w:hAnsi="Times New Roman"/>
          <w:sz w:val="24"/>
          <w:szCs w:val="24"/>
        </w:rPr>
        <w:t xml:space="preserve">Программа предусматривает расширение и углубление </w:t>
      </w:r>
      <w:proofErr w:type="spellStart"/>
      <w:r w:rsidRPr="00191AC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91ACE"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</w:t>
      </w:r>
      <w:r w:rsidRPr="00191ACE">
        <w:rPr>
          <w:rFonts w:ascii="Times New Roman" w:hAnsi="Times New Roman"/>
          <w:sz w:val="24"/>
          <w:szCs w:val="24"/>
        </w:rPr>
        <w:br/>
        <w:t>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14:paraId="4DFFC0A5" w14:textId="77777777" w:rsidR="00B76BAA" w:rsidRPr="00191ACE" w:rsidRDefault="00B76BAA" w:rsidP="00B76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1ACE">
        <w:rPr>
          <w:rFonts w:ascii="Times New Roman" w:hAnsi="Times New Roman"/>
          <w:sz w:val="24"/>
          <w:szCs w:val="24"/>
        </w:rPr>
        <w:t>В основание курса положена коммуникативная методика обучения русскому языку, где предлагается идти от значения к форме его выражения. Этот приём в наше время, когда современные школьники испытывают огромные трудности с подборами нужного способа 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ACE">
        <w:rPr>
          <w:rFonts w:ascii="Times New Roman" w:hAnsi="Times New Roman"/>
          <w:sz w:val="24"/>
          <w:szCs w:val="24"/>
        </w:rPr>
        <w:t xml:space="preserve"> мысли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ACE">
        <w:rPr>
          <w:rFonts w:ascii="Times New Roman" w:hAnsi="Times New Roman"/>
          <w:sz w:val="24"/>
          <w:szCs w:val="24"/>
        </w:rPr>
        <w:t>в конкретной ситуации, является наиболее результативным.</w:t>
      </w:r>
    </w:p>
    <w:p w14:paraId="678E49D0" w14:textId="77777777" w:rsidR="00B76BAA" w:rsidRPr="002C7BDB" w:rsidRDefault="00B76BAA" w:rsidP="00B76B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7BDB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процесса:</w:t>
      </w:r>
    </w:p>
    <w:p w14:paraId="58B2A287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 xml:space="preserve"> обобщающая беседа по изученному материалу;</w:t>
      </w:r>
    </w:p>
    <w:p w14:paraId="5811F972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-проверка знаний при помощи тестов;</w:t>
      </w:r>
    </w:p>
    <w:p w14:paraId="449B738A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-индивидуальный устный опрос;</w:t>
      </w:r>
    </w:p>
    <w:p w14:paraId="1AAC48E8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-фронтальный опрос;</w:t>
      </w:r>
    </w:p>
    <w:p w14:paraId="5E75A29A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опрос с помощью перфокарт;</w:t>
      </w:r>
    </w:p>
    <w:p w14:paraId="61EBE23B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выборочная проверка упражнения;</w:t>
      </w:r>
    </w:p>
    <w:p w14:paraId="3152EE0A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взаимопроверка;</w:t>
      </w:r>
    </w:p>
    <w:p w14:paraId="5582D218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 xml:space="preserve">- самоконтроль </w:t>
      </w:r>
      <w:proofErr w:type="gramStart"/>
      <w:r w:rsidRPr="002C7BDB">
        <w:rPr>
          <w:szCs w:val="24"/>
        </w:rPr>
        <w:t xml:space="preserve">( </w:t>
      </w:r>
      <w:proofErr w:type="gramEnd"/>
      <w:r w:rsidRPr="002C7BDB">
        <w:rPr>
          <w:szCs w:val="24"/>
        </w:rPr>
        <w:t>по словарям, справочным пособиям);</w:t>
      </w:r>
    </w:p>
    <w:p w14:paraId="16C2C21B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14:paraId="489D420D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14:paraId="53FBC80F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составление учащимися авторского текста в различных жанра</w:t>
      </w:r>
      <w:proofErr w:type="gramStart"/>
      <w:r w:rsidRPr="002C7BDB">
        <w:rPr>
          <w:szCs w:val="24"/>
        </w:rPr>
        <w:t>х(</w:t>
      </w:r>
      <w:proofErr w:type="gramEnd"/>
      <w:r w:rsidRPr="002C7BDB">
        <w:rPr>
          <w:szCs w:val="24"/>
        </w:rPr>
        <w:t xml:space="preserve"> подготовка устных сообщений, написание  творческих работ);</w:t>
      </w:r>
    </w:p>
    <w:p w14:paraId="7D36D165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14:paraId="3B0C09C0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-изложения на основе текстов типа описания, рассуждения;</w:t>
      </w:r>
    </w:p>
    <w:p w14:paraId="57DEE08B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 написание сочинений;</w:t>
      </w:r>
    </w:p>
    <w:p w14:paraId="1C590D83" w14:textId="77777777" w:rsidR="00B76BAA" w:rsidRPr="002C7BDB" w:rsidRDefault="00B76BAA" w:rsidP="00B76BAA">
      <w:pPr>
        <w:pStyle w:val="a3"/>
        <w:widowControl w:val="0"/>
        <w:numPr>
          <w:ilvl w:val="0"/>
          <w:numId w:val="1"/>
        </w:numPr>
        <w:ind w:left="0" w:firstLine="567"/>
        <w:rPr>
          <w:szCs w:val="24"/>
        </w:rPr>
      </w:pPr>
      <w:r w:rsidRPr="002C7BDB">
        <w:rPr>
          <w:szCs w:val="24"/>
        </w:rPr>
        <w:t>-письмо под диктовку;</w:t>
      </w:r>
    </w:p>
    <w:p w14:paraId="1F682C57" w14:textId="77777777" w:rsidR="00B76BAA" w:rsidRPr="00415E34" w:rsidRDefault="00B76BAA" w:rsidP="00B76BA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7BDB">
        <w:rPr>
          <w:rFonts w:ascii="Times New Roman" w:hAnsi="Times New Roman"/>
          <w:sz w:val="24"/>
          <w:szCs w:val="24"/>
        </w:rPr>
        <w:t>-</w:t>
      </w:r>
      <w:r w:rsidRPr="00415E34">
        <w:rPr>
          <w:rFonts w:ascii="Times New Roman" w:hAnsi="Times New Roman"/>
          <w:sz w:val="24"/>
          <w:szCs w:val="24"/>
        </w:rPr>
        <w:t xml:space="preserve">комментирование орфограмм и </w:t>
      </w:r>
      <w:proofErr w:type="spellStart"/>
      <w:r w:rsidRPr="00415E34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415E34">
        <w:rPr>
          <w:rFonts w:ascii="Times New Roman" w:hAnsi="Times New Roman"/>
          <w:sz w:val="24"/>
          <w:szCs w:val="24"/>
        </w:rPr>
        <w:t>;</w:t>
      </w:r>
    </w:p>
    <w:p w14:paraId="7A79BF99" w14:textId="77777777" w:rsidR="00B76BAA" w:rsidRPr="00415E34" w:rsidRDefault="00B76BAA" w:rsidP="00B76BA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5E34">
        <w:rPr>
          <w:rFonts w:ascii="Times New Roman" w:hAnsi="Times New Roman"/>
          <w:sz w:val="24"/>
          <w:szCs w:val="24"/>
        </w:rPr>
        <w:lastRenderedPageBreak/>
        <w:t>-Контрольное списывание;</w:t>
      </w:r>
    </w:p>
    <w:p w14:paraId="2BB8410D" w14:textId="77777777" w:rsidR="00B76BAA" w:rsidRPr="00415E34" w:rsidRDefault="00B76BAA" w:rsidP="00B76BA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5E34">
        <w:rPr>
          <w:rFonts w:ascii="Times New Roman" w:hAnsi="Times New Roman"/>
          <w:sz w:val="24"/>
          <w:szCs w:val="24"/>
        </w:rPr>
        <w:t>Зрительные диктанты</w:t>
      </w:r>
    </w:p>
    <w:p w14:paraId="56A45BEC" w14:textId="77777777" w:rsidR="00B76BAA" w:rsidRPr="00415E34" w:rsidRDefault="00B76BAA" w:rsidP="00B76BAA">
      <w:pPr>
        <w:pStyle w:val="a5"/>
        <w:numPr>
          <w:ilvl w:val="0"/>
          <w:numId w:val="1"/>
        </w:numPr>
        <w:spacing w:after="0"/>
        <w:ind w:hanging="153"/>
        <w:rPr>
          <w:rFonts w:ascii="Times New Roman" w:eastAsia="Times New Roman" w:hAnsi="Times New Roman"/>
          <w:sz w:val="24"/>
          <w:szCs w:val="24"/>
        </w:rPr>
      </w:pPr>
      <w:r w:rsidRPr="00415E34">
        <w:rPr>
          <w:rFonts w:ascii="Times New Roman" w:hAnsi="Times New Roman"/>
          <w:sz w:val="24"/>
          <w:szCs w:val="24"/>
        </w:rPr>
        <w:t xml:space="preserve">Проект (в </w:t>
      </w:r>
      <w:proofErr w:type="spellStart"/>
      <w:r w:rsidRPr="00415E34">
        <w:rPr>
          <w:rFonts w:ascii="Times New Roman" w:hAnsi="Times New Roman"/>
          <w:sz w:val="24"/>
          <w:szCs w:val="24"/>
        </w:rPr>
        <w:t>т.ч</w:t>
      </w:r>
      <w:proofErr w:type="gramStart"/>
      <w:r w:rsidRPr="00415E34">
        <w:rPr>
          <w:rFonts w:ascii="Times New Roman" w:hAnsi="Times New Roman"/>
          <w:sz w:val="24"/>
          <w:szCs w:val="24"/>
        </w:rPr>
        <w:t>.т</w:t>
      </w:r>
      <w:proofErr w:type="gramEnd"/>
      <w:r w:rsidRPr="00415E34">
        <w:rPr>
          <w:rFonts w:ascii="Times New Roman" w:hAnsi="Times New Roman"/>
          <w:sz w:val="24"/>
          <w:szCs w:val="24"/>
        </w:rPr>
        <w:t>ворческий</w:t>
      </w:r>
      <w:proofErr w:type="spellEnd"/>
      <w:r w:rsidRPr="00415E34">
        <w:rPr>
          <w:rFonts w:ascii="Times New Roman" w:hAnsi="Times New Roman"/>
          <w:sz w:val="24"/>
          <w:szCs w:val="24"/>
        </w:rPr>
        <w:t>),</w:t>
      </w:r>
    </w:p>
    <w:p w14:paraId="7A676285" w14:textId="77777777" w:rsidR="00B76BAA" w:rsidRPr="00415E34" w:rsidRDefault="00B76BAA" w:rsidP="00B76BAA">
      <w:pPr>
        <w:pStyle w:val="a5"/>
        <w:numPr>
          <w:ilvl w:val="0"/>
          <w:numId w:val="1"/>
        </w:numPr>
        <w:spacing w:after="0"/>
        <w:ind w:hanging="153"/>
        <w:rPr>
          <w:rFonts w:ascii="Times New Roman" w:hAnsi="Times New Roman"/>
          <w:sz w:val="24"/>
          <w:szCs w:val="24"/>
        </w:rPr>
      </w:pPr>
      <w:r w:rsidRPr="00415E34">
        <w:rPr>
          <w:rFonts w:ascii="Times New Roman" w:hAnsi="Times New Roman"/>
          <w:sz w:val="24"/>
          <w:szCs w:val="24"/>
        </w:rPr>
        <w:t>Учебное исследование,</w:t>
      </w:r>
    </w:p>
    <w:p w14:paraId="6B3B76D5" w14:textId="77777777" w:rsidR="00B76BAA" w:rsidRPr="00415E34" w:rsidRDefault="00B76BAA" w:rsidP="00B76BAA">
      <w:pPr>
        <w:pStyle w:val="a5"/>
        <w:numPr>
          <w:ilvl w:val="0"/>
          <w:numId w:val="1"/>
        </w:numPr>
        <w:spacing w:after="0"/>
        <w:ind w:hanging="153"/>
        <w:rPr>
          <w:rFonts w:ascii="Times New Roman" w:hAnsi="Times New Roman"/>
          <w:sz w:val="24"/>
          <w:szCs w:val="24"/>
        </w:rPr>
      </w:pPr>
      <w:r w:rsidRPr="00415E34">
        <w:rPr>
          <w:rFonts w:ascii="Times New Roman" w:hAnsi="Times New Roman"/>
          <w:sz w:val="24"/>
          <w:szCs w:val="24"/>
        </w:rPr>
        <w:t>Флэш-моб,</w:t>
      </w:r>
    </w:p>
    <w:p w14:paraId="634AC695" w14:textId="77777777" w:rsidR="00B76BAA" w:rsidRDefault="00B76BAA" w:rsidP="00B76BA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5E34">
        <w:rPr>
          <w:rFonts w:ascii="Times New Roman" w:hAnsi="Times New Roman"/>
          <w:sz w:val="24"/>
          <w:szCs w:val="24"/>
        </w:rPr>
        <w:t>Игра</w:t>
      </w:r>
    </w:p>
    <w:p w14:paraId="46B1300C" w14:textId="77777777" w:rsidR="00B76BAA" w:rsidRDefault="00B76BAA" w:rsidP="00B76BAA">
      <w:pPr>
        <w:pStyle w:val="1"/>
        <w:rPr>
          <w:rFonts w:eastAsia="Times New Roman"/>
        </w:rPr>
      </w:pPr>
      <w:bookmarkStart w:id="2" w:name="_Toc3718029"/>
      <w:bookmarkStart w:id="3" w:name="_Toc3744257"/>
      <w:r>
        <w:t>ВНЕУРОЧНЫЕ ФОРМЫ РАБОТЫ</w:t>
      </w:r>
      <w:bookmarkEnd w:id="2"/>
      <w:bookmarkEnd w:id="3"/>
    </w:p>
    <w:p w14:paraId="4048754A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1. Библиотечный урок. </w:t>
      </w:r>
    </w:p>
    <w:p w14:paraId="36C87DC9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2. Клуб. </w:t>
      </w:r>
    </w:p>
    <w:p w14:paraId="448E630F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>3. Мультимедийный урок (видео-лекторий  и др.)</w:t>
      </w:r>
    </w:p>
    <w:p w14:paraId="257B0487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4. Игра (ролевая, деловая и пр.). </w:t>
      </w:r>
    </w:p>
    <w:p w14:paraId="7B696CDB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5. Учебный театр. </w:t>
      </w:r>
    </w:p>
    <w:p w14:paraId="16820825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6. Экскурсия (в </w:t>
      </w:r>
      <w:proofErr w:type="spellStart"/>
      <w:r w:rsidRPr="003F55FF">
        <w:rPr>
          <w:rFonts w:ascii="Times New Roman" w:hAnsi="Times New Roman"/>
          <w:sz w:val="24"/>
          <w:szCs w:val="24"/>
        </w:rPr>
        <w:t>т.ч</w:t>
      </w:r>
      <w:proofErr w:type="spellEnd"/>
      <w:r w:rsidRPr="003F55FF">
        <w:rPr>
          <w:rFonts w:ascii="Times New Roman" w:hAnsi="Times New Roman"/>
          <w:sz w:val="24"/>
          <w:szCs w:val="24"/>
        </w:rPr>
        <w:t xml:space="preserve">. виртуальная). </w:t>
      </w:r>
    </w:p>
    <w:p w14:paraId="157F2D37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7. Полигон. </w:t>
      </w:r>
    </w:p>
    <w:p w14:paraId="4AF64C2E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8. Выставка. </w:t>
      </w:r>
    </w:p>
    <w:p w14:paraId="65D55933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9. Диспут. </w:t>
      </w:r>
    </w:p>
    <w:p w14:paraId="44CBE739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10. Дискуссия. </w:t>
      </w:r>
    </w:p>
    <w:p w14:paraId="5D724C8C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11. Дебаты. </w:t>
      </w:r>
    </w:p>
    <w:p w14:paraId="04EF84B5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12. Тренинг. </w:t>
      </w:r>
    </w:p>
    <w:p w14:paraId="73C2D22B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13. Мастерская. </w:t>
      </w:r>
    </w:p>
    <w:p w14:paraId="1405A13A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14. Диагностика. </w:t>
      </w:r>
    </w:p>
    <w:p w14:paraId="3706ED3C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15. Проектирование /Проект. </w:t>
      </w:r>
    </w:p>
    <w:p w14:paraId="1FC7F55C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 xml:space="preserve">16. Консультация. </w:t>
      </w:r>
    </w:p>
    <w:p w14:paraId="551C86BD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>17. Соревнование («бой» и др.).</w:t>
      </w:r>
    </w:p>
    <w:p w14:paraId="4269E2F7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>18. Лаборатория</w:t>
      </w:r>
    </w:p>
    <w:p w14:paraId="7335038E" w14:textId="77777777" w:rsidR="00B76BAA" w:rsidRPr="003F55FF" w:rsidRDefault="00B76BAA" w:rsidP="00B76B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55FF">
        <w:rPr>
          <w:rFonts w:ascii="Times New Roman" w:hAnsi="Times New Roman"/>
          <w:sz w:val="24"/>
          <w:szCs w:val="24"/>
        </w:rPr>
        <w:t>19. Кейс</w:t>
      </w:r>
    </w:p>
    <w:p w14:paraId="53D65905" w14:textId="77777777" w:rsidR="00B76BAA" w:rsidRPr="006049AE" w:rsidRDefault="00B76BAA" w:rsidP="006049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49AE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6049AE">
        <w:rPr>
          <w:rFonts w:ascii="Times New Roman" w:hAnsi="Times New Roman"/>
          <w:sz w:val="24"/>
          <w:szCs w:val="24"/>
        </w:rPr>
        <w:t>Квест</w:t>
      </w:r>
      <w:proofErr w:type="spellEnd"/>
      <w:r w:rsidRPr="006049AE">
        <w:rPr>
          <w:rFonts w:ascii="Times New Roman" w:hAnsi="Times New Roman"/>
          <w:sz w:val="24"/>
          <w:szCs w:val="24"/>
        </w:rPr>
        <w:t xml:space="preserve"> и др.</w:t>
      </w:r>
    </w:p>
    <w:p w14:paraId="6DF4BF62" w14:textId="77777777" w:rsidR="006049AE" w:rsidRPr="006049AE" w:rsidRDefault="006049AE" w:rsidP="006049A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615EFA3A" w14:textId="77777777" w:rsidR="006049AE" w:rsidRPr="006049AE" w:rsidRDefault="006049AE" w:rsidP="006049AE">
      <w:pPr>
        <w:spacing w:after="0"/>
        <w:ind w:left="360"/>
        <w:mirrorIndents/>
        <w:jc w:val="both"/>
        <w:rPr>
          <w:rFonts w:ascii="Times New Roman" w:eastAsia="Times New Roman" w:hAnsi="Times New Roman"/>
          <w:sz w:val="24"/>
          <w:szCs w:val="24"/>
        </w:rPr>
      </w:pPr>
      <w:r w:rsidRPr="006049AE">
        <w:rPr>
          <w:rFonts w:ascii="Times New Roman" w:hAnsi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</w:t>
      </w:r>
      <w:r w:rsidRPr="006049AE">
        <w:rPr>
          <w:rFonts w:ascii="Times New Roman" w:hAnsi="Times New Roman"/>
          <w:sz w:val="24"/>
          <w:szCs w:val="24"/>
        </w:rPr>
        <w:br/>
        <w:t xml:space="preserve">в образовательной области «Русский язык и литература», сопровождает </w:t>
      </w:r>
      <w:r w:rsidRPr="006049AE">
        <w:rPr>
          <w:rFonts w:ascii="Times New Roman" w:hAnsi="Times New Roman"/>
          <w:sz w:val="24"/>
          <w:szCs w:val="24"/>
        </w:rPr>
        <w:br/>
        <w:t xml:space="preserve">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</w:t>
      </w:r>
      <w:r w:rsidRPr="006049AE">
        <w:rPr>
          <w:rFonts w:ascii="Times New Roman" w:hAnsi="Times New Roman"/>
          <w:sz w:val="24"/>
          <w:szCs w:val="24"/>
        </w:rPr>
        <w:br/>
        <w:t>но не дублируют их и имеют преимущественно практико-ориентированный характер.</w:t>
      </w:r>
    </w:p>
    <w:p w14:paraId="13B26501" w14:textId="77777777" w:rsidR="006049AE" w:rsidRPr="006049AE" w:rsidRDefault="006049AE" w:rsidP="006049AE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6049AE"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14:paraId="3DD99A5A" w14:textId="77777777" w:rsidR="006049AE" w:rsidRPr="006049AE" w:rsidRDefault="006049AE" w:rsidP="006049AE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6049AE">
        <w:rPr>
          <w:rFonts w:ascii="Times New Roman" w:hAnsi="Times New Roman"/>
          <w:sz w:val="24"/>
          <w:szCs w:val="24"/>
        </w:rPr>
        <w:t xml:space="preserve">в первом блоке – </w:t>
      </w:r>
      <w:r w:rsidRPr="006049AE">
        <w:rPr>
          <w:rFonts w:ascii="Times New Roman" w:hAnsi="Times New Roman"/>
          <w:b/>
          <w:sz w:val="24"/>
          <w:szCs w:val="24"/>
        </w:rPr>
        <w:t>«Язык и культура»</w:t>
      </w:r>
      <w:r w:rsidRPr="006049AE">
        <w:rPr>
          <w:rFonts w:ascii="Times New Roman" w:hAnsi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</w:t>
      </w:r>
      <w:r w:rsidRPr="006049AE">
        <w:rPr>
          <w:rFonts w:ascii="Times New Roman" w:hAnsi="Times New Roman"/>
          <w:sz w:val="24"/>
          <w:szCs w:val="24"/>
        </w:rPr>
        <w:br/>
        <w:t xml:space="preserve">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общения. Это уровень </w:t>
      </w:r>
      <w:proofErr w:type="spellStart"/>
      <w:r w:rsidRPr="006049AE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6049AE">
        <w:rPr>
          <w:rFonts w:ascii="Times New Roman" w:hAnsi="Times New Roman"/>
          <w:sz w:val="24"/>
          <w:szCs w:val="24"/>
        </w:rPr>
        <w:t xml:space="preserve"> компетенции.</w:t>
      </w:r>
    </w:p>
    <w:p w14:paraId="60033101" w14:textId="77777777" w:rsidR="006049AE" w:rsidRPr="006049AE" w:rsidRDefault="006049AE" w:rsidP="006049AE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6049AE">
        <w:rPr>
          <w:rFonts w:ascii="Times New Roman" w:hAnsi="Times New Roman"/>
          <w:sz w:val="24"/>
          <w:szCs w:val="24"/>
        </w:rPr>
        <w:t xml:space="preserve">Во втором блоке – </w:t>
      </w:r>
      <w:r w:rsidRPr="006049AE">
        <w:rPr>
          <w:rFonts w:ascii="Times New Roman" w:hAnsi="Times New Roman"/>
          <w:b/>
          <w:sz w:val="24"/>
          <w:szCs w:val="24"/>
        </w:rPr>
        <w:t>«Речь. Речевая деятельность. Текст»</w:t>
      </w:r>
      <w:r w:rsidRPr="006049AE">
        <w:rPr>
          <w:rFonts w:ascii="Times New Roman" w:hAnsi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взаимосвязи,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 это уровень Здесь на первом месте развитие речевой компетенции учащихся.</w:t>
      </w:r>
    </w:p>
    <w:p w14:paraId="757BEA0C" w14:textId="77777777" w:rsidR="006049AE" w:rsidRPr="006049AE" w:rsidRDefault="006049AE" w:rsidP="006049AE">
      <w:pPr>
        <w:spacing w:after="0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6049AE">
        <w:rPr>
          <w:rFonts w:ascii="Times New Roman" w:hAnsi="Times New Roman"/>
          <w:sz w:val="24"/>
          <w:szCs w:val="24"/>
        </w:rPr>
        <w:t xml:space="preserve">Третий блок – </w:t>
      </w:r>
      <w:r w:rsidRPr="006049AE">
        <w:rPr>
          <w:rFonts w:ascii="Times New Roman" w:hAnsi="Times New Roman"/>
          <w:b/>
          <w:sz w:val="24"/>
          <w:szCs w:val="24"/>
        </w:rPr>
        <w:t>«Культура речи»</w:t>
      </w:r>
      <w:r w:rsidRPr="006049AE">
        <w:rPr>
          <w:rFonts w:ascii="Times New Roman" w:hAnsi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</w:t>
      </w:r>
      <w:r w:rsidRPr="006049AE">
        <w:rPr>
          <w:rFonts w:ascii="Times New Roman" w:hAnsi="Times New Roman"/>
          <w:sz w:val="24"/>
          <w:szCs w:val="24"/>
        </w:rPr>
        <w:lastRenderedPageBreak/>
        <w:t>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норм. Этот блок подразумевает становление и развитие коммуникативно-</w:t>
      </w:r>
      <w:proofErr w:type="spellStart"/>
      <w:r w:rsidRPr="006049A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6049AE">
        <w:rPr>
          <w:rFonts w:ascii="Times New Roman" w:hAnsi="Times New Roman"/>
          <w:sz w:val="24"/>
          <w:szCs w:val="24"/>
        </w:rPr>
        <w:t xml:space="preserve"> компетенции школьников.</w:t>
      </w:r>
    </w:p>
    <w:p w14:paraId="2DCEC3C6" w14:textId="0D68B0C1" w:rsidR="006049AE" w:rsidRPr="00666D3D" w:rsidRDefault="006049AE" w:rsidP="006049AE">
      <w:pPr>
        <w:spacing w:after="0"/>
        <w:ind w:left="360"/>
        <w:rPr>
          <w:rFonts w:ascii="Times New Roman" w:hAnsi="Times New Roman"/>
          <w:b/>
          <w:bCs/>
        </w:rPr>
      </w:pPr>
      <w:r w:rsidRPr="00666D3D">
        <w:rPr>
          <w:rFonts w:ascii="Times New Roman" w:hAnsi="Times New Roman"/>
          <w:b/>
          <w:bCs/>
        </w:rPr>
        <w:t xml:space="preserve">Язык и культура. </w:t>
      </w:r>
      <w:r w:rsidR="001A3B0A" w:rsidRPr="00666D3D">
        <w:rPr>
          <w:rFonts w:ascii="Times New Roman" w:hAnsi="Times New Roman"/>
          <w:b/>
          <w:bCs/>
        </w:rPr>
        <w:t>7</w:t>
      </w:r>
      <w:r w:rsidRPr="00666D3D">
        <w:rPr>
          <w:rFonts w:ascii="Times New Roman" w:hAnsi="Times New Roman"/>
          <w:b/>
          <w:bCs/>
        </w:rPr>
        <w:t xml:space="preserve"> часов.</w:t>
      </w:r>
    </w:p>
    <w:p w14:paraId="4DE35257" w14:textId="77777777" w:rsidR="001A3B0A" w:rsidRPr="00666D3D" w:rsidRDefault="001A3B0A" w:rsidP="00165CB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666D3D">
        <w:rPr>
          <w:rFonts w:ascii="Times New Roman" w:hAnsi="Times New Roman"/>
        </w:rPr>
        <w:t>Краткая история русского литературного языка.  Диалекты как часть народной культуры. Диалектизмы. Общие сведения о диалектных названиях предметов быта, понятиях, не свойственных литературному языку  и несущих информацию о способах  ведения хозяйства, особенностях  семейного уклада, обрядах, обычаях, народном календаре.</w:t>
      </w:r>
    </w:p>
    <w:p w14:paraId="446AB685" w14:textId="77777777" w:rsidR="001A3B0A" w:rsidRPr="00666D3D" w:rsidRDefault="001A3B0A" w:rsidP="00165CB4">
      <w:pPr>
        <w:spacing w:after="0"/>
        <w:ind w:firstLine="567"/>
        <w:rPr>
          <w:rFonts w:ascii="Times New Roman" w:hAnsi="Times New Roman"/>
        </w:rPr>
      </w:pPr>
      <w:r w:rsidRPr="00666D3D">
        <w:rPr>
          <w:rFonts w:ascii="Times New Roman" w:hAnsi="Times New Roman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культуры.</w:t>
      </w:r>
    </w:p>
    <w:p w14:paraId="50FD0161" w14:textId="71050072" w:rsidR="006049AE" w:rsidRPr="00666D3D" w:rsidRDefault="006049AE" w:rsidP="00567E54">
      <w:pPr>
        <w:spacing w:after="0"/>
        <w:ind w:firstLine="567"/>
        <w:rPr>
          <w:rFonts w:ascii="Times New Roman" w:hAnsi="Times New Roman"/>
          <w:b/>
          <w:bCs/>
        </w:rPr>
      </w:pPr>
      <w:r w:rsidRPr="00666D3D">
        <w:rPr>
          <w:rFonts w:ascii="Times New Roman" w:hAnsi="Times New Roman"/>
          <w:b/>
          <w:bCs/>
        </w:rPr>
        <w:t>Речь. Текст. 5 часов</w:t>
      </w:r>
    </w:p>
    <w:p w14:paraId="67EF0641" w14:textId="49C439BC" w:rsidR="00567E54" w:rsidRPr="00666D3D" w:rsidRDefault="00567E54" w:rsidP="000A676D">
      <w:pPr>
        <w:spacing w:after="0"/>
        <w:rPr>
          <w:rFonts w:ascii="Times New Roman" w:hAnsi="Times New Roman"/>
          <w:b/>
          <w:bCs/>
        </w:rPr>
      </w:pPr>
      <w:r w:rsidRPr="00666D3D">
        <w:rPr>
          <w:rFonts w:ascii="Times New Roman" w:hAnsi="Times New Roman"/>
          <w:u w:val="single"/>
        </w:rPr>
        <w:t xml:space="preserve">Текст как единица языка и речи. </w:t>
      </w:r>
      <w:r w:rsidRPr="00666D3D">
        <w:rPr>
          <w:rFonts w:ascii="Times New Roman" w:hAnsi="Times New Roman"/>
        </w:rPr>
        <w:t xml:space="preserve">Тематическое единство текста (тема, </w:t>
      </w:r>
      <w:proofErr w:type="spellStart"/>
      <w:r w:rsidRPr="00666D3D">
        <w:rPr>
          <w:rFonts w:ascii="Times New Roman" w:hAnsi="Times New Roman"/>
        </w:rPr>
        <w:t>микротема</w:t>
      </w:r>
      <w:proofErr w:type="spellEnd"/>
      <w:r w:rsidRPr="00666D3D">
        <w:rPr>
          <w:rFonts w:ascii="Times New Roman" w:hAnsi="Times New Roman"/>
        </w:rPr>
        <w:t>, ключевые слова, позиция автора, идея текста). Тексты описательного типа: определение, собственно описание, пояснение. Описание внешности человека.</w:t>
      </w:r>
    </w:p>
    <w:p w14:paraId="3721C956" w14:textId="7BD468AD" w:rsidR="006049AE" w:rsidRPr="00666D3D" w:rsidRDefault="006049AE" w:rsidP="000A676D">
      <w:pPr>
        <w:spacing w:after="0"/>
        <w:ind w:left="360"/>
        <w:rPr>
          <w:rFonts w:ascii="Times New Roman" w:hAnsi="Times New Roman"/>
          <w:b/>
          <w:bCs/>
        </w:rPr>
      </w:pPr>
      <w:r w:rsidRPr="00666D3D">
        <w:rPr>
          <w:rFonts w:ascii="Times New Roman" w:hAnsi="Times New Roman"/>
          <w:b/>
          <w:bCs/>
        </w:rPr>
        <w:t xml:space="preserve">Культура речи. Речь. Текст. </w:t>
      </w:r>
      <w:r w:rsidR="00BA29AA" w:rsidRPr="00666D3D">
        <w:rPr>
          <w:rFonts w:ascii="Times New Roman" w:hAnsi="Times New Roman"/>
          <w:b/>
          <w:bCs/>
        </w:rPr>
        <w:t>5</w:t>
      </w:r>
      <w:r w:rsidRPr="00666D3D">
        <w:rPr>
          <w:rFonts w:ascii="Times New Roman" w:hAnsi="Times New Roman"/>
          <w:b/>
          <w:bCs/>
        </w:rPr>
        <w:t xml:space="preserve"> часов</w:t>
      </w:r>
    </w:p>
    <w:p w14:paraId="2E9876FE" w14:textId="77777777" w:rsidR="000A676D" w:rsidRPr="00666D3D" w:rsidRDefault="000A676D" w:rsidP="000A676D">
      <w:pPr>
        <w:spacing w:after="0"/>
        <w:ind w:firstLine="567"/>
        <w:jc w:val="both"/>
        <w:rPr>
          <w:rFonts w:ascii="Times New Roman" w:eastAsia="Times New Roman" w:hAnsi="Times New Roman"/>
          <w:u w:val="single"/>
        </w:rPr>
      </w:pPr>
      <w:r w:rsidRPr="00666D3D">
        <w:rPr>
          <w:rFonts w:ascii="Times New Roman" w:hAnsi="Times New Roman"/>
          <w:u w:val="single"/>
        </w:rPr>
        <w:t>Речевой этикет.</w:t>
      </w:r>
    </w:p>
    <w:p w14:paraId="2A19C9D6" w14:textId="77777777" w:rsidR="000A676D" w:rsidRPr="00666D3D" w:rsidRDefault="000A676D" w:rsidP="000A676D">
      <w:pPr>
        <w:spacing w:after="0"/>
        <w:ind w:firstLine="567"/>
        <w:jc w:val="both"/>
        <w:rPr>
          <w:rFonts w:ascii="Times New Roman" w:hAnsi="Times New Roman"/>
        </w:rPr>
      </w:pPr>
      <w:r w:rsidRPr="00666D3D">
        <w:rPr>
          <w:rFonts w:ascii="Times New Roman" w:hAnsi="Times New Roman"/>
        </w:rPr>
        <w:t xml:space="preserve">Национальные особенности речевого этикета. Принципы этикетного общения: сдержанность, вежливость, использование стандартных речевых формул в стандартных ситуациях общения, позитивное отношение к собеседнику. Устойчивые формулы речевого этикета в общении. </w:t>
      </w:r>
    </w:p>
    <w:p w14:paraId="3A60EF3C" w14:textId="77777777" w:rsidR="000A676D" w:rsidRPr="00666D3D" w:rsidRDefault="000A676D" w:rsidP="000A676D">
      <w:pPr>
        <w:spacing w:after="0"/>
        <w:ind w:firstLine="567"/>
        <w:jc w:val="both"/>
        <w:rPr>
          <w:rFonts w:ascii="Times New Roman" w:hAnsi="Times New Roman"/>
          <w:u w:val="single"/>
        </w:rPr>
      </w:pPr>
      <w:r w:rsidRPr="00666D3D">
        <w:rPr>
          <w:rFonts w:ascii="Times New Roman" w:hAnsi="Times New Roman"/>
          <w:u w:val="single"/>
        </w:rPr>
        <w:t>Функциональные разновидности языка.</w:t>
      </w:r>
    </w:p>
    <w:p w14:paraId="33C69821" w14:textId="77777777" w:rsidR="000A676D" w:rsidRPr="00666D3D" w:rsidRDefault="000A676D" w:rsidP="000A676D">
      <w:pPr>
        <w:spacing w:after="0"/>
        <w:ind w:firstLine="567"/>
        <w:jc w:val="both"/>
        <w:rPr>
          <w:rFonts w:ascii="Times New Roman" w:hAnsi="Times New Roman"/>
        </w:rPr>
      </w:pPr>
      <w:r w:rsidRPr="00666D3D">
        <w:rPr>
          <w:rFonts w:ascii="Times New Roman" w:hAnsi="Times New Roman"/>
        </w:rPr>
        <w:t xml:space="preserve">Учебно-научный стиль. Словарная статья, её строение. Научное сообщение. Содержание и строение, структура. </w:t>
      </w:r>
    </w:p>
    <w:p w14:paraId="64C700D4" w14:textId="77777777" w:rsidR="000A676D" w:rsidRPr="00666D3D" w:rsidRDefault="000A676D" w:rsidP="000A676D">
      <w:pPr>
        <w:spacing w:after="0"/>
        <w:ind w:firstLine="567"/>
        <w:jc w:val="both"/>
        <w:rPr>
          <w:rFonts w:ascii="Times New Roman" w:hAnsi="Times New Roman"/>
        </w:rPr>
      </w:pPr>
      <w:r w:rsidRPr="00666D3D">
        <w:rPr>
          <w:rFonts w:ascii="Times New Roman" w:hAnsi="Times New Roman"/>
        </w:rPr>
        <w:t xml:space="preserve">Виды устных ответов: ответ-анализ, ответ-обобщение, ответ-добавление, ответ-группировка. </w:t>
      </w:r>
    </w:p>
    <w:p w14:paraId="4177B2DC" w14:textId="77777777" w:rsidR="000A676D" w:rsidRPr="00666D3D" w:rsidRDefault="000A676D" w:rsidP="000A676D">
      <w:pPr>
        <w:spacing w:after="0"/>
        <w:ind w:firstLine="567"/>
        <w:jc w:val="both"/>
        <w:rPr>
          <w:rFonts w:ascii="Times New Roman" w:hAnsi="Times New Roman"/>
        </w:rPr>
      </w:pPr>
      <w:r w:rsidRPr="00666D3D">
        <w:rPr>
          <w:rFonts w:ascii="Times New Roman" w:hAnsi="Times New Roman"/>
        </w:rPr>
        <w:t xml:space="preserve">Языковые средства в разных частях устного ответа. </w:t>
      </w:r>
    </w:p>
    <w:p w14:paraId="1EC0A864" w14:textId="281586B4" w:rsidR="000A676D" w:rsidRPr="00666D3D" w:rsidRDefault="000A676D" w:rsidP="000A676D">
      <w:pPr>
        <w:spacing w:after="0"/>
        <w:ind w:left="360" w:firstLine="567"/>
        <w:rPr>
          <w:rFonts w:ascii="Times New Roman" w:hAnsi="Times New Roman"/>
          <w:b/>
          <w:bCs/>
        </w:rPr>
      </w:pPr>
      <w:r w:rsidRPr="00666D3D">
        <w:rPr>
          <w:rFonts w:ascii="Times New Roman" w:hAnsi="Times New Roman"/>
        </w:rPr>
        <w:t>Публицистический стиль (через специфику устного выступления и газетной заметки, очерка).</w:t>
      </w:r>
    </w:p>
    <w:p w14:paraId="02EE6323" w14:textId="0E5DFA6D" w:rsidR="00E735DA" w:rsidRPr="00666D3D" w:rsidRDefault="00E735DA" w:rsidP="00E735DA">
      <w:pPr>
        <w:tabs>
          <w:tab w:val="left" w:pos="7797"/>
        </w:tabs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666D3D">
        <w:rPr>
          <w:rFonts w:ascii="Times New Roman" w:hAnsi="Times New Roman"/>
          <w:b/>
          <w:bCs/>
        </w:rPr>
        <w:t>ПРЕДМЕТНЫЕ РЕЗУЛЬТАТЫ ОБУЧЕНИЯ</w:t>
      </w:r>
    </w:p>
    <w:p w14:paraId="3740BD98" w14:textId="01779467" w:rsidR="00641241" w:rsidRPr="00666D3D" w:rsidRDefault="00641241" w:rsidP="00641241">
      <w:pPr>
        <w:spacing w:after="0"/>
        <w:rPr>
          <w:rFonts w:ascii="Times New Roman" w:eastAsia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 xml:space="preserve">— указывает различия между литературным языком и диалектами, понимает роль диалектизмов в отражении национально-культурного своеобразия языка; </w:t>
      </w:r>
    </w:p>
    <w:p w14:paraId="6F4AE17A" w14:textId="52B41480" w:rsidR="000F38FE" w:rsidRPr="00666D3D" w:rsidRDefault="00641241" w:rsidP="00641241">
      <w:pPr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 xml:space="preserve">— понимает и правильно объясняет значение изученных фразеологических оборотов с национально-культурным компонентом, правильно употребляет их в речи; </w:t>
      </w:r>
    </w:p>
    <w:p w14:paraId="76B3FB3F" w14:textId="1A7A71AE" w:rsidR="00404537" w:rsidRPr="00666D3D" w:rsidRDefault="00404537" w:rsidP="00404537">
      <w:pPr>
        <w:spacing w:after="0"/>
        <w:rPr>
          <w:rFonts w:ascii="Times New Roman" w:eastAsia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 xml:space="preserve">— строит устные учебно-научные сообщения (ответы на уроке) различных видов (ответ-анализ, ответ-добавление, ответ-группировка) с опорой на самостоятельно созданный план и учебный (учебно-научный) текст; </w:t>
      </w:r>
    </w:p>
    <w:p w14:paraId="71BA9E96" w14:textId="3B5E5403" w:rsidR="00404537" w:rsidRPr="00666D3D" w:rsidRDefault="00404537" w:rsidP="00404537">
      <w:pPr>
        <w:spacing w:after="0"/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>— использует необходимые языковые средства в разных частях устного ответа (в подготовленном по плану ответе, возможны грубые речевые, грамматические, орфоэпические ошибки);</w:t>
      </w:r>
    </w:p>
    <w:p w14:paraId="0F2C59C2" w14:textId="46D56EE6" w:rsidR="00404537" w:rsidRPr="00666D3D" w:rsidRDefault="00404537" w:rsidP="00404537">
      <w:pPr>
        <w:spacing w:after="0"/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>— создаёт текст (с опорой на культурные образцы, на основании прямых цитат как исходных текстов, так и их интерпретаций  в объёме до 45 % самостоятельного текста)  как результат проекта / учебного исследования (не менее 7 листов А</w:t>
      </w:r>
      <w:proofErr w:type="gramStart"/>
      <w:r w:rsidRPr="00666D3D">
        <w:rPr>
          <w:rFonts w:ascii="Times New Roman" w:hAnsi="Times New Roman"/>
          <w:color w:val="000000"/>
        </w:rPr>
        <w:t>4</w:t>
      </w:r>
      <w:proofErr w:type="gramEnd"/>
      <w:r w:rsidRPr="00666D3D">
        <w:rPr>
          <w:rFonts w:ascii="Times New Roman" w:hAnsi="Times New Roman"/>
          <w:color w:val="000000"/>
        </w:rPr>
        <w:t xml:space="preserve">, </w:t>
      </w:r>
      <w:proofErr w:type="spellStart"/>
      <w:r w:rsidRPr="00666D3D">
        <w:rPr>
          <w:rFonts w:ascii="Times New Roman" w:hAnsi="Times New Roman"/>
          <w:color w:val="000000"/>
        </w:rPr>
        <w:t>Times</w:t>
      </w:r>
      <w:proofErr w:type="spellEnd"/>
      <w:r w:rsidRPr="00666D3D">
        <w:rPr>
          <w:rFonts w:ascii="Times New Roman" w:hAnsi="Times New Roman"/>
          <w:color w:val="000000"/>
        </w:rPr>
        <w:t xml:space="preserve"> </w:t>
      </w:r>
      <w:proofErr w:type="spellStart"/>
      <w:r w:rsidRPr="00666D3D">
        <w:rPr>
          <w:rFonts w:ascii="Times New Roman" w:hAnsi="Times New Roman"/>
          <w:color w:val="000000"/>
        </w:rPr>
        <w:t>New</w:t>
      </w:r>
      <w:proofErr w:type="spellEnd"/>
      <w:r w:rsidRPr="00666D3D">
        <w:rPr>
          <w:rFonts w:ascii="Times New Roman" w:hAnsi="Times New Roman"/>
          <w:color w:val="000000"/>
        </w:rPr>
        <w:t xml:space="preserve"> </w:t>
      </w:r>
      <w:proofErr w:type="spellStart"/>
      <w:r w:rsidRPr="00666D3D">
        <w:rPr>
          <w:rFonts w:ascii="Times New Roman" w:hAnsi="Times New Roman"/>
          <w:color w:val="000000"/>
        </w:rPr>
        <w:t>Roman</w:t>
      </w:r>
      <w:proofErr w:type="spellEnd"/>
      <w:r w:rsidRPr="00666D3D">
        <w:rPr>
          <w:rFonts w:ascii="Times New Roman" w:hAnsi="Times New Roman"/>
          <w:color w:val="000000"/>
        </w:rPr>
        <w:t>, 14 кегль, интервал 1,5);</w:t>
      </w:r>
    </w:p>
    <w:p w14:paraId="337C2931" w14:textId="050C3C29" w:rsidR="00404537" w:rsidRPr="00666D3D" w:rsidRDefault="00404537" w:rsidP="00404537">
      <w:pPr>
        <w:spacing w:after="0"/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>— представляет результат проекта / учебного исследования в устной (от 2 до 5 минут говорения с частичной опорой на текст) / письменной форме как культурно оформленный текст;</w:t>
      </w:r>
    </w:p>
    <w:p w14:paraId="618351A8" w14:textId="4DE8C549" w:rsidR="00641241" w:rsidRPr="00666D3D" w:rsidRDefault="00404537" w:rsidP="00404537">
      <w:pPr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 xml:space="preserve">— по задаче учителя использует основные компоненты </w:t>
      </w:r>
      <w:proofErr w:type="spellStart"/>
      <w:r w:rsidRPr="00666D3D">
        <w:rPr>
          <w:rFonts w:ascii="Times New Roman" w:hAnsi="Times New Roman"/>
          <w:color w:val="000000"/>
        </w:rPr>
        <w:t>аргументативного</w:t>
      </w:r>
      <w:proofErr w:type="spellEnd"/>
      <w:r w:rsidRPr="00666D3D">
        <w:rPr>
          <w:rFonts w:ascii="Times New Roman" w:hAnsi="Times New Roman"/>
          <w:color w:val="000000"/>
        </w:rPr>
        <w:t xml:space="preserve"> текста в учебном исследовании: тезис, доказательство, объяснение (возможна несамостоятельность отдельных элементов);</w:t>
      </w:r>
    </w:p>
    <w:p w14:paraId="5C9C7D73" w14:textId="77777777" w:rsidR="00B964F5" w:rsidRPr="00666D3D" w:rsidRDefault="00B964F5" w:rsidP="00B964F5">
      <w:pPr>
        <w:spacing w:after="0"/>
        <w:rPr>
          <w:rFonts w:ascii="Times New Roman" w:eastAsia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 xml:space="preserve">— определяет произносительные различия в русском языке, обусловленные темпом речи и стилем речи (при первичном чтении по задаче, возможны недочёты); </w:t>
      </w:r>
    </w:p>
    <w:p w14:paraId="7A859192" w14:textId="1025590E" w:rsidR="00B964F5" w:rsidRPr="00666D3D" w:rsidRDefault="00B964F5" w:rsidP="00B964F5">
      <w:pPr>
        <w:spacing w:after="0"/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 xml:space="preserve">— </w:t>
      </w:r>
      <w:r w:rsidRPr="00666D3D">
        <w:rPr>
          <w:rFonts w:ascii="Times New Roman" w:hAnsi="Times New Roman"/>
        </w:rPr>
        <w:t xml:space="preserve">знает и соблюдает этикетные формы и формулы обращения </w:t>
      </w:r>
      <w:r w:rsidRPr="00666D3D">
        <w:rPr>
          <w:rFonts w:ascii="Times New Roman" w:hAnsi="Times New Roman"/>
          <w:color w:val="000000"/>
        </w:rPr>
        <w:t>и невербальную манеру общения</w:t>
      </w:r>
      <w:r w:rsidRPr="00666D3D">
        <w:rPr>
          <w:rFonts w:ascii="Times New Roman" w:hAnsi="Times New Roman"/>
        </w:rPr>
        <w:t xml:space="preserve"> в официальной (</w:t>
      </w:r>
      <w:r w:rsidRPr="00666D3D">
        <w:rPr>
          <w:rFonts w:ascii="Times New Roman" w:hAnsi="Times New Roman"/>
          <w:color w:val="000000"/>
        </w:rPr>
        <w:t>возможны недочёты</w:t>
      </w:r>
      <w:r w:rsidRPr="00666D3D">
        <w:rPr>
          <w:rFonts w:ascii="Times New Roman" w:hAnsi="Times New Roman"/>
        </w:rPr>
        <w:t xml:space="preserve">) </w:t>
      </w:r>
      <w:r w:rsidRPr="00666D3D">
        <w:rPr>
          <w:rFonts w:ascii="Times New Roman" w:hAnsi="Times New Roman"/>
        </w:rPr>
        <w:br/>
        <w:t xml:space="preserve">и неофициальной речевой ситуации </w:t>
      </w:r>
      <w:r w:rsidRPr="00666D3D">
        <w:rPr>
          <w:rFonts w:ascii="Times New Roman" w:hAnsi="Times New Roman"/>
          <w:color w:val="000000"/>
        </w:rPr>
        <w:t>(возможны ошибки) — основные формулы</w:t>
      </w:r>
      <w:r w:rsidRPr="00666D3D">
        <w:rPr>
          <w:rFonts w:ascii="Times New Roman" w:hAnsi="Times New Roman"/>
        </w:rPr>
        <w:t xml:space="preserve">; </w:t>
      </w:r>
    </w:p>
    <w:p w14:paraId="712E8459" w14:textId="499B99EE" w:rsidR="00B964F5" w:rsidRPr="00666D3D" w:rsidRDefault="00B964F5" w:rsidP="00B964F5">
      <w:pPr>
        <w:spacing w:after="0"/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>— владеет различными видами слушания (детальным, выборочным, ознакомительным, критическим) и чтения (просмотровым, ознакомительным, изучающим) для повествовательных текстов; детальным, выборочным, ознакомительным слушанием, просмотровым, ознакомительным чтением для описательных текстов — читает с регрессиями;</w:t>
      </w:r>
    </w:p>
    <w:p w14:paraId="75E54DB8" w14:textId="716D2B48" w:rsidR="00B964F5" w:rsidRPr="00666D3D" w:rsidRDefault="00B964F5" w:rsidP="00B964F5">
      <w:pPr>
        <w:rPr>
          <w:rFonts w:ascii="Times New Roman" w:hAnsi="Times New Roman"/>
          <w:color w:val="000000"/>
        </w:rPr>
      </w:pPr>
      <w:r w:rsidRPr="00666D3D">
        <w:rPr>
          <w:rFonts w:ascii="Times New Roman" w:hAnsi="Times New Roman"/>
          <w:color w:val="000000"/>
        </w:rPr>
        <w:t xml:space="preserve">— умеет дифференцировать и интегрировать информацию прочитанного </w:t>
      </w:r>
      <w:r w:rsidRPr="00666D3D">
        <w:rPr>
          <w:rFonts w:ascii="Times New Roman" w:hAnsi="Times New Roman"/>
          <w:color w:val="000000"/>
        </w:rPr>
        <w:br/>
        <w:t>и прослушанного по заданным основаниям в повествовательном и описательном текстах.</w:t>
      </w:r>
    </w:p>
    <w:p w14:paraId="6E5612E5" w14:textId="77777777" w:rsidR="0031719B" w:rsidRDefault="0031719B" w:rsidP="00641241">
      <w:pPr>
        <w:sectPr w:rsidR="0031719B" w:rsidSect="00666D3D">
          <w:pgSz w:w="11906" w:h="16838"/>
          <w:pgMar w:top="426" w:right="849" w:bottom="1134" w:left="993" w:header="708" w:footer="708" w:gutter="0"/>
          <w:cols w:space="708"/>
          <w:docGrid w:linePitch="360"/>
        </w:sectPr>
      </w:pPr>
    </w:p>
    <w:p w14:paraId="6C72EBEF" w14:textId="4988F8E8" w:rsidR="0031719B" w:rsidRDefault="0031719B" w:rsidP="003171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2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2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УРОКОВ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РОДНОГО РУССКОГО ЯЗЫКА В </w:t>
      </w:r>
      <w:r w:rsidR="00673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62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pPr w:leftFromText="180" w:rightFromText="180" w:vertAnchor="text" w:horzAnchor="margin" w:tblpXSpec="center" w:tblpY="67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824"/>
        <w:gridCol w:w="1454"/>
        <w:gridCol w:w="1143"/>
      </w:tblGrid>
      <w:tr w:rsidR="0031719B" w:rsidRPr="00434AE5" w14:paraId="0082952B" w14:textId="77777777" w:rsidTr="00666D3D">
        <w:trPr>
          <w:trHeight w:val="483"/>
        </w:trPr>
        <w:tc>
          <w:tcPr>
            <w:tcW w:w="1065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D22C49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</w:t>
            </w:r>
            <w:r w:rsidRPr="0043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6824" w:type="dxa"/>
            <w:vMerge w:val="restart"/>
          </w:tcPr>
          <w:p w14:paraId="0CF994C2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9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CC9EB5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14:paraId="0DF1637E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1719B" w:rsidRPr="00434AE5" w14:paraId="0F79D46D" w14:textId="77777777" w:rsidTr="00666D3D">
        <w:trPr>
          <w:trHeight w:val="72"/>
        </w:trPr>
        <w:tc>
          <w:tcPr>
            <w:tcW w:w="1065" w:type="dxa"/>
            <w:vMerge/>
            <w:vAlign w:val="center"/>
            <w:hideMark/>
          </w:tcPr>
          <w:p w14:paraId="2CA15589" w14:textId="77777777" w:rsidR="0031719B" w:rsidRPr="00434AE5" w:rsidRDefault="0031719B" w:rsidP="00A47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Merge/>
          </w:tcPr>
          <w:p w14:paraId="445B241D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854C7A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D3E80B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1719B" w:rsidRPr="00F471E8" w14:paraId="09DAEF88" w14:textId="77777777" w:rsidTr="00666D3D">
        <w:trPr>
          <w:trHeight w:val="322"/>
        </w:trPr>
        <w:tc>
          <w:tcPr>
            <w:tcW w:w="10486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D718B0" w14:textId="77777777" w:rsidR="0031719B" w:rsidRPr="00E30B9E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B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31719B" w:rsidRPr="00F471E8" w14:paraId="26E2170B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23F4D9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1174E467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русского литературного языка. Диалекты.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6B0667" w14:textId="551812E5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E18618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7213EC45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9AD00C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302C280A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заимствования. Особенности освоения иноязычной лексики.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08CCA5" w14:textId="0A2B548C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9F9495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1809A755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C1299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4442310D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неологизмы. 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60A5C7" w14:textId="432AB49F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C4915F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25A22851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6515BC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51FFAD6E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 народа во фразеологизмах. Современные фразеологизмы.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AD3086" w14:textId="688E8C55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2B5D2C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0B7ED075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18244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441F588C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произношения и ударения. Нормы произношения.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94D7A4" w14:textId="4F68902A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216DD1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2FE18B52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0FDC2B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4A7E11EC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E5">
              <w:rPr>
                <w:rFonts w:ascii="Times New Roman" w:hAnsi="Times New Roman"/>
                <w:sz w:val="24"/>
                <w:szCs w:val="24"/>
              </w:rPr>
              <w:t>Средства выразительности устной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Синонимы. Антонимы. Омонимы.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825C54" w14:textId="72A6BD1F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1CFB4C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18B8C6C3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AA942A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7D03051E" w14:textId="77777777" w:rsidR="0031719B" w:rsidRPr="007A576C" w:rsidRDefault="0031719B" w:rsidP="00A475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E84575" w14:textId="63C0A6AD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D998F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387FDD85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ADE915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41D36D9F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склонения. Нормы употребления разных частей речи.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213FEE" w14:textId="2539740C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9E7F22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6BA30EA5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620A91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5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783C140B" w14:textId="77777777" w:rsidR="0031719B" w:rsidRPr="004402E5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E5">
              <w:rPr>
                <w:rFonts w:ascii="Times New Roman" w:hAnsi="Times New Roman"/>
                <w:sz w:val="24"/>
                <w:szCs w:val="24"/>
              </w:rPr>
              <w:t>Обращение в русском речевом этикете. Защита проекта.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D9F31E" w14:textId="5588EA27" w:rsidR="0031719B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5088F5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65B3C4B9" w14:textId="77777777" w:rsidTr="00666D3D">
        <w:trPr>
          <w:trHeight w:val="322"/>
        </w:trPr>
        <w:tc>
          <w:tcPr>
            <w:tcW w:w="10486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75C281" w14:textId="77777777" w:rsidR="0031719B" w:rsidRPr="00E30B9E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B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31719B" w:rsidRPr="00F471E8" w14:paraId="185112BB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8EE2B2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509B994F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Эффективные приёмы текста. Интерпретация.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5552F2" w14:textId="3ABD3CFF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C19A7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07617B64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485B88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67EC7B2C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с текстом. Тематическое единство текста.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3E301B" w14:textId="2091F05B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C875F1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4EF44DD7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C760D4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18DA7305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E5">
              <w:rPr>
                <w:rFonts w:ascii="Times New Roman" w:hAnsi="Times New Roman"/>
                <w:sz w:val="24"/>
                <w:szCs w:val="24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7B3DAB" w14:textId="649A48C4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F97B1A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004D5FF9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5B1031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7988EE88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E5">
              <w:rPr>
                <w:rFonts w:ascii="Times New Roman" w:hAnsi="Times New Roman"/>
                <w:sz w:val="24"/>
                <w:szCs w:val="24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33C33B" w14:textId="41B56EE2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D57098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5D382004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678489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255454A3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Рассказ о событии. Бывальщина.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3FC36A" w14:textId="7509E60F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3876F3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19B" w:rsidRPr="00F471E8" w14:paraId="46964166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312E31" w14:textId="77777777" w:rsidR="0031719B" w:rsidRPr="005A2AB4" w:rsidRDefault="0031719B" w:rsidP="00A47563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vAlign w:val="center"/>
          </w:tcPr>
          <w:p w14:paraId="72C5E77D" w14:textId="77777777" w:rsidR="0031719B" w:rsidRDefault="0031719B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стиль. Словарная статья.</w:t>
            </w:r>
          </w:p>
        </w:tc>
        <w:tc>
          <w:tcPr>
            <w:tcW w:w="145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4E9083" w14:textId="19CD7FEF" w:rsidR="0031719B" w:rsidRPr="0007548E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171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0AACDC" w14:textId="77777777" w:rsidR="0031719B" w:rsidRPr="00434AE5" w:rsidRDefault="0031719B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D3D" w:rsidRPr="00F471E8" w14:paraId="43DDAAF5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E4A0B2" w14:textId="77777777" w:rsidR="00666D3D" w:rsidRDefault="00666D3D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4" w:type="dxa"/>
            <w:vAlign w:val="center"/>
          </w:tcPr>
          <w:p w14:paraId="44F5974B" w14:textId="77777777" w:rsidR="00666D3D" w:rsidRDefault="00666D3D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сообщение.</w:t>
            </w:r>
          </w:p>
        </w:tc>
        <w:tc>
          <w:tcPr>
            <w:tcW w:w="1454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B9EECA" w14:textId="27420989" w:rsidR="00666D3D" w:rsidRPr="0007548E" w:rsidRDefault="00666D3D" w:rsidP="00460B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0A8D5B" w14:textId="77777777" w:rsidR="00666D3D" w:rsidRPr="00434AE5" w:rsidRDefault="00666D3D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D3D" w:rsidRPr="00F471E8" w14:paraId="41341A98" w14:textId="77777777" w:rsidTr="00666D3D">
        <w:trPr>
          <w:trHeight w:val="322"/>
        </w:trPr>
        <w:tc>
          <w:tcPr>
            <w:tcW w:w="10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F45D1C" w14:textId="77777777" w:rsidR="00666D3D" w:rsidRDefault="00666D3D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4" w:type="dxa"/>
            <w:vAlign w:val="center"/>
          </w:tcPr>
          <w:p w14:paraId="1EA4C86D" w14:textId="77777777" w:rsidR="00666D3D" w:rsidRDefault="00666D3D" w:rsidP="00A475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ответ. Виды ответов.</w:t>
            </w:r>
          </w:p>
        </w:tc>
        <w:tc>
          <w:tcPr>
            <w:tcW w:w="1454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A9BB7D" w14:textId="6508CFF0" w:rsidR="00666D3D" w:rsidRDefault="00666D3D" w:rsidP="00A47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8A8599" w14:textId="77777777" w:rsidR="00666D3D" w:rsidRPr="00434AE5" w:rsidRDefault="00666D3D" w:rsidP="00A47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ED1529" w14:textId="77777777" w:rsidR="0031719B" w:rsidRPr="00191ACE" w:rsidRDefault="0031719B" w:rsidP="003171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42B071" w14:textId="0661BB2B" w:rsidR="00641241" w:rsidRDefault="00641241" w:rsidP="00641241"/>
    <w:sectPr w:rsidR="00641241" w:rsidSect="00666D3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CE1"/>
    <w:multiLevelType w:val="hybridMultilevel"/>
    <w:tmpl w:val="9318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65CC"/>
    <w:multiLevelType w:val="hybridMultilevel"/>
    <w:tmpl w:val="956841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8"/>
    <w:rsid w:val="000A50AA"/>
    <w:rsid w:val="000A676D"/>
    <w:rsid w:val="000F38FE"/>
    <w:rsid w:val="00165CB4"/>
    <w:rsid w:val="001A3B0A"/>
    <w:rsid w:val="0031719B"/>
    <w:rsid w:val="00404537"/>
    <w:rsid w:val="00567E54"/>
    <w:rsid w:val="005D618A"/>
    <w:rsid w:val="006049AE"/>
    <w:rsid w:val="00641241"/>
    <w:rsid w:val="00666D3D"/>
    <w:rsid w:val="00673583"/>
    <w:rsid w:val="008B7946"/>
    <w:rsid w:val="00B70E47"/>
    <w:rsid w:val="00B76BAA"/>
    <w:rsid w:val="00B81F38"/>
    <w:rsid w:val="00B964F5"/>
    <w:rsid w:val="00BA29AA"/>
    <w:rsid w:val="00BE0922"/>
    <w:rsid w:val="00E24404"/>
    <w:rsid w:val="00E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7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46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"/>
    <w:link w:val="10"/>
    <w:qFormat/>
    <w:rsid w:val="00B76BAA"/>
    <w:pPr>
      <w:autoSpaceDE w:val="0"/>
      <w:autoSpaceDN w:val="0"/>
      <w:adjustRightInd w:val="0"/>
      <w:spacing w:after="0"/>
      <w:ind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мой 1 Знак"/>
    <w:basedOn w:val="a0"/>
    <w:link w:val="1"/>
    <w:rsid w:val="00B76B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76BA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6B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6B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18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46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"/>
    <w:link w:val="10"/>
    <w:qFormat/>
    <w:rsid w:val="00B76BAA"/>
    <w:pPr>
      <w:autoSpaceDE w:val="0"/>
      <w:autoSpaceDN w:val="0"/>
      <w:adjustRightInd w:val="0"/>
      <w:spacing w:after="0"/>
      <w:ind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мой 1 Знак"/>
    <w:basedOn w:val="a0"/>
    <w:link w:val="1"/>
    <w:rsid w:val="00B76B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76BA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6BA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6B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18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Антонова</dc:creator>
  <cp:keywords/>
  <dc:description/>
  <cp:lastModifiedBy>ДНС Амур</cp:lastModifiedBy>
  <cp:revision>19</cp:revision>
  <cp:lastPrinted>2022-10-05T00:09:00Z</cp:lastPrinted>
  <dcterms:created xsi:type="dcterms:W3CDTF">2021-09-15T13:21:00Z</dcterms:created>
  <dcterms:modified xsi:type="dcterms:W3CDTF">2022-10-12T00:03:00Z</dcterms:modified>
</cp:coreProperties>
</file>