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EF" w:rsidRDefault="00FE10B7" w:rsidP="00700559">
      <w:pPr>
        <w:shd w:val="clear" w:color="auto" w:fill="FFFFFF"/>
        <w:spacing w:after="5" w:line="235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Справка по итогам проверки организации питания</w:t>
      </w:r>
      <w:r w:rsidR="00004666"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обучающихся </w:t>
      </w:r>
    </w:p>
    <w:p w:rsidR="00004666" w:rsidRPr="00700559" w:rsidRDefault="00004666" w:rsidP="00700559">
      <w:pPr>
        <w:shd w:val="clear" w:color="auto" w:fill="FFFFFF"/>
        <w:spacing w:after="5" w:line="235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  <w:r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I полугодие 2021-2022</w:t>
      </w:r>
      <w:r w:rsidR="00FE10B7"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учебного года </w:t>
      </w:r>
    </w:p>
    <w:p w:rsidR="00FE10B7" w:rsidRPr="00700559" w:rsidRDefault="00FE10B7" w:rsidP="00700559">
      <w:pPr>
        <w:shd w:val="clear" w:color="auto" w:fill="FFFFFF"/>
        <w:spacing w:after="5" w:line="235" w:lineRule="atLeast"/>
        <w:ind w:right="-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ОГКОУ «</w:t>
      </w:r>
      <w:r w:rsidR="00811159"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вановская школа-интернат №1»</w:t>
      </w:r>
    </w:p>
    <w:p w:rsidR="00FE10B7" w:rsidRPr="00700559" w:rsidRDefault="00FE10B7" w:rsidP="00004666">
      <w:pPr>
        <w:shd w:val="clear" w:color="auto" w:fill="FFFFFF"/>
        <w:spacing w:after="21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E10B7" w:rsidRPr="00700559" w:rsidRDefault="00FE10B7" w:rsidP="0070055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Организация питания</w:t>
      </w: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ОГКОУ «Ивановская школа-интернат№1»  соответствует   нормативно-правовыми документами федерального, регионального  и школьного уровней. </w:t>
      </w:r>
    </w:p>
    <w:p w:rsidR="00700559" w:rsidRPr="00700559" w:rsidRDefault="00FE10B7" w:rsidP="0070055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начало учебного года изданы приказ «Об организации питания», «О создании бракеражной комиссии», «О создании Комиссии по контролю за организацией и качеством питания», «О родительском контроле». Питание обучающихся соответствует режиму работы школы. 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для учащихся, отдельно от пищевых продуктов.Один раз в неделю проводится генеральная уборка всех помещений, оборудования и инвентаря с последующей дезинфекцией.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Пищевые отходы не выносятся через раздаточные помещения пищеблока.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С учетом возраста учащихся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Ежедневно в обеденном зале вывешивают, утвержденное руководителем образовательного учреждения, меню, в котором указываются сведения об объемах блюд и названия кулинарных изделий. Все приобретаемые продукты имеют сертификат соответствия. Доставка пищевых продуктов осуществляется специализированным транспортом. Не допускается присутствие учащихся в производственных помещениях столовой. 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Для мытья рук установлены умывальные раковины . 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000000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пищи.С целью контроля по соблюдению технологического процесса отбирается суточная проба от каждой партии приготовленных блюд. Отбор суточной пробы осуществляет  врач Никифорова Н.А. в соответствии с рекомендациями по отбору проб - СанПин 2.4.5.2409-08, осуществляется контроль по правильности отбора и у</w:t>
      </w:r>
      <w:r>
        <w:rPr>
          <w:color w:val="000000"/>
        </w:rPr>
        <w:t>словиями хранения суточных проб</w:t>
      </w:r>
      <w:r w:rsidRPr="00700559">
        <w:rPr>
          <w:color w:val="000000"/>
        </w:rPr>
        <w:t>.</w:t>
      </w:r>
      <w:r>
        <w:rPr>
          <w:color w:val="000000"/>
        </w:rPr>
        <w:t xml:space="preserve"> </w:t>
      </w:r>
      <w:r w:rsidRPr="00700559">
        <w:rPr>
          <w:color w:val="000000"/>
        </w:rPr>
        <w:t xml:space="preserve">Запрещенные продукты в питании детей не употребляются. 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559">
        <w:rPr>
          <w:color w:val="181818"/>
        </w:rPr>
        <w:t xml:space="preserve">Питание учащихся осуществлялось в каскадном режиме в соответствии с временными методическими рекомендациями «Профилактика, диагностика и лечение </w:t>
      </w:r>
      <w:r w:rsidRPr="00700559">
        <w:rPr>
          <w:color w:val="181818"/>
        </w:rPr>
        <w:lastRenderedPageBreak/>
        <w:t xml:space="preserve">новой коронавирусной инфекции </w:t>
      </w:r>
      <w:r w:rsidRPr="00700559">
        <w:rPr>
          <w:color w:val="181818"/>
          <w:lang w:val="en-US"/>
        </w:rPr>
        <w:t>COVID</w:t>
      </w:r>
      <w:r w:rsidRPr="00700559">
        <w:rPr>
          <w:color w:val="181818"/>
        </w:rPr>
        <w:t xml:space="preserve"> -19»  в одну смену, но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учитель, согласно утвержденного графика руководителей образовательной организации.  </w:t>
      </w:r>
    </w:p>
    <w:p w:rsidR="00FE10B7" w:rsidRPr="00700559" w:rsidRDefault="00FE10B7" w:rsidP="00B53D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Ежедневные меню соответствуют Примерному 10-дневному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  Технологические карты блю</w:t>
      </w:r>
      <w:r w:rsidR="00004666"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кулинарных изделий соответствуют требованиям СанПин 2.4.5.2409-08.</w:t>
      </w:r>
    </w:p>
    <w:p w:rsidR="00FE10B7" w:rsidRPr="00700559" w:rsidRDefault="00FE10B7" w:rsidP="00B53D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I полугодие учебного года</w:t>
      </w:r>
      <w:r w:rsidR="00004666"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согласно плана-графика осуществлялись проверки родительского контроля. Результаты проверок отражены в актах, которые находятся в открытом доступе на официальном сайте ОО. </w:t>
      </w:r>
      <w:r w:rsidR="00811159"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FE10B7" w:rsidRPr="00700559" w:rsidRDefault="00FE10B7" w:rsidP="00B53D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 организации питания были рассмотрены на Педагогических советах, информационных совещаниях, заседаниях Комиссии по контролю за качеством питания (родительский контроль) и совещаниях при директоре. </w:t>
      </w:r>
    </w:p>
    <w:p w:rsidR="00FE10B7" w:rsidRDefault="00FE10B7" w:rsidP="00B53D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Проведено    онлайн    анкетирование    родителей     п</w:t>
      </w:r>
      <w:r w:rsidR="00004666"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   организации    питания. </w:t>
      </w:r>
      <w:r w:rsidR="00811159"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53DEF" w:rsidRDefault="00B53DEF" w:rsidP="0070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3DEF" w:rsidRDefault="00B53DEF" w:rsidP="0070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35FE10" wp14:editId="426080E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3DEF" w:rsidRPr="00700559" w:rsidRDefault="00B53DEF" w:rsidP="0070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00559" w:rsidRDefault="00FE10B7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0559">
        <w:rPr>
          <w:color w:val="181818"/>
        </w:rPr>
        <w:t> 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Рекомендации: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1. Считать работу по организации питания удовлетворительной.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2. Дежурному учителю следить: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- за явкой классных руководителей,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- за поведением детей,</w:t>
      </w:r>
    </w:p>
    <w:p w:rsidR="00700559" w:rsidRPr="00700559" w:rsidRDefault="00700559" w:rsidP="00700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559">
        <w:rPr>
          <w:color w:val="000000"/>
        </w:rPr>
        <w:t>- санитарным состоянием столовой.</w:t>
      </w:r>
    </w:p>
    <w:p w:rsidR="00FE10B7" w:rsidRPr="00700559" w:rsidRDefault="00FE10B7" w:rsidP="0070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10B7" w:rsidRPr="00700559" w:rsidRDefault="00004666" w:rsidP="00700559">
      <w:pPr>
        <w:shd w:val="clear" w:color="auto" w:fill="FFFFFF"/>
        <w:spacing w:after="0" w:line="240" w:lineRule="auto"/>
        <w:ind w:right="83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Справку составила  Э.В.Лукиянова </w:t>
      </w:r>
      <w:r w:rsidR="00FE10B7"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ответственная за организацию питания</w:t>
      </w:r>
      <w:r w:rsidRPr="00700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в ОГКОУ «Ивановская школа-интернат№1»</w:t>
      </w:r>
    </w:p>
    <w:p w:rsidR="00004666" w:rsidRPr="00700559" w:rsidRDefault="00004666" w:rsidP="00700559">
      <w:pPr>
        <w:shd w:val="clear" w:color="auto" w:fill="FFFFFF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04666" w:rsidRPr="00700559" w:rsidRDefault="00004666" w:rsidP="00700559">
      <w:pPr>
        <w:shd w:val="clear" w:color="auto" w:fill="FFFFFF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C1AA7" w:rsidRPr="00700559" w:rsidRDefault="004C1AA7" w:rsidP="0070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AA7" w:rsidRPr="0070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B7"/>
    <w:rsid w:val="00004666"/>
    <w:rsid w:val="004C1AA7"/>
    <w:rsid w:val="005654BC"/>
    <w:rsid w:val="00700559"/>
    <w:rsid w:val="00811159"/>
    <w:rsid w:val="00B53DEF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B9F2"/>
  <w15:chartTrackingRefBased/>
  <w15:docId w15:val="{7259C463-D35C-4B3B-8876-BE74F671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Питание глазами родителей</a:t>
            </a:r>
          </a:p>
          <a:p>
            <a:pPr>
              <a:defRPr/>
            </a:pPr>
            <a:r>
              <a:rPr lang="ru-RU"/>
              <a:t>( 90  человек)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Питание глазами родителей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031-4064-9E67-9C8EFB8DB8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031-4064-9E67-9C8EFB8DB8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031-4064-9E67-9C8EFB8DB8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031-4064-9E67-9C8EFB8DB8B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31-4064-9E67-9C8EFB8DB8B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Удовлетворяет ли Вас система орагизации питания в школе</c:v>
                </c:pt>
                <c:pt idx="1">
                  <c:v>Удовлетворены ли Вы санитарным состоянием столовой?</c:v>
                </c:pt>
                <c:pt idx="2">
                  <c:v>Удовлетворены ли Вы качеством приготовления пищи?</c:v>
                </c:pt>
                <c:pt idx="3">
                  <c:v>Эстетика и рациональность дизайна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83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31-4064-9E67-9C8EFB8DB8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2022-03-22T08:23:00Z</dcterms:created>
  <dcterms:modified xsi:type="dcterms:W3CDTF">2022-03-22T10:29:00Z</dcterms:modified>
</cp:coreProperties>
</file>