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91" w:rsidRPr="00835591" w:rsidRDefault="00835591" w:rsidP="008355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1F497D"/>
          <w:sz w:val="32"/>
          <w:szCs w:val="32"/>
        </w:rPr>
      </w:pPr>
      <w:r w:rsidRPr="00835591">
        <w:rPr>
          <w:rFonts w:ascii="Arial" w:hAnsi="Arial" w:cs="Arial"/>
          <w:b/>
          <w:bCs/>
          <w:i/>
          <w:color w:val="1F497D"/>
          <w:sz w:val="32"/>
          <w:szCs w:val="32"/>
        </w:rPr>
        <w:t>Доклад на тему: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  <w:r>
        <w:rPr>
          <w:rFonts w:ascii="Arial" w:hAnsi="Arial" w:cs="Arial"/>
          <w:b/>
          <w:bCs/>
          <w:color w:val="1F497D"/>
          <w:sz w:val="32"/>
          <w:szCs w:val="32"/>
        </w:rPr>
        <w:t xml:space="preserve">Стандарты  оценивания письменных работ 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  <w:r>
        <w:rPr>
          <w:rFonts w:ascii="Arial" w:hAnsi="Arial" w:cs="Arial"/>
          <w:b/>
          <w:bCs/>
          <w:color w:val="1F497D"/>
          <w:sz w:val="32"/>
          <w:szCs w:val="32"/>
        </w:rPr>
        <w:t>по русскому языку и математике</w:t>
      </w:r>
      <w:r w:rsidR="009253FD">
        <w:rPr>
          <w:rFonts w:ascii="Arial" w:hAnsi="Arial" w:cs="Arial"/>
          <w:b/>
          <w:bCs/>
          <w:color w:val="1F497D"/>
          <w:sz w:val="32"/>
          <w:szCs w:val="32"/>
        </w:rPr>
        <w:t xml:space="preserve"> для начальной школы.</w:t>
      </w:r>
      <w:bookmarkStart w:id="0" w:name="_GoBack"/>
      <w:bookmarkEnd w:id="0"/>
      <w:r w:rsidR="009253FD">
        <w:rPr>
          <w:rFonts w:ascii="Arial" w:hAnsi="Arial" w:cs="Arial"/>
          <w:b/>
          <w:bCs/>
          <w:color w:val="1F497D"/>
          <w:sz w:val="32"/>
          <w:szCs w:val="32"/>
        </w:rPr>
        <w:t xml:space="preserve"> 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F497D"/>
          <w:sz w:val="32"/>
          <w:szCs w:val="32"/>
        </w:rPr>
      </w:pPr>
    </w:p>
    <w:p w:rsidR="00835591" w:rsidRDefault="009253FD" w:rsidP="0083559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7030A0"/>
          <w:sz w:val="48"/>
          <w:szCs w:val="48"/>
        </w:rPr>
      </w:pPr>
      <w:r>
        <w:rPr>
          <w:rFonts w:ascii="Arial" w:hAnsi="Arial" w:cs="Arial"/>
          <w:b/>
          <w:bCs/>
          <w:color w:val="1F497D"/>
          <w:sz w:val="32"/>
          <w:szCs w:val="32"/>
        </w:rPr>
        <w:t>Подготовила Орлова Е.Ю. 2023</w:t>
      </w:r>
      <w:r w:rsidR="00835591">
        <w:rPr>
          <w:rFonts w:ascii="Arial" w:hAnsi="Arial" w:cs="Arial"/>
          <w:b/>
          <w:bCs/>
          <w:color w:val="1F497D"/>
          <w:sz w:val="32"/>
          <w:szCs w:val="32"/>
        </w:rPr>
        <w:t xml:space="preserve"> г.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7030A0"/>
          <w:sz w:val="48"/>
          <w:szCs w:val="48"/>
        </w:rPr>
      </w:pP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Грамматическое задание</w:t>
      </w: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–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Списывание текста</w:t>
      </w: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ставится за безошибочное аккуратное выполнение работы;</w:t>
      </w: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– ставится, если в работе 1 – 2 орфографические ошибки и 1 исправление;</w:t>
      </w:r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– ставится, если в работе допущены 3 орфографические ошибки и 1 исправление</w:t>
      </w:r>
      <w:proofErr w:type="gramStart"/>
      <w:r w:rsidRPr="0083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35591" w:rsidRPr="00835591" w:rsidRDefault="00835591" w:rsidP="0083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91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– ставится, если в работе допущены 4 орфографические ошибки.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835591" w:rsidRDefault="00835591" w:rsidP="0083559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Проверочная работа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Примеры</w:t>
      </w:r>
    </w:p>
    <w:p w:rsidR="00835591" w:rsidRDefault="00835591" w:rsidP="00835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без ошибок;</w:t>
      </w:r>
    </w:p>
    <w:p w:rsidR="00835591" w:rsidRDefault="00835591" w:rsidP="00835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«4» – 1 – 2 ошибки; 1 – 2 негрубые ошибки;</w:t>
      </w:r>
    </w:p>
    <w:p w:rsidR="00835591" w:rsidRDefault="00835591" w:rsidP="00835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«3» – 3 - 4 ошибки (более половины работы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сделано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верно).</w:t>
      </w:r>
    </w:p>
    <w:p w:rsidR="00835591" w:rsidRDefault="00835591" w:rsidP="00835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«2» – 5 и более ошибок.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</w:t>
      </w:r>
    </w:p>
    <w:p w:rsidR="00835591" w:rsidRDefault="00835591" w:rsidP="008355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без ошибок;</w:t>
      </w:r>
    </w:p>
    <w:p w:rsidR="00835591" w:rsidRDefault="00835591" w:rsidP="008355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«4» – 1 – 2 ошибки; 1 – 2 негрубые ошибки;</w:t>
      </w:r>
    </w:p>
    <w:p w:rsidR="00835591" w:rsidRDefault="00835591" w:rsidP="008355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«3» – 3 - 4 ошибки (более половины работы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сделано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верно).</w:t>
      </w:r>
    </w:p>
    <w:p w:rsidR="00835591" w:rsidRDefault="00835591" w:rsidP="008355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«2» – 5 и более ошибок.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Контрольная работа</w:t>
      </w:r>
    </w:p>
    <w:p w:rsidR="00835591" w:rsidRDefault="00835591" w:rsidP="008355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Комбинированная</w:t>
      </w:r>
    </w:p>
    <w:p w:rsidR="00835591" w:rsidRDefault="00835591" w:rsidP="008355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нет ошибок;</w:t>
      </w:r>
    </w:p>
    <w:p w:rsidR="00835591" w:rsidRDefault="00835591" w:rsidP="008355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«4» – 1 – 2 ошибки, но не в задаче;</w:t>
      </w:r>
    </w:p>
    <w:p w:rsidR="00835591" w:rsidRDefault="00835591" w:rsidP="008355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«3» – 1 -2 ошибки, 3 – 4 негрубые ошибки, но ход решения задачи верен;</w:t>
      </w:r>
    </w:p>
    <w:p w:rsidR="00835591" w:rsidRDefault="00835591" w:rsidP="008355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«2» – не решена задача и 4 грубые ошибки.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Грубые ошибки:</w:t>
      </w:r>
      <w:r>
        <w:rPr>
          <w:rFonts w:ascii="Arial" w:hAnsi="Arial" w:cs="Arial"/>
          <w:color w:val="000000"/>
          <w:sz w:val="21"/>
          <w:szCs w:val="21"/>
        </w:rPr>
        <w:t> 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Негрубые ошибки: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181818"/>
          <w:sz w:val="21"/>
          <w:szCs w:val="21"/>
        </w:rPr>
        <w:t>нерациональные приёмы вычисления</w:t>
      </w:r>
      <w:r>
        <w:rPr>
          <w:rFonts w:ascii="Arial" w:hAnsi="Arial" w:cs="Arial"/>
          <w:color w:val="000000"/>
          <w:sz w:val="21"/>
          <w:szCs w:val="21"/>
        </w:rPr>
        <w:t>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Примечание: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грамматические ошибки, допущенные в работе по математике, оценка не снижается.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небрежно оформленную работу, несоблюдение правил и каллиграфии оценка снижается на один балл.</w:t>
      </w:r>
    </w:p>
    <w:p w:rsidR="00835591" w:rsidRDefault="00835591" w:rsidP="00835591">
      <w:pPr>
        <w:pStyle w:val="a3"/>
        <w:shd w:val="clear" w:color="auto" w:fill="FFFFFF"/>
        <w:spacing w:before="0" w:beforeAutospacing="0" w:after="0" w:afterAutospacing="0" w:line="221" w:lineRule="atLeast"/>
        <w:rPr>
          <w:rFonts w:ascii="Arial" w:hAnsi="Arial" w:cs="Arial"/>
          <w:color w:val="181818"/>
          <w:sz w:val="21"/>
          <w:szCs w:val="21"/>
        </w:rPr>
      </w:pPr>
    </w:p>
    <w:p w:rsidR="002435E5" w:rsidRDefault="009253FD"/>
    <w:sectPr w:rsidR="0024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185"/>
    <w:multiLevelType w:val="multilevel"/>
    <w:tmpl w:val="7CAE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44B2A"/>
    <w:multiLevelType w:val="hybridMultilevel"/>
    <w:tmpl w:val="A9AC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7604A"/>
    <w:multiLevelType w:val="multilevel"/>
    <w:tmpl w:val="A47A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A64C8"/>
    <w:multiLevelType w:val="hybridMultilevel"/>
    <w:tmpl w:val="558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61649"/>
    <w:multiLevelType w:val="hybridMultilevel"/>
    <w:tmpl w:val="65C6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327DD"/>
    <w:multiLevelType w:val="hybridMultilevel"/>
    <w:tmpl w:val="E2C0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44DC7"/>
    <w:multiLevelType w:val="multilevel"/>
    <w:tmpl w:val="1B5E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CA"/>
    <w:rsid w:val="00172AA5"/>
    <w:rsid w:val="00835591"/>
    <w:rsid w:val="008A1DCA"/>
    <w:rsid w:val="009253FD"/>
    <w:rsid w:val="00F1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2023-01-25T07:12:00Z</cp:lastPrinted>
  <dcterms:created xsi:type="dcterms:W3CDTF">2022-03-10T10:45:00Z</dcterms:created>
  <dcterms:modified xsi:type="dcterms:W3CDTF">2023-01-25T07:13:00Z</dcterms:modified>
</cp:coreProperties>
</file>