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D6" w:rsidRPr="00640AD6" w:rsidRDefault="00640AD6" w:rsidP="00640A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40AD6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Ссылки на официальные Интернет-ресурсы, содержащие информацию по профилактике асоциального поведения несовершеннолетних и формированию ценностей здорового образа жизни:</w:t>
      </w:r>
      <w:r w:rsidRPr="00640AD6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107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3617"/>
        <w:gridCol w:w="3651"/>
      </w:tblGrid>
      <w:tr w:rsidR="00640AD6" w:rsidRPr="00640AD6" w:rsidTr="00640AD6">
        <w:trPr>
          <w:tblCellSpacing w:w="15" w:type="dxa"/>
        </w:trPr>
        <w:tc>
          <w:tcPr>
            <w:tcW w:w="40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Название ресурса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Содержание ресурса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Ссылка</w:t>
            </w:r>
          </w:p>
        </w:tc>
      </w:tr>
      <w:tr w:rsidR="00640AD6" w:rsidRPr="00640AD6" w:rsidTr="00640AD6">
        <w:trPr>
          <w:tblCellSpacing w:w="15" w:type="dxa"/>
        </w:trPr>
        <w:tc>
          <w:tcPr>
            <w:tcW w:w="40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Сайт федерального государственного бюджетного учреждения «Центр защиты прав и интересов детей»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Размещены материалы по направлениям: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• формирование здорового образа жизни и профилактики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девиантного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(асоциального,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аддиктивного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) поведения несовершеннолетних и молодежи;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• деятельность психолого-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медикопедагогических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комиссий;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• психолого-педагогическая реабилитация детей с ограниченными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возможностями здоровья, детей-инвалидов и детей с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девиантным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пове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дением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;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• опека и попечительство в отношении несовершеннолетних граждан, включая профилактику социального сиротства, выявление и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устройст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во детей-сирот и детей, оставшихся без попечения родителей, защиту личных и имущественных прав.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4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https://fcprc.ru/</w:t>
              </w:r>
            </w:hyperlink>
          </w:p>
        </w:tc>
      </w:tr>
      <w:tr w:rsidR="00640AD6" w:rsidRPr="00640AD6" w:rsidTr="00640AD6">
        <w:trPr>
          <w:tblCellSpacing w:w="15" w:type="dxa"/>
        </w:trPr>
        <w:tc>
          <w:tcPr>
            <w:tcW w:w="40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Электронный журнал «Профилактика зависимостей»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(при информационно- методической поддержке Министерства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Просвещения Российской Федерации)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Журнал ориентирован на повышение квалификации по вопросам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формирования культуры здоровья и профилактики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аддиктивного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поведения у детей и молодежи. Адресован широкому кругу читателей: административным работникам образовательных учреждений, педагогам, психологам, социальным работникам, специалистам коррекционных учреждений, родителям, представителям общественных и профессиональных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организаций, занимающихся вопросами формирования культуры здоровья и профилактикой зависимых форм поведения среди детей и молодежи, коррекция отклоняющегося развития.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5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bdr w:val="none" w:sz="0" w:space="0" w:color="auto" w:frame="1"/>
                  <w:lang w:eastAsia="ru-RU"/>
                </w:rPr>
                <w:t>http://профилактиказависимостей.рф/</w:t>
              </w:r>
            </w:hyperlink>
          </w:p>
        </w:tc>
      </w:tr>
      <w:tr w:rsidR="00640AD6" w:rsidRPr="00640AD6" w:rsidTr="00640AD6">
        <w:trPr>
          <w:tblCellSpacing w:w="15" w:type="dxa"/>
        </w:trPr>
        <w:tc>
          <w:tcPr>
            <w:tcW w:w="40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6" w:history="1"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Сайт Единого общероссийского телефона доверия</w:t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для детей, подростков и их родителей</w:t>
              </w:r>
            </w:hyperlink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7" w:history="1"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Сайт является проектом Фонда поддержки детей, находящихся в трудной</w:t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жизненной ситуации, служит для </w:t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lastRenderedPageBreak/>
                <w:t>информирования населения о работе</w:t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единого общероссийского детского телефона доверия, содержит информацию по следующим разделам: о телефоне доверия новости, информация: для детей, для подростков, для родителей; </w:t>
              </w:r>
              <w:proofErr w:type="spellStart"/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лайфхаки</w:t>
              </w:r>
              <w:proofErr w:type="spellEnd"/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; акции и конкурсы; медиа.</w:t>
              </w:r>
            </w:hyperlink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8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bdr w:val="none" w:sz="0" w:space="0" w:color="auto" w:frame="1"/>
                  <w:lang w:eastAsia="ru-RU"/>
                </w:rPr>
                <w:t>https: //telefondoveria.ru/</w:t>
              </w:r>
              <w:proofErr w:type="spellStart"/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bdr w:val="none" w:sz="0" w:space="0" w:color="auto" w:frame="1"/>
                  <w:lang w:eastAsia="ru-RU"/>
                </w:rPr>
                <w:t>about</w:t>
              </w:r>
              <w:proofErr w:type="spellEnd"/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bdr w:val="none" w:sz="0" w:space="0" w:color="auto" w:frame="1"/>
                  <w:lang w:eastAsia="ru-RU"/>
                </w:rPr>
                <w:t>/</w:t>
              </w:r>
            </w:hyperlink>
          </w:p>
        </w:tc>
      </w:tr>
      <w:tr w:rsidR="00640AD6" w:rsidRPr="00640AD6" w:rsidTr="00640AD6">
        <w:trPr>
          <w:tblCellSpacing w:w="15" w:type="dxa"/>
        </w:trPr>
        <w:tc>
          <w:tcPr>
            <w:tcW w:w="40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9" w:history="1"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Навигатор для современных родителей «Растим детей»</w:t>
              </w:r>
            </w:hyperlink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10" w:history="1"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Информационно-просветительский портал, на котором представлены</w:t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полные, разносторонние и актуальные сведения о том, как сегодня растить детей в России. Содержит раздел «Подростки», где публикуются</w:t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640AD6">
                <w:rPr>
                  <w:rFonts w:ascii="inherit" w:eastAsia="Times New Roman" w:hAnsi="inherit" w:cs="Arial"/>
                  <w:color w:val="000000"/>
                  <w:sz w:val="21"/>
                  <w:szCs w:val="21"/>
                  <w:bdr w:val="none" w:sz="0" w:space="0" w:color="auto" w:frame="1"/>
                  <w:lang w:eastAsia="ru-RU"/>
                </w:rPr>
                <w:t>материалы по профилактике отклоняющегося поведения.</w:t>
              </w:r>
            </w:hyperlink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11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bdr w:val="none" w:sz="0" w:space="0" w:color="auto" w:frame="1"/>
                  <w:lang w:eastAsia="ru-RU"/>
                </w:rPr>
                <w:t>ппрв://растимдетей.рф/</w:t>
              </w:r>
            </w:hyperlink>
          </w:p>
        </w:tc>
      </w:tr>
    </w:tbl>
    <w:p w:rsidR="00640AD6" w:rsidRPr="00640AD6" w:rsidRDefault="00640AD6" w:rsidP="00640AD6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40AD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107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970"/>
        <w:gridCol w:w="2800"/>
      </w:tblGrid>
      <w:tr w:rsidR="00640AD6" w:rsidRPr="00640AD6" w:rsidTr="00640AD6">
        <w:trPr>
          <w:tblCellSpacing w:w="15" w:type="dxa"/>
        </w:trPr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Портал Takzdorovo.ru, официальный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интернетресурс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Министерства здравоохранения Российской Федерации, посвященный здоровому образу жизни Материалы Takzdorovo.ru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проходят проверку у ведущих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специалистов российского здравоохранения и экспертов в области здорового образа жизни.</w:t>
            </w: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Опубликованные на сайте сведения подтверждены исследованиями и содержат достоверную информацию. Содержит специальный раздел, по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священный профилактике поведенческих рисков у подростков.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12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 //</w:t>
              </w:r>
              <w:proofErr w:type="spellStart"/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takzdorovo</w:t>
              </w:r>
              <w:proofErr w:type="spellEnd"/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.</w:t>
              </w:r>
              <w:proofErr w:type="spellStart"/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ru</w:t>
              </w:r>
              <w:proofErr w:type="spellEnd"/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</w:p>
        </w:tc>
      </w:tr>
      <w:bookmarkEnd w:id="0"/>
      <w:tr w:rsidR="00640AD6" w:rsidRPr="00640AD6" w:rsidTr="00640AD6">
        <w:trPr>
          <w:tblCellSpacing w:w="15" w:type="dxa"/>
        </w:trPr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Сайт Всероссийского обще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ственного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движения «Волонтёры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медики»</w:t>
            </w: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Сайт содержит раздел «Здоровый образ жизни», цель которого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популя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ризация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и вовлечение широких слоёв населения в формирование ценно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стей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здорового образа жизни. Для добровольческой деятельности в на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правлении «ЗОЖ» привлекаются студенты вузов и колледжей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немеди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цинского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профиля, а также активная молодежь и взрослое население.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>Молодежь, которая заинтересована заботиться о своем физическом, пси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хическом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и социальном здоровье и распространять полезные знания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сре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ди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сверстников, объединяют Штабы здоровья (КПД ЗОЖ).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13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https://волонтерымедики.рф</w:t>
              </w:r>
            </w:hyperlink>
          </w:p>
        </w:tc>
      </w:tr>
      <w:tr w:rsidR="00640AD6" w:rsidRPr="00640AD6" w:rsidTr="00640AD6">
        <w:trPr>
          <w:tblCellSpacing w:w="15" w:type="dxa"/>
        </w:trPr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Сайт государственного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бюд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жетного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образовательного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учре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ждения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дополнительного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обра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зования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Нижегородской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облас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«Центр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психологопедагогиче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ской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, медицинской и со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циальной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 помощи»</w:t>
            </w:r>
          </w:p>
        </w:tc>
        <w:tc>
          <w:tcPr>
            <w:tcW w:w="43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Сайт содержит в разделе «Деятельность» подраздел «Методическая ко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пилка», в котором собраны актуальные материалы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вебинаров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, зональных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семинаров по вопросам профилактики асоциального поведения </w:t>
            </w:r>
            <w:proofErr w:type="spellStart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несовершенолетних</w:t>
            </w:r>
            <w:proofErr w:type="spellEnd"/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 xml:space="preserve">, а также материалы по темам «Твоя психологическая </w:t>
            </w:r>
            <w:r w:rsidRPr="00640AD6">
              <w:rPr>
                <w:rFonts w:ascii="inherit" w:eastAsia="Times New Roman" w:hAnsi="inherit" w:cs="Arial"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безопасность», «Законопослушное поведение», «Организация работы с родителями» и другие материалы.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40AD6" w:rsidRPr="00640AD6" w:rsidRDefault="00640AD6" w:rsidP="00640AD6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hyperlink r:id="rId14" w:history="1">
              <w:r w:rsidRPr="00640AD6">
                <w:rPr>
                  <w:rFonts w:ascii="inherit" w:eastAsia="Times New Roman" w:hAnsi="inherit" w:cs="Arial"/>
                  <w:color w:val="687C5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http://cppmsp52.ru/</w:t>
              </w:r>
            </w:hyperlink>
          </w:p>
        </w:tc>
      </w:tr>
    </w:tbl>
    <w:p w:rsidR="002E26B9" w:rsidRDefault="002E26B9"/>
    <w:sectPr w:rsidR="002E26B9" w:rsidSect="00640AD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D6"/>
    <w:rsid w:val="002E26B9"/>
    <w:rsid w:val="006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1FAD-2027-4602-908F-A4E2526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kslebfandbl1auodu8adkn5a.xn--p1ai/" TargetMode="External"/><Relationship Id="rId13" Type="http://schemas.openxmlformats.org/officeDocument/2006/relationships/hyperlink" Target="https://xn----ctbhcbtapdmikb4a2a0m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abkslebfandbl1auodu8adkn5a.xn--p1ai/" TargetMode="External"/><Relationship Id="rId12" Type="http://schemas.openxmlformats.org/officeDocument/2006/relationships/hyperlink" Target="http://www.takzdorov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--7sbabkslebfandbl1auodu8adkn5a.xn--p1ai/" TargetMode="External"/><Relationship Id="rId11" Type="http://schemas.openxmlformats.org/officeDocument/2006/relationships/hyperlink" Target="http://xn----7sbabkslebfandbl1auodu8adkn5a.xn--p1ai/" TargetMode="External"/><Relationship Id="rId5" Type="http://schemas.openxmlformats.org/officeDocument/2006/relationships/hyperlink" Target="http://xn----7sbabkslebfandbl1auodu8adkn5a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abkslebfandbl1auodu8adkn5a.xn--p1ai/" TargetMode="External"/><Relationship Id="rId4" Type="http://schemas.openxmlformats.org/officeDocument/2006/relationships/hyperlink" Target="https://fcprc.ru/" TargetMode="External"/><Relationship Id="rId9" Type="http://schemas.openxmlformats.org/officeDocument/2006/relationships/hyperlink" Target="http://xn----7sbabkslebfandbl1auodu8adkn5a.xn--p1ai/" TargetMode="External"/><Relationship Id="rId14" Type="http://schemas.openxmlformats.org/officeDocument/2006/relationships/hyperlink" Target="http://cppmsp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2022-04-07T07:57:00Z</dcterms:created>
  <dcterms:modified xsi:type="dcterms:W3CDTF">2022-04-07T08:00:00Z</dcterms:modified>
</cp:coreProperties>
</file>