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DD" w:rsidRPr="00FE53DD" w:rsidRDefault="00FE53DD" w:rsidP="00FE53DD">
      <w:pPr>
        <w:rPr>
          <w:rFonts w:ascii="Cambria" w:hAnsi="Cambria"/>
          <w:color w:val="2E74B5" w:themeColor="accent1" w:themeShade="BF"/>
          <w:sz w:val="28"/>
          <w:szCs w:val="28"/>
        </w:rPr>
      </w:pPr>
      <w:r w:rsidRPr="00FE53DD">
        <w:rPr>
          <w:rFonts w:ascii="Cambria" w:hAnsi="Cambria"/>
          <w:color w:val="2E74B5" w:themeColor="accent1" w:themeShade="BF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5BB1A1F" wp14:editId="15E5D5E8">
            <wp:simplePos x="0" y="0"/>
            <wp:positionH relativeFrom="column">
              <wp:posOffset>4006215</wp:posOffset>
            </wp:positionH>
            <wp:positionV relativeFrom="paragraph">
              <wp:posOffset>-520065</wp:posOffset>
            </wp:positionV>
            <wp:extent cx="1857375" cy="1857375"/>
            <wp:effectExtent l="0" t="0" r="0" b="0"/>
            <wp:wrapNone/>
            <wp:docPr id="2" name="Рисунок 2" descr="Ð Ð½Ð°ÑÐ°Ð»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 Ð½Ð°ÑÐ°Ð»Ð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3DD">
        <w:rPr>
          <w:rFonts w:ascii="Cambria" w:hAnsi="Cambria"/>
          <w:color w:val="2E74B5" w:themeColor="accent1" w:themeShade="BF"/>
          <w:sz w:val="28"/>
          <w:szCs w:val="28"/>
        </w:rPr>
        <w:t>Центр по дистанционному образованию детей</w:t>
      </w:r>
    </w:p>
    <w:p w:rsidR="00FE53DD" w:rsidRPr="00FE53DD" w:rsidRDefault="00FE53DD" w:rsidP="00FE53DD">
      <w:pPr>
        <w:rPr>
          <w:rFonts w:ascii="Cambria" w:hAnsi="Cambria"/>
          <w:color w:val="2E74B5" w:themeColor="accent1" w:themeShade="BF"/>
          <w:sz w:val="28"/>
          <w:szCs w:val="28"/>
        </w:rPr>
      </w:pPr>
      <w:r w:rsidRPr="00FE53DD">
        <w:rPr>
          <w:rFonts w:ascii="Cambria" w:hAnsi="Cambria"/>
          <w:color w:val="2E74B5" w:themeColor="accent1" w:themeShade="BF"/>
          <w:sz w:val="28"/>
          <w:szCs w:val="28"/>
        </w:rPr>
        <w:t>с ограниченными возможностями здоровья</w:t>
      </w:r>
    </w:p>
    <w:p w:rsidR="0085452B" w:rsidRDefault="00FE53DD" w:rsidP="00FE53DD">
      <w:pPr>
        <w:rPr>
          <w:rFonts w:ascii="Cambria" w:hAnsi="Cambria"/>
          <w:color w:val="2E74B5" w:themeColor="accent1" w:themeShade="BF"/>
          <w:sz w:val="28"/>
          <w:szCs w:val="28"/>
        </w:rPr>
      </w:pPr>
      <w:r w:rsidRPr="00FE53DD">
        <w:rPr>
          <w:rFonts w:ascii="Cambria" w:hAnsi="Cambria"/>
          <w:color w:val="2E74B5" w:themeColor="accent1" w:themeShade="BF"/>
          <w:sz w:val="28"/>
          <w:szCs w:val="28"/>
        </w:rPr>
        <w:t>и детей</w:t>
      </w:r>
      <w:r w:rsidRPr="00FE53DD">
        <w:rPr>
          <w:rFonts w:ascii="MS Mincho" w:eastAsia="MS Mincho" w:hAnsi="MS Mincho" w:cs="MS Mincho" w:hint="eastAsia"/>
          <w:color w:val="2E74B5" w:themeColor="accent1" w:themeShade="BF"/>
          <w:sz w:val="28"/>
          <w:szCs w:val="28"/>
        </w:rPr>
        <w:t>‑</w:t>
      </w:r>
      <w:r w:rsidRPr="00FE53DD">
        <w:rPr>
          <w:rFonts w:ascii="Cambria" w:hAnsi="Cambria" w:cs="Calibri"/>
          <w:color w:val="2E74B5" w:themeColor="accent1" w:themeShade="BF"/>
          <w:sz w:val="28"/>
          <w:szCs w:val="28"/>
        </w:rPr>
        <w:t>инвалидов</w:t>
      </w:r>
      <w:r w:rsidRPr="00FE53DD">
        <w:rPr>
          <w:rFonts w:ascii="Cambria" w:hAnsi="Cambria"/>
          <w:color w:val="2E74B5" w:themeColor="accent1" w:themeShade="BF"/>
          <w:sz w:val="28"/>
          <w:szCs w:val="28"/>
        </w:rPr>
        <w:t xml:space="preserve"> (</w:t>
      </w:r>
      <w:r w:rsidRPr="00FE53DD">
        <w:rPr>
          <w:rFonts w:ascii="Cambria" w:hAnsi="Cambria" w:cs="Calibri"/>
          <w:color w:val="2E74B5" w:themeColor="accent1" w:themeShade="BF"/>
          <w:sz w:val="28"/>
          <w:szCs w:val="28"/>
        </w:rPr>
        <w:t>Ивановская</w:t>
      </w:r>
      <w:r w:rsidRPr="00FE53DD">
        <w:rPr>
          <w:rFonts w:ascii="Cambria" w:hAnsi="Cambria"/>
          <w:color w:val="2E74B5" w:themeColor="accent1" w:themeShade="BF"/>
          <w:sz w:val="28"/>
          <w:szCs w:val="28"/>
        </w:rPr>
        <w:t xml:space="preserve"> </w:t>
      </w:r>
      <w:r w:rsidRPr="00FE53DD">
        <w:rPr>
          <w:rFonts w:ascii="Cambria" w:hAnsi="Cambria" w:cs="Calibri"/>
          <w:color w:val="2E74B5" w:themeColor="accent1" w:themeShade="BF"/>
          <w:sz w:val="28"/>
          <w:szCs w:val="28"/>
        </w:rPr>
        <w:t>область</w:t>
      </w:r>
      <w:r w:rsidRPr="00FE53DD">
        <w:rPr>
          <w:rFonts w:ascii="Cambria" w:hAnsi="Cambria"/>
          <w:color w:val="2E74B5" w:themeColor="accent1" w:themeShade="BF"/>
          <w:sz w:val="28"/>
          <w:szCs w:val="28"/>
        </w:rPr>
        <w:t>)</w:t>
      </w:r>
      <w:r w:rsidRPr="00FE53DD">
        <w:rPr>
          <w:rFonts w:ascii="Cambria" w:hAnsi="Cambria"/>
          <w:color w:val="2E74B5" w:themeColor="accent1" w:themeShade="BF"/>
          <w:sz w:val="28"/>
          <w:szCs w:val="28"/>
        </w:rPr>
        <w:t xml:space="preserve">   </w:t>
      </w:r>
    </w:p>
    <w:p w:rsidR="00FE53DD" w:rsidRDefault="00FE53DD" w:rsidP="00FE53DD">
      <w:pPr>
        <w:rPr>
          <w:rFonts w:ascii="Cambria" w:hAnsi="Cambria"/>
          <w:color w:val="2E74B5" w:themeColor="accent1" w:themeShade="BF"/>
          <w:sz w:val="28"/>
          <w:szCs w:val="28"/>
        </w:rPr>
      </w:pPr>
    </w:p>
    <w:p w:rsidR="00FE53DD" w:rsidRDefault="00FE53DD" w:rsidP="00FE53DD">
      <w:pPr>
        <w:rPr>
          <w:rFonts w:ascii="Cambria" w:hAnsi="Cambria"/>
          <w:color w:val="2E74B5" w:themeColor="accent1" w:themeShade="BF"/>
          <w:sz w:val="28"/>
          <w:szCs w:val="28"/>
        </w:rPr>
      </w:pPr>
    </w:p>
    <w:p w:rsidR="00FE53DD" w:rsidRDefault="00FE53DD" w:rsidP="00FE53DD">
      <w:pPr>
        <w:rPr>
          <w:rFonts w:ascii="Cambria" w:hAnsi="Cambria"/>
          <w:color w:val="2E74B5" w:themeColor="accent1" w:themeShade="BF"/>
          <w:sz w:val="28"/>
          <w:szCs w:val="28"/>
        </w:rPr>
      </w:pPr>
      <w:bookmarkStart w:id="0" w:name="_GoBack"/>
      <w:bookmarkEnd w:id="0"/>
    </w:p>
    <w:p w:rsidR="00FE53DD" w:rsidRPr="00FE53DD" w:rsidRDefault="00FE53DD" w:rsidP="00FE53DD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53DD">
        <w:rPr>
          <w:rFonts w:ascii="Arial" w:eastAsia="Times New Roman" w:hAnsi="Arial" w:cs="Arial"/>
          <w:b/>
          <w:bCs/>
          <w:color w:val="2894D6"/>
          <w:sz w:val="21"/>
          <w:szCs w:val="21"/>
          <w:lang w:eastAsia="ru-RU"/>
        </w:rPr>
        <w:t>О Центре:</w:t>
      </w:r>
      <w:r w:rsidRPr="00FE53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E53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E53DD">
        <w:rPr>
          <w:rFonts w:ascii="Arial" w:eastAsia="Times New Roman" w:hAnsi="Arial" w:cs="Arial"/>
          <w:color w:val="2894D6"/>
          <w:sz w:val="21"/>
          <w:szCs w:val="21"/>
          <w:lang w:eastAsia="ru-RU"/>
        </w:rPr>
        <w:t>Региональный Центр по дистанционному образованию детей с ограниченными возможностями здоровья открыт в мае 2010 года в рамках программы "Организация дистанционного образования детей-инвалидов"</w:t>
      </w:r>
      <w:r w:rsidRPr="00FE53DD">
        <w:rPr>
          <w:rFonts w:ascii="Arial" w:eastAsia="Times New Roman" w:hAnsi="Arial" w:cs="Arial"/>
          <w:b/>
          <w:bCs/>
          <w:color w:val="2894D6"/>
          <w:sz w:val="21"/>
          <w:szCs w:val="21"/>
          <w:lang w:eastAsia="ru-RU"/>
        </w:rPr>
        <w:t>.</w:t>
      </w:r>
    </w:p>
    <w:p w:rsidR="00FE53DD" w:rsidRPr="00FE53DD" w:rsidRDefault="00FE53DD" w:rsidP="00FE53DD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53D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r w:rsidRPr="00FE53DD">
        <w:rPr>
          <w:rFonts w:ascii="Arial" w:eastAsia="Times New Roman" w:hAnsi="Arial" w:cs="Arial"/>
          <w:b/>
          <w:bCs/>
          <w:color w:val="2894D6"/>
          <w:sz w:val="21"/>
          <w:szCs w:val="21"/>
          <w:lang w:eastAsia="ru-RU"/>
        </w:rPr>
        <w:t>Основные направления деятельности РЦДО:</w:t>
      </w:r>
    </w:p>
    <w:p w:rsidR="00FE53DD" w:rsidRPr="00FE53DD" w:rsidRDefault="00FE53DD" w:rsidP="00FE53DD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53DD">
        <w:rPr>
          <w:rFonts w:ascii="Arial" w:eastAsia="Times New Roman" w:hAnsi="Arial" w:cs="Arial"/>
          <w:color w:val="2894D6"/>
          <w:sz w:val="21"/>
          <w:szCs w:val="21"/>
          <w:lang w:eastAsia="ru-RU"/>
        </w:rPr>
        <w:t>Координация деятельности муниципальных образований при реализации обучения с использованием дистанционных технологий</w:t>
      </w:r>
    </w:p>
    <w:p w:rsidR="00FE53DD" w:rsidRPr="00FE53DD" w:rsidRDefault="00FE53DD" w:rsidP="00FE53DD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53DD">
        <w:rPr>
          <w:rFonts w:ascii="Arial" w:eastAsia="Times New Roman" w:hAnsi="Arial" w:cs="Arial"/>
          <w:color w:val="2894D6"/>
          <w:sz w:val="21"/>
          <w:szCs w:val="21"/>
          <w:lang w:eastAsia="ru-RU"/>
        </w:rPr>
        <w:t>Информационно-техническое и организационно-методическое сопровождение дистанционного образования детей с ОВЗ</w:t>
      </w:r>
    </w:p>
    <w:p w:rsidR="00FE53DD" w:rsidRPr="00FE53DD" w:rsidRDefault="00FE53DD" w:rsidP="00FE53DD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53DD">
        <w:rPr>
          <w:rFonts w:ascii="Arial" w:eastAsia="Times New Roman" w:hAnsi="Arial" w:cs="Arial"/>
          <w:color w:val="2894D6"/>
          <w:sz w:val="21"/>
          <w:szCs w:val="21"/>
          <w:lang w:eastAsia="ru-RU"/>
        </w:rPr>
        <w:t>Воспитательная работа и социализация детей с ОВЗ, обучающихся с использованием дистанционных технологий</w:t>
      </w:r>
    </w:p>
    <w:p w:rsidR="00FE53DD" w:rsidRPr="00FE53DD" w:rsidRDefault="00FE53DD" w:rsidP="00FE53DD">
      <w:pPr>
        <w:shd w:val="clear" w:color="auto" w:fill="F2F2F2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53DD">
        <w:rPr>
          <w:rFonts w:ascii="Arial" w:eastAsia="Times New Roman" w:hAnsi="Arial" w:cs="Arial"/>
          <w:color w:val="2894D6"/>
          <w:sz w:val="21"/>
          <w:szCs w:val="21"/>
          <w:lang w:eastAsia="ru-RU"/>
        </w:rPr>
        <w:t>Условия для дистанционного образования в настоящее время созданы для детей-инвалидов, находящихся на домашнем обучении.</w:t>
      </w:r>
      <w:r w:rsidRPr="00FE53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E53DD">
        <w:rPr>
          <w:rFonts w:ascii="Arial" w:eastAsia="Times New Roman" w:hAnsi="Arial" w:cs="Arial"/>
          <w:color w:val="2894D6"/>
          <w:sz w:val="21"/>
          <w:szCs w:val="21"/>
          <w:lang w:eastAsia="ru-RU"/>
        </w:rPr>
        <w:t>За информацией можно обращаться в отделы образования муниципалитетов или в РЦДО:</w:t>
      </w:r>
    </w:p>
    <w:p w:rsidR="00FE53DD" w:rsidRPr="00FE53DD" w:rsidRDefault="00FE53DD" w:rsidP="00FE53DD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53DD">
        <w:rPr>
          <w:rFonts w:ascii="Arial" w:eastAsia="Times New Roman" w:hAnsi="Arial" w:cs="Arial"/>
          <w:b/>
          <w:bCs/>
          <w:color w:val="2894D6"/>
          <w:sz w:val="21"/>
          <w:szCs w:val="21"/>
          <w:lang w:eastAsia="ru-RU"/>
        </w:rPr>
        <w:t>153510 Ивановская область, г. Кохма,</w:t>
      </w:r>
      <w:r w:rsidRPr="00FE53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E53DD">
        <w:rPr>
          <w:rFonts w:ascii="Arial" w:eastAsia="Times New Roman" w:hAnsi="Arial" w:cs="Arial"/>
          <w:b/>
          <w:bCs/>
          <w:color w:val="2894D6"/>
          <w:sz w:val="21"/>
          <w:szCs w:val="21"/>
          <w:lang w:eastAsia="ru-RU"/>
        </w:rPr>
        <w:t>ул. Ивановская, д. 1, тел.: (4932) 55-85-76</w:t>
      </w:r>
      <w:r w:rsidRPr="00FE53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E53DD">
        <w:rPr>
          <w:rFonts w:ascii="Arial" w:eastAsia="Times New Roman" w:hAnsi="Arial" w:cs="Arial"/>
          <w:b/>
          <w:bCs/>
          <w:color w:val="2894D6"/>
          <w:sz w:val="21"/>
          <w:szCs w:val="21"/>
          <w:lang w:eastAsia="ru-RU"/>
        </w:rPr>
        <w:t>электронный адрес: rcdo-kohma@mail.ru</w:t>
      </w:r>
      <w:r w:rsidRPr="00FE53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FE53DD">
        <w:rPr>
          <w:rFonts w:ascii="Arial" w:eastAsia="Times New Roman" w:hAnsi="Arial" w:cs="Arial"/>
          <w:b/>
          <w:bCs/>
          <w:color w:val="2894D6"/>
          <w:sz w:val="21"/>
          <w:szCs w:val="21"/>
          <w:lang w:eastAsia="ru-RU"/>
        </w:rPr>
        <w:t>skype</w:t>
      </w:r>
      <w:proofErr w:type="spellEnd"/>
      <w:r w:rsidRPr="00FE53DD">
        <w:rPr>
          <w:rFonts w:ascii="Arial" w:eastAsia="Times New Roman" w:hAnsi="Arial" w:cs="Arial"/>
          <w:b/>
          <w:bCs/>
          <w:color w:val="2894D6"/>
          <w:sz w:val="21"/>
          <w:szCs w:val="21"/>
          <w:lang w:eastAsia="ru-RU"/>
        </w:rPr>
        <w:t xml:space="preserve">: </w:t>
      </w:r>
      <w:proofErr w:type="spellStart"/>
      <w:r w:rsidRPr="00FE53DD">
        <w:rPr>
          <w:rFonts w:ascii="Arial" w:eastAsia="Times New Roman" w:hAnsi="Arial" w:cs="Arial"/>
          <w:b/>
          <w:bCs/>
          <w:color w:val="2894D6"/>
          <w:sz w:val="21"/>
          <w:szCs w:val="21"/>
          <w:lang w:eastAsia="ru-RU"/>
        </w:rPr>
        <w:t>ivoblrcdo</w:t>
      </w:r>
      <w:proofErr w:type="spellEnd"/>
    </w:p>
    <w:p w:rsidR="00FE53DD" w:rsidRPr="00FE53DD" w:rsidRDefault="00FE53DD" w:rsidP="00FE53DD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53DD">
        <w:rPr>
          <w:rFonts w:ascii="Arial" w:eastAsia="Times New Roman" w:hAnsi="Arial" w:cs="Arial"/>
          <w:b/>
          <w:bCs/>
          <w:color w:val="2894D6"/>
          <w:sz w:val="21"/>
          <w:szCs w:val="21"/>
          <w:lang w:eastAsia="ru-RU"/>
        </w:rPr>
        <w:t>Специалисты Центра:</w:t>
      </w:r>
    </w:p>
    <w:p w:rsidR="00FE53DD" w:rsidRPr="00FE53DD" w:rsidRDefault="00FE53DD" w:rsidP="00FE53DD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53DD">
        <w:rPr>
          <w:rFonts w:ascii="Arial" w:eastAsia="Times New Roman" w:hAnsi="Arial" w:cs="Arial"/>
          <w:color w:val="2894D6"/>
          <w:sz w:val="21"/>
          <w:szCs w:val="21"/>
          <w:lang w:eastAsia="ru-RU"/>
        </w:rPr>
        <w:t>Руководитель РЦДО детей с ОВЗ - Юлия Игоревна Маркелова</w:t>
      </w:r>
    </w:p>
    <w:p w:rsidR="00FE53DD" w:rsidRPr="00FE53DD" w:rsidRDefault="00FE53DD" w:rsidP="00FE53DD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53DD">
        <w:rPr>
          <w:rFonts w:ascii="Arial" w:eastAsia="Times New Roman" w:hAnsi="Arial" w:cs="Arial"/>
          <w:color w:val="2894D6"/>
          <w:sz w:val="21"/>
          <w:szCs w:val="21"/>
          <w:lang w:eastAsia="ru-RU"/>
        </w:rPr>
        <w:t xml:space="preserve">Системный администратор - Юрий Николаевич </w:t>
      </w:r>
      <w:proofErr w:type="spellStart"/>
      <w:r w:rsidRPr="00FE53DD">
        <w:rPr>
          <w:rFonts w:ascii="Arial" w:eastAsia="Times New Roman" w:hAnsi="Arial" w:cs="Arial"/>
          <w:color w:val="2894D6"/>
          <w:sz w:val="21"/>
          <w:szCs w:val="21"/>
          <w:lang w:eastAsia="ru-RU"/>
        </w:rPr>
        <w:t>Никоноров</w:t>
      </w:r>
      <w:proofErr w:type="spellEnd"/>
    </w:p>
    <w:p w:rsidR="00FE53DD" w:rsidRPr="00FE53DD" w:rsidRDefault="00FE53DD" w:rsidP="00FE53DD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53DD">
        <w:rPr>
          <w:rFonts w:ascii="Arial" w:eastAsia="Times New Roman" w:hAnsi="Arial" w:cs="Arial"/>
          <w:color w:val="2894D6"/>
          <w:sz w:val="21"/>
          <w:szCs w:val="21"/>
          <w:lang w:eastAsia="ru-RU"/>
        </w:rPr>
        <w:t xml:space="preserve">Администратор сайта - Марина Васильевна </w:t>
      </w:r>
      <w:proofErr w:type="spellStart"/>
      <w:r w:rsidRPr="00FE53DD">
        <w:rPr>
          <w:rFonts w:ascii="Arial" w:eastAsia="Times New Roman" w:hAnsi="Arial" w:cs="Arial"/>
          <w:color w:val="2894D6"/>
          <w:sz w:val="21"/>
          <w:szCs w:val="21"/>
          <w:lang w:eastAsia="ru-RU"/>
        </w:rPr>
        <w:t>Крайнова</w:t>
      </w:r>
      <w:proofErr w:type="spellEnd"/>
    </w:p>
    <w:p w:rsidR="00FE53DD" w:rsidRDefault="00FE53DD" w:rsidP="00FE53DD">
      <w:pPr>
        <w:rPr>
          <w:rFonts w:ascii="Cambria" w:hAnsi="Cambria"/>
          <w:color w:val="2E74B5" w:themeColor="accent1" w:themeShade="BF"/>
          <w:sz w:val="28"/>
          <w:szCs w:val="28"/>
        </w:rPr>
      </w:pPr>
    </w:p>
    <w:p w:rsidR="00FE53DD" w:rsidRPr="00FE53DD" w:rsidRDefault="00FE53DD" w:rsidP="00FE53DD">
      <w:pPr>
        <w:rPr>
          <w:rFonts w:ascii="Cambria" w:hAnsi="Cambria"/>
          <w:color w:val="2E74B5" w:themeColor="accent1" w:themeShade="BF"/>
          <w:sz w:val="28"/>
          <w:szCs w:val="28"/>
        </w:rPr>
      </w:pPr>
    </w:p>
    <w:sectPr w:rsidR="00FE53DD" w:rsidRPr="00FE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2BB3"/>
    <w:multiLevelType w:val="multilevel"/>
    <w:tmpl w:val="669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30CC3"/>
    <w:multiLevelType w:val="multilevel"/>
    <w:tmpl w:val="7ABC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DD"/>
    <w:rsid w:val="0085452B"/>
    <w:rsid w:val="00FE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517D"/>
  <w15:chartTrackingRefBased/>
  <w15:docId w15:val="{9C8F3AED-F489-4AC2-879A-4DD79E1F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2021-02-19T10:50:00Z</dcterms:created>
  <dcterms:modified xsi:type="dcterms:W3CDTF">2021-02-19T10:53:00Z</dcterms:modified>
</cp:coreProperties>
</file>