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77" w:rsidRDefault="00DA6A77" w:rsidP="00DA6A77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Областное гос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ударственное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казенное  общеобразовательное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учреждение  </w:t>
      </w:r>
    </w:p>
    <w:p w:rsidR="00DA6A77" w:rsidRDefault="00DA6A77" w:rsidP="00DA6A77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«Ивановская   коррекционная     школа    № 1»</w:t>
      </w:r>
    </w:p>
    <w:p w:rsidR="00DA6A77" w:rsidRDefault="00DA6A77" w:rsidP="00DA6A77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DA6A77" w:rsidRDefault="00DA6A77" w:rsidP="00DA6A77">
      <w:pPr>
        <w:ind w:left="-36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>
          <w:rPr>
            <w:sz w:val="28"/>
            <w:szCs w:val="28"/>
          </w:rPr>
          <w:t>153022 г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Иваново,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ул. 4-я  Первомайская, д. 5/1, тел./факс </w:t>
      </w:r>
    </w:p>
    <w:p w:rsidR="00DA6A77" w:rsidRDefault="00DA6A77" w:rsidP="00DA6A77">
      <w:pPr>
        <w:ind w:left="-360"/>
        <w:jc w:val="center"/>
        <w:outlineLvl w:val="0"/>
        <w:rPr>
          <w:color w:val="0000FF"/>
          <w:sz w:val="28"/>
          <w:szCs w:val="28"/>
          <w:u w:val="single"/>
        </w:rPr>
      </w:pPr>
      <w:hyperlink r:id="rId4" w:history="1">
        <w:r>
          <w:rPr>
            <w:rStyle w:val="a4"/>
            <w:sz w:val="28"/>
            <w:szCs w:val="28"/>
          </w:rPr>
          <w:t>ivkorrschol1@mail.ru</w:t>
        </w:r>
      </w:hyperlink>
    </w:p>
    <w:p w:rsidR="00DA6A77" w:rsidRDefault="00DA6A77" w:rsidP="00DA6A77">
      <w:pPr>
        <w:ind w:left="-360"/>
        <w:jc w:val="center"/>
        <w:outlineLvl w:val="0"/>
        <w:rPr>
          <w:color w:val="0000FF"/>
          <w:sz w:val="28"/>
          <w:szCs w:val="28"/>
          <w:u w:val="single"/>
        </w:rPr>
      </w:pPr>
    </w:p>
    <w:p w:rsidR="00DA6A77" w:rsidRDefault="00DA6A77" w:rsidP="00DA6A77">
      <w:pPr>
        <w:spacing w:line="100" w:lineRule="atLeast"/>
        <w:ind w:left="-360"/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2613660" cy="16383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DA6A77" w:rsidRDefault="00DA6A77" w:rsidP="00DA6A77">
      <w:pPr>
        <w:spacing w:line="100" w:lineRule="atLeast"/>
        <w:ind w:left="-360"/>
        <w:jc w:val="right"/>
        <w:rPr>
          <w:b/>
        </w:rPr>
      </w:pPr>
      <w:r>
        <w:t xml:space="preserve"> Приказ № 22-ОД от 01.09.2022 г.</w:t>
      </w:r>
    </w:p>
    <w:p w:rsidR="00DA6A77" w:rsidRDefault="00DA6A77" w:rsidP="00DA6A77">
      <w:pPr>
        <w:ind w:left="-360"/>
        <w:jc w:val="center"/>
        <w:outlineLvl w:val="0"/>
        <w:rPr>
          <w:color w:val="0000FF"/>
          <w:sz w:val="28"/>
          <w:szCs w:val="28"/>
          <w:u w:val="single"/>
        </w:rPr>
      </w:pPr>
    </w:p>
    <w:p w:rsidR="00DA6A77" w:rsidRDefault="00DA6A77" w:rsidP="00DA6A77">
      <w:pPr>
        <w:rPr>
          <w:b/>
          <w:sz w:val="28"/>
          <w:szCs w:val="28"/>
        </w:rPr>
      </w:pPr>
    </w:p>
    <w:p w:rsidR="00DA6A77" w:rsidRDefault="00DA6A77" w:rsidP="00DA6A77">
      <w:pPr>
        <w:pStyle w:val="a3"/>
        <w:jc w:val="center"/>
        <w:rPr>
          <w:rFonts w:eastAsia="Batang"/>
          <w:b/>
          <w:sz w:val="28"/>
          <w:szCs w:val="28"/>
          <w:u w:val="single"/>
        </w:rPr>
      </w:pPr>
      <w:r>
        <w:rPr>
          <w:rFonts w:eastAsia="Batang"/>
          <w:b/>
          <w:sz w:val="28"/>
          <w:szCs w:val="28"/>
          <w:u w:val="single"/>
        </w:rPr>
        <w:t xml:space="preserve">График работы </w:t>
      </w:r>
      <w:proofErr w:type="gramStart"/>
      <w:r>
        <w:rPr>
          <w:rFonts w:eastAsia="Batang"/>
          <w:b/>
          <w:sz w:val="28"/>
          <w:szCs w:val="28"/>
          <w:u w:val="single"/>
        </w:rPr>
        <w:t>кружков  на</w:t>
      </w:r>
      <w:proofErr w:type="gramEnd"/>
      <w:r>
        <w:rPr>
          <w:rFonts w:eastAsia="Batang"/>
          <w:b/>
          <w:sz w:val="28"/>
          <w:szCs w:val="28"/>
          <w:u w:val="single"/>
        </w:rPr>
        <w:t xml:space="preserve"> 2022 – 2023 учебный год</w:t>
      </w:r>
    </w:p>
    <w:p w:rsidR="00DA6A77" w:rsidRDefault="00DA6A77" w:rsidP="00DA6A77">
      <w:pPr>
        <w:pStyle w:val="a3"/>
        <w:jc w:val="center"/>
        <w:rPr>
          <w:rFonts w:eastAsia="Batang"/>
          <w:b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2411"/>
        <w:gridCol w:w="2125"/>
        <w:gridCol w:w="1842"/>
        <w:gridCol w:w="1983"/>
        <w:gridCol w:w="1983"/>
      </w:tblGrid>
      <w:tr w:rsidR="00DA6A77" w:rsidTr="00DA6A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Название объединения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DA6A77" w:rsidTr="00DA6A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Хор 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>«Лейся, песня!»</w:t>
            </w:r>
          </w:p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рук. Фомичева Оксана Валерьевна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15.00 - 15.40</w:t>
            </w:r>
          </w:p>
          <w:p w:rsidR="00DA6A77" w:rsidRDefault="00DA6A77">
            <w:pPr>
              <w:pStyle w:val="a3"/>
              <w:spacing w:line="276" w:lineRule="auto"/>
              <w:ind w:right="-103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2а, 3а класс (ГПД)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15.00 - 15.40</w:t>
            </w:r>
          </w:p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tabs>
                <w:tab w:val="left" w:pos="1876"/>
              </w:tabs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</w:tr>
      <w:tr w:rsidR="00DA6A77" w:rsidTr="00DA6A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Литературный 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>«Художественное слово»</w:t>
            </w:r>
          </w:p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рук. Баландина Елена Владиленовна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14.00 - 14.40</w:t>
            </w:r>
          </w:p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15.00 - 15.40</w:t>
            </w:r>
          </w:p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b/>
                <w:sz w:val="28"/>
                <w:szCs w:val="28"/>
                <w:lang w:eastAsia="en-US"/>
              </w:rPr>
              <w:t>15.00 - 15.40</w:t>
            </w:r>
          </w:p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5а,5б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rPr>
                <w:rFonts w:eastAsia="Batang"/>
                <w:sz w:val="28"/>
                <w:szCs w:val="28"/>
                <w:lang w:eastAsia="en-US"/>
              </w:rPr>
            </w:pPr>
          </w:p>
        </w:tc>
      </w:tr>
      <w:tr w:rsidR="00DA6A77" w:rsidTr="00DA6A77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Танцевальный 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>«Ритм»</w:t>
            </w:r>
          </w:p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рук. Романова Алена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7а, 7б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9а, 9б классы</w:t>
            </w:r>
          </w:p>
        </w:tc>
      </w:tr>
      <w:tr w:rsidR="00DA6A77" w:rsidTr="00DA6A77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rPr>
                <w:rFonts w:eastAsia="Batang"/>
                <w:b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Театр моды</w:t>
            </w:r>
            <w:r>
              <w:rPr>
                <w:rFonts w:eastAsia="Batang"/>
                <w:b/>
                <w:sz w:val="28"/>
                <w:szCs w:val="28"/>
                <w:lang w:eastAsia="en-US"/>
              </w:rPr>
              <w:t xml:space="preserve"> «Фантазия»</w:t>
            </w:r>
          </w:p>
          <w:p w:rsidR="00DA6A77" w:rsidRDefault="00DA6A77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 xml:space="preserve"> рук. </w:t>
            </w:r>
            <w:proofErr w:type="spellStart"/>
            <w:r>
              <w:rPr>
                <w:rFonts w:eastAsia="Batang"/>
                <w:sz w:val="28"/>
                <w:szCs w:val="28"/>
                <w:lang w:eastAsia="en-US"/>
              </w:rPr>
              <w:t>Пугина</w:t>
            </w:r>
            <w:proofErr w:type="spellEnd"/>
            <w:r>
              <w:rPr>
                <w:rFonts w:eastAsia="Batang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5а,5б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>
              <w:rPr>
                <w:rFonts w:eastAsia="Batang"/>
                <w:sz w:val="28"/>
                <w:szCs w:val="28"/>
                <w:lang w:eastAsia="en-US"/>
              </w:rPr>
              <w:t>6а,6б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7" w:rsidRDefault="00DA6A77">
            <w:pPr>
              <w:pStyle w:val="a3"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</w:p>
        </w:tc>
      </w:tr>
    </w:tbl>
    <w:p w:rsidR="00DA6A77" w:rsidRDefault="00DA6A77" w:rsidP="00DA6A77">
      <w:pPr>
        <w:ind w:left="-709"/>
        <w:jc w:val="center"/>
        <w:rPr>
          <w:sz w:val="28"/>
          <w:szCs w:val="28"/>
        </w:rPr>
      </w:pPr>
    </w:p>
    <w:p w:rsidR="00DA6A77" w:rsidRDefault="00DA6A77" w:rsidP="00DA6A77">
      <w:pPr>
        <w:ind w:left="-709"/>
        <w:jc w:val="center"/>
        <w:rPr>
          <w:sz w:val="28"/>
          <w:szCs w:val="28"/>
        </w:rPr>
      </w:pPr>
    </w:p>
    <w:p w:rsidR="0061143B" w:rsidRDefault="0061143B"/>
    <w:sectPr w:rsidR="0061143B" w:rsidSect="00DA6A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B"/>
    <w:rsid w:val="005D0DAB"/>
    <w:rsid w:val="0061143B"/>
    <w:rsid w:val="00D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C0E1-C63F-4057-BCF0-16AACDD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vkorrsch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2023-01-10T08:41:00Z</dcterms:created>
  <dcterms:modified xsi:type="dcterms:W3CDTF">2023-01-10T08:42:00Z</dcterms:modified>
</cp:coreProperties>
</file>