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29" w:rsidRPr="00A72329" w:rsidRDefault="00A72329" w:rsidP="00A72329">
      <w:pPr>
        <w:ind w:firstLine="708"/>
        <w:jc w:val="center"/>
        <w:rPr>
          <w:rFonts w:ascii="Times New Roman" w:hAnsi="Times New Roman" w:cs="Times New Roman"/>
          <w:b/>
          <w:sz w:val="28"/>
          <w:szCs w:val="28"/>
        </w:rPr>
      </w:pPr>
      <w:r w:rsidRPr="00A72329">
        <w:rPr>
          <w:rFonts w:ascii="Times New Roman" w:hAnsi="Times New Roman" w:cs="Times New Roman"/>
          <w:b/>
          <w:sz w:val="28"/>
          <w:szCs w:val="28"/>
        </w:rPr>
        <w:t>АРТИКУЛЯЦИОННАЯ ГИМНАСТИКА</w:t>
      </w:r>
    </w:p>
    <w:p w:rsidR="00A72329" w:rsidRDefault="00405133" w:rsidP="00A72329">
      <w:pPr>
        <w:ind w:firstLine="708"/>
        <w:jc w:val="both"/>
        <w:rPr>
          <w:rFonts w:ascii="Times New Roman" w:hAnsi="Times New Roman" w:cs="Times New Roman"/>
          <w:sz w:val="28"/>
          <w:szCs w:val="28"/>
        </w:rPr>
      </w:pPr>
      <w:r w:rsidRPr="00A72329">
        <w:rPr>
          <w:rFonts w:ascii="Times New Roman" w:hAnsi="Times New Roman" w:cs="Times New Roman"/>
          <w:sz w:val="28"/>
          <w:szCs w:val="28"/>
        </w:rPr>
        <w:t>Мы правильно произносим различные звуки благодаря хорошей подвижности органов артикуляции, к которым относятся язык, губы, нижняя челюсть, мягкое нёбо. Точность, сила и дифференцированность движений этих органов развиваются у ребенка постепенно, в процессе речевой деятельности.</w:t>
      </w:r>
      <w:r w:rsidRPr="00A72329">
        <w:rPr>
          <w:rFonts w:ascii="Times New Roman" w:hAnsi="Times New Roman" w:cs="Times New Roman"/>
          <w:sz w:val="28"/>
          <w:szCs w:val="28"/>
        </w:rPr>
        <w:br/>
      </w:r>
    </w:p>
    <w:p w:rsidR="00A72329" w:rsidRDefault="00405133" w:rsidP="00A72329">
      <w:pPr>
        <w:ind w:firstLine="708"/>
        <w:jc w:val="both"/>
        <w:rPr>
          <w:rFonts w:ascii="Times New Roman" w:hAnsi="Times New Roman" w:cs="Times New Roman"/>
          <w:sz w:val="28"/>
          <w:szCs w:val="28"/>
        </w:rPr>
      </w:pPr>
      <w:r w:rsidRPr="00A72329">
        <w:rPr>
          <w:rFonts w:ascii="Times New Roman" w:hAnsi="Times New Roman" w:cs="Times New Roman"/>
          <w:sz w:val="28"/>
          <w:szCs w:val="28"/>
        </w:rPr>
        <w:t>Работа по развитию основных движений органов артикуляционного аппарата проводится в форме артикуляционной гимнастики.</w:t>
      </w:r>
      <w:r w:rsidRPr="00A72329">
        <w:rPr>
          <w:rFonts w:ascii="Times New Roman" w:hAnsi="Times New Roman" w:cs="Times New Roman"/>
          <w:sz w:val="28"/>
          <w:szCs w:val="28"/>
        </w:rPr>
        <w:br/>
      </w:r>
    </w:p>
    <w:p w:rsidR="00A72329" w:rsidRDefault="00405133" w:rsidP="00A72329">
      <w:pPr>
        <w:ind w:firstLine="708"/>
        <w:jc w:val="both"/>
        <w:rPr>
          <w:rFonts w:ascii="Times New Roman" w:hAnsi="Times New Roman" w:cs="Times New Roman"/>
          <w:sz w:val="28"/>
          <w:szCs w:val="28"/>
        </w:rPr>
      </w:pPr>
      <w:r w:rsidRPr="00A72329">
        <w:rPr>
          <w:rFonts w:ascii="Times New Roman" w:hAnsi="Times New Roman" w:cs="Times New Roman"/>
          <w:sz w:val="28"/>
          <w:szCs w:val="28"/>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r w:rsidRPr="00A72329">
        <w:rPr>
          <w:rFonts w:ascii="Times New Roman" w:hAnsi="Times New Roman" w:cs="Times New Roman"/>
          <w:sz w:val="28"/>
          <w:szCs w:val="28"/>
        </w:rPr>
        <w:br/>
      </w:r>
    </w:p>
    <w:p w:rsidR="00405133" w:rsidRPr="00A72329" w:rsidRDefault="00405133" w:rsidP="00A72329">
      <w:pPr>
        <w:ind w:firstLine="708"/>
        <w:jc w:val="both"/>
        <w:rPr>
          <w:rFonts w:ascii="Times New Roman" w:hAnsi="Times New Roman" w:cs="Times New Roman"/>
          <w:sz w:val="28"/>
          <w:szCs w:val="28"/>
        </w:rPr>
      </w:pPr>
      <w:r w:rsidRPr="00A72329">
        <w:rPr>
          <w:rFonts w:ascii="Times New Roman" w:hAnsi="Times New Roman" w:cs="Times New Roman"/>
          <w:sz w:val="28"/>
          <w:szCs w:val="28"/>
        </w:rPr>
        <w:t>Все упражнения следует повторять как минимум 4-8 раз; если упражнение статическое (заключается в удерживании определенной мимической позы), выполнять его следует 10-15 секунд.</w:t>
      </w:r>
    </w:p>
    <w:p w:rsidR="00E67880" w:rsidRDefault="00405133" w:rsidP="00A72329">
      <w:pPr>
        <w:ind w:firstLine="708"/>
        <w:jc w:val="both"/>
        <w:rPr>
          <w:rFonts w:ascii="Times New Roman" w:hAnsi="Times New Roman" w:cs="Times New Roman"/>
          <w:sz w:val="28"/>
          <w:szCs w:val="28"/>
        </w:rPr>
      </w:pPr>
      <w:r w:rsidRPr="00A72329">
        <w:rPr>
          <w:rFonts w:ascii="Times New Roman" w:hAnsi="Times New Roman" w:cs="Times New Roman"/>
          <w:sz w:val="28"/>
          <w:szCs w:val="28"/>
        </w:rPr>
        <w:t>Артикуляционную гимнастку выполняют сидя, так как в таком положении у ребенка прямая спина, тело не напряжено, руки и ноги находятся в спокойном положении.</w:t>
      </w:r>
      <w:r w:rsidRPr="00A72329">
        <w:rPr>
          <w:rFonts w:ascii="Times New Roman" w:hAnsi="Times New Roman" w:cs="Times New Roman"/>
          <w:sz w:val="28"/>
          <w:szCs w:val="28"/>
        </w:rPr>
        <w:br/>
      </w:r>
    </w:p>
    <w:p w:rsidR="00405133" w:rsidRPr="00A72329" w:rsidRDefault="00405133" w:rsidP="00A72329">
      <w:pPr>
        <w:ind w:firstLine="708"/>
        <w:jc w:val="both"/>
        <w:rPr>
          <w:rFonts w:ascii="Times New Roman" w:hAnsi="Times New Roman" w:cs="Times New Roman"/>
          <w:sz w:val="28"/>
          <w:szCs w:val="28"/>
        </w:rPr>
      </w:pPr>
      <w:bookmarkStart w:id="0" w:name="_GoBack"/>
      <w:bookmarkEnd w:id="0"/>
      <w:r w:rsidRPr="00A72329">
        <w:rPr>
          <w:rFonts w:ascii="Times New Roman" w:hAnsi="Times New Roman" w:cs="Times New Roman"/>
          <w:sz w:val="28"/>
          <w:szCs w:val="28"/>
        </w:rPr>
        <w:t>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rsidR="00405133" w:rsidRPr="00A72329" w:rsidRDefault="00405133" w:rsidP="00A72329">
      <w:pPr>
        <w:ind w:firstLine="708"/>
        <w:jc w:val="both"/>
        <w:rPr>
          <w:rFonts w:ascii="Times New Roman" w:hAnsi="Times New Roman" w:cs="Times New Roman"/>
          <w:sz w:val="28"/>
          <w:szCs w:val="28"/>
        </w:rPr>
      </w:pPr>
      <w:r w:rsidRPr="00A72329">
        <w:rPr>
          <w:rFonts w:ascii="Times New Roman" w:hAnsi="Times New Roman" w:cs="Times New Roman"/>
          <w:sz w:val="28"/>
          <w:szCs w:val="28"/>
        </w:rPr>
        <w:t xml:space="preserve">В процессе выполнения гимнастики важно помнить о создании положительного эмоционального настроя у ребенка. Нельзя говорить ему, что он делает упражнение неверно, - это может </w:t>
      </w:r>
      <w:proofErr w:type="gramStart"/>
      <w:r w:rsidRPr="00A72329">
        <w:rPr>
          <w:rFonts w:ascii="Times New Roman" w:hAnsi="Times New Roman" w:cs="Times New Roman"/>
          <w:sz w:val="28"/>
          <w:szCs w:val="28"/>
        </w:rPr>
        <w:t>привести к отказу выполнять</w:t>
      </w:r>
      <w:proofErr w:type="gramEnd"/>
      <w:r w:rsidRPr="00A72329">
        <w:rPr>
          <w:rFonts w:ascii="Times New Roman" w:hAnsi="Times New Roman" w:cs="Times New Roman"/>
          <w:sz w:val="28"/>
          <w:szCs w:val="28"/>
        </w:rPr>
        <w:t xml:space="preserve"> движение. Лучше покажите ребенку его достижения («Видишь, язык уже научился быть широким»), подбодрить («Ничего, твой язычок обязательно научиться подниматься кверху»).</w:t>
      </w:r>
    </w:p>
    <w:p w:rsidR="00405133" w:rsidRPr="00A72329" w:rsidRDefault="00405133" w:rsidP="00A72329">
      <w:pPr>
        <w:jc w:val="center"/>
        <w:rPr>
          <w:rFonts w:ascii="Times New Roman" w:hAnsi="Times New Roman" w:cs="Times New Roman"/>
          <w:b/>
          <w:sz w:val="36"/>
          <w:szCs w:val="28"/>
        </w:rPr>
      </w:pPr>
    </w:p>
    <w:p w:rsidR="00405133" w:rsidRPr="00A72329" w:rsidRDefault="00A72329" w:rsidP="00A72329">
      <w:pPr>
        <w:jc w:val="center"/>
        <w:rPr>
          <w:rFonts w:ascii="Times New Roman" w:hAnsi="Times New Roman" w:cs="Times New Roman"/>
          <w:b/>
          <w:sz w:val="36"/>
          <w:szCs w:val="28"/>
        </w:rPr>
      </w:pPr>
      <w:r w:rsidRPr="00A72329">
        <w:rPr>
          <w:rFonts w:ascii="Times New Roman" w:hAnsi="Times New Roman" w:cs="Times New Roman"/>
          <w:b/>
          <w:sz w:val="36"/>
          <w:szCs w:val="28"/>
        </w:rPr>
        <w:t>ОСНОВНОЙ КОМПЕЛКС АРТИКУЛЯЦИОННОЙ ГИМНАСТИКИ</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b/>
          <w:sz w:val="28"/>
          <w:szCs w:val="28"/>
        </w:rPr>
        <w:t>1. УЛЫБКА</w:t>
      </w:r>
      <w:r w:rsidRPr="00A72329">
        <w:rPr>
          <w:rFonts w:ascii="Times New Roman" w:hAnsi="Times New Roman" w:cs="Times New Roman"/>
          <w:b/>
          <w:sz w:val="28"/>
          <w:szCs w:val="28"/>
        </w:rPr>
        <w:br/>
      </w:r>
      <w:r w:rsidRPr="00A72329">
        <w:rPr>
          <w:rFonts w:ascii="Times New Roman" w:hAnsi="Times New Roman" w:cs="Times New Roman"/>
          <w:sz w:val="28"/>
          <w:szCs w:val="28"/>
        </w:rPr>
        <w:t>Выполнение. Улыбнуться, с напряжением обнажив сомкнутые зубы. Удерживать данное положение под счёт до 5. Выполнять 6 – 8 раз.</w:t>
      </w:r>
      <w:r w:rsidRPr="00A72329">
        <w:rPr>
          <w:rFonts w:ascii="Times New Roman" w:hAnsi="Times New Roman" w:cs="Times New Roman"/>
          <w:sz w:val="28"/>
          <w:szCs w:val="28"/>
        </w:rPr>
        <w:br/>
        <w:t>Методические указания. Прикус должен быть естественным. 2. Нижняя челюсть не должна выдвигаться вперёд.</w:t>
      </w:r>
    </w:p>
    <w:p w:rsidR="00405133" w:rsidRPr="00A72329" w:rsidRDefault="00405133" w:rsidP="00A72329">
      <w:pPr>
        <w:rPr>
          <w:rFonts w:ascii="Times New Roman" w:hAnsi="Times New Roman" w:cs="Times New Roman"/>
          <w:b/>
          <w:sz w:val="28"/>
          <w:szCs w:val="28"/>
        </w:rPr>
      </w:pPr>
      <w:r w:rsidRPr="00A72329">
        <w:rPr>
          <w:rFonts w:ascii="Times New Roman" w:hAnsi="Times New Roman" w:cs="Times New Roman"/>
          <w:b/>
          <w:sz w:val="28"/>
          <w:szCs w:val="28"/>
        </w:rPr>
        <w:t> </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b/>
          <w:sz w:val="28"/>
          <w:szCs w:val="28"/>
        </w:rPr>
        <w:t>2. ТРУБОЧКА</w:t>
      </w:r>
      <w:r w:rsidRPr="00A72329">
        <w:rPr>
          <w:rFonts w:ascii="Times New Roman" w:hAnsi="Times New Roman" w:cs="Times New Roman"/>
          <w:sz w:val="28"/>
          <w:szCs w:val="28"/>
        </w:rPr>
        <w:br/>
        <w:t>Выполнение. Зубы сомкнуты. Губы с напряжением вытянуть вперёд трубочкой. Удерживать данное положение под счёт до 5. Выполнять 6 – 8 раз. Методические указания: следить, чтобы ребёнок удерживал губы в заданном положении, не расслабляя их раньше времени.</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 </w:t>
      </w:r>
    </w:p>
    <w:p w:rsidR="00405133" w:rsidRPr="00A72329" w:rsidRDefault="00405133" w:rsidP="00A72329">
      <w:pPr>
        <w:rPr>
          <w:rFonts w:ascii="Times New Roman" w:hAnsi="Times New Roman" w:cs="Times New Roman"/>
          <w:b/>
          <w:sz w:val="28"/>
          <w:szCs w:val="28"/>
        </w:rPr>
      </w:pPr>
      <w:r w:rsidRPr="00A72329">
        <w:rPr>
          <w:rFonts w:ascii="Times New Roman" w:hAnsi="Times New Roman" w:cs="Times New Roman"/>
          <w:b/>
          <w:sz w:val="28"/>
          <w:szCs w:val="28"/>
        </w:rPr>
        <w:t>3. УЛЫБОЧКА – ТРУБОЧКА</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 xml:space="preserve">Выполнение. Поочерёдное выполнение упражнений «Улыбочка» и «Трубочка» (8 - 10 раз). </w:t>
      </w:r>
      <w:proofErr w:type="gramStart"/>
      <w:r w:rsidRPr="00A72329">
        <w:rPr>
          <w:rFonts w:ascii="Times New Roman" w:hAnsi="Times New Roman" w:cs="Times New Roman"/>
          <w:sz w:val="28"/>
          <w:szCs w:val="28"/>
        </w:rPr>
        <w:t>По указанию взрослого («Улыбочка» - «Трубочка» - «Улыбочка» - «Трубочка» - ... и т.д.) ребёнок выполняет соответствующее упражнение.</w:t>
      </w:r>
      <w:proofErr w:type="gramEnd"/>
      <w:r w:rsidRPr="00A72329">
        <w:rPr>
          <w:rFonts w:ascii="Times New Roman" w:hAnsi="Times New Roman" w:cs="Times New Roman"/>
          <w:sz w:val="28"/>
          <w:szCs w:val="28"/>
        </w:rPr>
        <w:t> Методические указания. См. выше.</w:t>
      </w:r>
    </w:p>
    <w:p w:rsidR="00405133" w:rsidRPr="00A72329" w:rsidRDefault="00405133" w:rsidP="00A72329">
      <w:pPr>
        <w:rPr>
          <w:rFonts w:ascii="Times New Roman" w:hAnsi="Times New Roman" w:cs="Times New Roman"/>
          <w:b/>
          <w:sz w:val="28"/>
          <w:szCs w:val="28"/>
        </w:rPr>
      </w:pPr>
      <w:r w:rsidRPr="00A72329">
        <w:rPr>
          <w:rFonts w:ascii="Times New Roman" w:hAnsi="Times New Roman" w:cs="Times New Roman"/>
          <w:b/>
          <w:sz w:val="28"/>
          <w:szCs w:val="28"/>
        </w:rPr>
        <w:t> </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b/>
          <w:sz w:val="28"/>
          <w:szCs w:val="28"/>
        </w:rPr>
        <w:t>4. ЛОПАТОЧКА</w:t>
      </w:r>
      <w:r w:rsidRPr="00A72329">
        <w:rPr>
          <w:rFonts w:ascii="Times New Roman" w:hAnsi="Times New Roman" w:cs="Times New Roman"/>
          <w:sz w:val="28"/>
          <w:szCs w:val="28"/>
        </w:rPr>
        <w:br/>
        <w:t>Выполнение. Слегка улыбнуться, приоткрыть рот. Широкий спокойный язык положить на нижнюю губу. Удерживать в таком положении под счёт до 5-10. Выполнять 6 – 8 раз.</w:t>
      </w:r>
      <w:r w:rsidRPr="00A72329">
        <w:rPr>
          <w:rFonts w:ascii="Times New Roman" w:hAnsi="Times New Roman" w:cs="Times New Roman"/>
          <w:sz w:val="28"/>
          <w:szCs w:val="28"/>
        </w:rPr>
        <w:br/>
        <w:t>Методические указания. Язык должен быть расслабленным, широким, его края должны касаться углов рта. 2. Нижняя губа не должна подворачиваться или натягиваться на нижние зубы. 3. Не высовывать язык далеко, он должен только прикрывать нижнюю губу.</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 </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b/>
          <w:sz w:val="28"/>
          <w:szCs w:val="28"/>
        </w:rPr>
        <w:t>5. ИГОЛОЧКА</w:t>
      </w:r>
      <w:r w:rsidRPr="00A72329">
        <w:rPr>
          <w:rFonts w:ascii="Times New Roman" w:hAnsi="Times New Roman" w:cs="Times New Roman"/>
          <w:sz w:val="28"/>
          <w:szCs w:val="28"/>
        </w:rPr>
        <w:br/>
        <w:t xml:space="preserve">Выполнение. Приоткрыть рот, слегка высунуть язык изо рта. Сделать его </w:t>
      </w:r>
      <w:r w:rsidRPr="00A72329">
        <w:rPr>
          <w:rFonts w:ascii="Times New Roman" w:hAnsi="Times New Roman" w:cs="Times New Roman"/>
          <w:sz w:val="28"/>
          <w:szCs w:val="28"/>
        </w:rPr>
        <w:lastRenderedPageBreak/>
        <w:t>узким («как иголочка»), удерживать в таком положении под счёт до 5-10.</w:t>
      </w:r>
      <w:r w:rsidRPr="00A72329">
        <w:rPr>
          <w:rFonts w:ascii="Times New Roman" w:hAnsi="Times New Roman" w:cs="Times New Roman"/>
          <w:sz w:val="28"/>
          <w:szCs w:val="28"/>
        </w:rPr>
        <w:br/>
        <w:t>Методические указания. 1. Следить, чтобы язык был узким; его края не должны касаться углов рта. 2. Стараться удерживать язык в спокойном состоянии.</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 </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b/>
          <w:sz w:val="28"/>
          <w:szCs w:val="28"/>
        </w:rPr>
        <w:t>6. ЛОПАТОЧКА - ИГОЛОЧКА</w:t>
      </w:r>
      <w:r w:rsidRPr="00A72329">
        <w:rPr>
          <w:rFonts w:ascii="Times New Roman" w:hAnsi="Times New Roman" w:cs="Times New Roman"/>
          <w:sz w:val="28"/>
          <w:szCs w:val="28"/>
        </w:rPr>
        <w:br/>
        <w:t xml:space="preserve">Выполнение. Поочерёдное выполнение упражнений «Лопаточка» и «Иголочка» (8 – 10 раз). </w:t>
      </w:r>
      <w:proofErr w:type="gramStart"/>
      <w:r w:rsidRPr="00A72329">
        <w:rPr>
          <w:rFonts w:ascii="Times New Roman" w:hAnsi="Times New Roman" w:cs="Times New Roman"/>
          <w:sz w:val="28"/>
          <w:szCs w:val="28"/>
        </w:rPr>
        <w:t>По указанию взрослого («Лопаточка» - «Иголочка» - «Лопаточка» - «Иголочка» - ... и т.д.) ребёнок выполняет соответствующее упражнение.</w:t>
      </w:r>
      <w:proofErr w:type="gramEnd"/>
      <w:r w:rsidRPr="00A72329">
        <w:rPr>
          <w:rFonts w:ascii="Times New Roman" w:hAnsi="Times New Roman" w:cs="Times New Roman"/>
          <w:sz w:val="28"/>
          <w:szCs w:val="28"/>
        </w:rPr>
        <w:t> Методические указания. См. выше.</w:t>
      </w:r>
    </w:p>
    <w:p w:rsidR="00405133" w:rsidRPr="00A72329" w:rsidRDefault="00405133" w:rsidP="00A72329">
      <w:pPr>
        <w:rPr>
          <w:rFonts w:ascii="Times New Roman" w:hAnsi="Times New Roman" w:cs="Times New Roman"/>
          <w:b/>
          <w:sz w:val="28"/>
          <w:szCs w:val="28"/>
        </w:rPr>
      </w:pPr>
      <w:r w:rsidRPr="00A72329">
        <w:rPr>
          <w:rFonts w:ascii="Times New Roman" w:hAnsi="Times New Roman" w:cs="Times New Roman"/>
          <w:b/>
          <w:sz w:val="28"/>
          <w:szCs w:val="28"/>
        </w:rPr>
        <w:t> </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b/>
          <w:sz w:val="28"/>
          <w:szCs w:val="28"/>
        </w:rPr>
        <w:t>7. ЧАСИКИ</w:t>
      </w:r>
      <w:r w:rsidRPr="00A72329">
        <w:rPr>
          <w:rFonts w:ascii="Times New Roman" w:hAnsi="Times New Roman" w:cs="Times New Roman"/>
          <w:sz w:val="28"/>
          <w:szCs w:val="28"/>
        </w:rPr>
        <w:br/>
        <w:t>Выполнение. Улыбнуться, приоткрыть рот, высунуть язык. На счёт «раз – два» переводить язык из одного угла рта в другой. Методические указания. Нижняя челюсть должна оставаться неподвижной. 2. Темп выполнения не должен быть быстрым.</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 </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b/>
          <w:sz w:val="28"/>
          <w:szCs w:val="28"/>
        </w:rPr>
        <w:t>8. КАЧЕЛИ</w:t>
      </w:r>
      <w:r w:rsidRPr="00A72329">
        <w:rPr>
          <w:rFonts w:ascii="Times New Roman" w:hAnsi="Times New Roman" w:cs="Times New Roman"/>
          <w:sz w:val="28"/>
          <w:szCs w:val="28"/>
        </w:rPr>
        <w:br/>
        <w:t>Выполнение. Приоткрыть рот, высунуть широкий язык. По указанию взрослого («вверх» - «вниз» - «вверх» - «вниз» - ... и т.д.) ребёнок должен поочерёдно поднимать язык вверх и опускать вниз, тянуться то к носу, то к подбородку. Методические указания. Нижняя челюсть должна оставаться неподвижной. 2. Следить, чтобы при подъёме языка рот был приоткрыт, нижняя губа не подталкивала язык вверх.</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 </w:t>
      </w:r>
    </w:p>
    <w:p w:rsidR="00405133" w:rsidRPr="00A72329" w:rsidRDefault="00405133" w:rsidP="00A72329">
      <w:pPr>
        <w:rPr>
          <w:rFonts w:ascii="Times New Roman" w:hAnsi="Times New Roman" w:cs="Times New Roman"/>
          <w:b/>
          <w:sz w:val="28"/>
          <w:szCs w:val="28"/>
        </w:rPr>
      </w:pPr>
      <w:r w:rsidRPr="00A72329">
        <w:rPr>
          <w:rFonts w:ascii="Times New Roman" w:hAnsi="Times New Roman" w:cs="Times New Roman"/>
          <w:b/>
          <w:sz w:val="28"/>
          <w:szCs w:val="28"/>
        </w:rPr>
        <w:t>9. ПОЧИСТИ ЗУБКИ</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Выполнение. Улыбнуться, приоткрыть рот. Кончиком языка «почистить» сначала нижние, затем верхние зубы с внутренней стороны, делая движения языком вправо – влево. Выполнять 5 – 6 раз.</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Методические указания. 1. Язык находится с внутренней стороны зубов, не высовывается из ротовой полости. 2. Нижняя челюсть неподвижна. 3. Темп выполнения не должен быть быстрым.</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 </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b/>
          <w:sz w:val="28"/>
          <w:szCs w:val="28"/>
        </w:rPr>
        <w:lastRenderedPageBreak/>
        <w:t>10. МАЛЯР</w:t>
      </w:r>
      <w:r w:rsidRPr="00A72329">
        <w:rPr>
          <w:rFonts w:ascii="Times New Roman" w:hAnsi="Times New Roman" w:cs="Times New Roman"/>
          <w:sz w:val="28"/>
          <w:szCs w:val="28"/>
        </w:rPr>
        <w:br/>
        <w:t>Выполнение. Улыбнуться, открыть рот. Широким кончиком языка погладить нёбо от зубов к горлу. Выполнять 8 – 10 раз. Методические указания. Следить. Чтобы язык был широким. 2. Нижняя челюсть неподвижна. 3. Нижняя губа не должна натягиваться на нижнюю челюсть.</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 </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b/>
          <w:sz w:val="28"/>
          <w:szCs w:val="28"/>
        </w:rPr>
        <w:t>11. ЧАШЕЧКА</w:t>
      </w:r>
      <w:r w:rsidRPr="00A72329">
        <w:rPr>
          <w:rFonts w:ascii="Times New Roman" w:hAnsi="Times New Roman" w:cs="Times New Roman"/>
          <w:sz w:val="28"/>
          <w:szCs w:val="28"/>
        </w:rPr>
        <w:br/>
        <w:t>Выполнение. Улыбнуться, открыть рот. Широкий язык положить на нижнюю губу, края языка поднять вверх в форме чашечки. Удерживать в данном положении под счёт до 5. выполнять 5 – 6 раз.</w:t>
      </w:r>
      <w:r w:rsidRPr="00A72329">
        <w:rPr>
          <w:rFonts w:ascii="Times New Roman" w:hAnsi="Times New Roman" w:cs="Times New Roman"/>
          <w:sz w:val="28"/>
          <w:szCs w:val="28"/>
        </w:rPr>
        <w:br/>
        <w:t>Методические указания. Рот открыт; нижняя челюсть не должна подталкивать язык вверх. 2. Следить, чтобы нижняя губа не натягивалась на нижние зубы (на начальных этапах можно придерживать её пальцем).</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 </w:t>
      </w:r>
    </w:p>
    <w:p w:rsidR="00405133" w:rsidRPr="00A72329" w:rsidRDefault="00405133" w:rsidP="00A72329">
      <w:pPr>
        <w:rPr>
          <w:rFonts w:ascii="Times New Roman" w:hAnsi="Times New Roman" w:cs="Times New Roman"/>
          <w:b/>
          <w:sz w:val="28"/>
          <w:szCs w:val="28"/>
        </w:rPr>
      </w:pPr>
      <w:r w:rsidRPr="00A72329">
        <w:rPr>
          <w:rFonts w:ascii="Times New Roman" w:hAnsi="Times New Roman" w:cs="Times New Roman"/>
          <w:b/>
          <w:sz w:val="28"/>
          <w:szCs w:val="28"/>
        </w:rPr>
        <w:t>12. ВКУСНОЕ ВАРЕНЬЕ</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Выполнение. Улыбнуться, приоткрыть рот. Языком в форме чашечки облизывать верхнюю губу сверху вниз (можно помазать её вареньем). Выполнять 8 – 10 раз.</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Методические указания. 1. Язык должен двигаться сверху вниз (а не влево - вправо). 2. Рот открыт; нижняя челюсть неподвижна, не подталкивает язык вверх. 3. Нижняя губа не должна натягиваться на нижние зубы.</w:t>
      </w:r>
    </w:p>
    <w:p w:rsidR="00405133" w:rsidRPr="00A72329" w:rsidRDefault="00405133" w:rsidP="00A72329">
      <w:pPr>
        <w:rPr>
          <w:rFonts w:ascii="Times New Roman" w:hAnsi="Times New Roman" w:cs="Times New Roman"/>
          <w:b/>
          <w:sz w:val="28"/>
          <w:szCs w:val="28"/>
        </w:rPr>
      </w:pPr>
      <w:r w:rsidRPr="00A72329">
        <w:rPr>
          <w:rFonts w:ascii="Times New Roman" w:hAnsi="Times New Roman" w:cs="Times New Roman"/>
          <w:b/>
          <w:sz w:val="28"/>
          <w:szCs w:val="28"/>
        </w:rPr>
        <w:t> </w:t>
      </w:r>
    </w:p>
    <w:p w:rsidR="00405133" w:rsidRPr="00A72329" w:rsidRDefault="00405133" w:rsidP="00A72329">
      <w:pPr>
        <w:rPr>
          <w:rFonts w:ascii="Times New Roman" w:hAnsi="Times New Roman" w:cs="Times New Roman"/>
          <w:b/>
          <w:sz w:val="28"/>
          <w:szCs w:val="28"/>
        </w:rPr>
      </w:pPr>
      <w:r w:rsidRPr="00A72329">
        <w:rPr>
          <w:rFonts w:ascii="Times New Roman" w:hAnsi="Times New Roman" w:cs="Times New Roman"/>
          <w:b/>
          <w:sz w:val="28"/>
          <w:szCs w:val="28"/>
        </w:rPr>
        <w:t>13. КИСКА СЕРДИТСЯ</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Выполнение. Улыбнуться, открыть рот. Кончиком языка упереться в нижние зубы (с внутренней стороны). На счёт «раз» - выгнуть язык горкой («как киска выгибает спинку, когда сердится»), упираясь в нижние зубы. На счёт «два» - вернуться в исходное положение. Выполнять 6 – 8 раз.</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Методические указания. 1. Кончик языка не отрывается от нижних зубов. 2. Рот не должен закрываться.</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 </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b/>
          <w:sz w:val="28"/>
          <w:szCs w:val="28"/>
        </w:rPr>
        <w:t>14. ИНДЮКИ</w:t>
      </w:r>
      <w:r w:rsidRPr="00A72329">
        <w:rPr>
          <w:rFonts w:ascii="Times New Roman" w:hAnsi="Times New Roman" w:cs="Times New Roman"/>
          <w:sz w:val="28"/>
          <w:szCs w:val="28"/>
        </w:rPr>
        <w:br/>
        <w:t xml:space="preserve">Выполнение. Приоткрыть рот, положить язык на верхнюю губу и </w:t>
      </w:r>
      <w:r w:rsidRPr="00A72329">
        <w:rPr>
          <w:rFonts w:ascii="Times New Roman" w:hAnsi="Times New Roman" w:cs="Times New Roman"/>
          <w:sz w:val="28"/>
          <w:szCs w:val="28"/>
        </w:rPr>
        <w:lastRenderedPageBreak/>
        <w:t>производить движения широким передним краем языка по верхней губе вперёд – назад, стараясь не отрывать язык от губы, как бы поглаживая её. Темп выполнения постепенно убыстрять, затем добавить голос, чтобы слышалось «</w:t>
      </w:r>
      <w:proofErr w:type="spellStart"/>
      <w:r w:rsidRPr="00A72329">
        <w:rPr>
          <w:rFonts w:ascii="Times New Roman" w:hAnsi="Times New Roman" w:cs="Times New Roman"/>
          <w:sz w:val="28"/>
          <w:szCs w:val="28"/>
        </w:rPr>
        <w:t>бл-бл-бл</w:t>
      </w:r>
      <w:proofErr w:type="spellEnd"/>
      <w:r w:rsidRPr="00A72329">
        <w:rPr>
          <w:rFonts w:ascii="Times New Roman" w:hAnsi="Times New Roman" w:cs="Times New Roman"/>
          <w:sz w:val="28"/>
          <w:szCs w:val="28"/>
        </w:rPr>
        <w:t xml:space="preserve">» («как индюк </w:t>
      </w:r>
      <w:proofErr w:type="spellStart"/>
      <w:r w:rsidRPr="00A72329">
        <w:rPr>
          <w:rFonts w:ascii="Times New Roman" w:hAnsi="Times New Roman" w:cs="Times New Roman"/>
          <w:sz w:val="28"/>
          <w:szCs w:val="28"/>
        </w:rPr>
        <w:t>болбочет</w:t>
      </w:r>
      <w:proofErr w:type="spellEnd"/>
      <w:r w:rsidRPr="00A72329">
        <w:rPr>
          <w:rFonts w:ascii="Times New Roman" w:hAnsi="Times New Roman" w:cs="Times New Roman"/>
          <w:sz w:val="28"/>
          <w:szCs w:val="28"/>
        </w:rPr>
        <w:t>»). Выполнять 6 – 8 раз. Методические указания. Следить, чтобы язык был широким и не сужался. 2. Движения языка должны быть вперёд – назад, а не из стороны в сторону. 3. Язык должен облизывать верхнюю губу, а не выдвигаться вперёд.</w:t>
      </w:r>
    </w:p>
    <w:p w:rsidR="00405133" w:rsidRPr="00A72329" w:rsidRDefault="00405133" w:rsidP="00A72329">
      <w:pPr>
        <w:rPr>
          <w:rFonts w:ascii="Times New Roman" w:hAnsi="Times New Roman" w:cs="Times New Roman"/>
          <w:b/>
          <w:sz w:val="28"/>
          <w:szCs w:val="28"/>
        </w:rPr>
      </w:pPr>
      <w:r w:rsidRPr="00A72329">
        <w:rPr>
          <w:rFonts w:ascii="Times New Roman" w:hAnsi="Times New Roman" w:cs="Times New Roman"/>
          <w:b/>
          <w:sz w:val="28"/>
          <w:szCs w:val="28"/>
        </w:rPr>
        <w:t> </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b/>
          <w:sz w:val="28"/>
          <w:szCs w:val="28"/>
        </w:rPr>
        <w:t>15. ЛОШАДКА</w:t>
      </w:r>
      <w:r w:rsidRPr="00A72329">
        <w:rPr>
          <w:rFonts w:ascii="Times New Roman" w:hAnsi="Times New Roman" w:cs="Times New Roman"/>
          <w:sz w:val="28"/>
          <w:szCs w:val="28"/>
        </w:rPr>
        <w:br/>
        <w:t>Выполнение.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 Методические указания. Нижняя челюсть неподвижна, работает только язык. 2. Кончик языка не должен быть вытянут и заострён. 3. Следить, чтобы кончик языка не подворачивался внутрь, т.е. чтобы ребёнок щёлкал языком, а не чмокал.</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 </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16. ГРИБОК</w:t>
      </w:r>
      <w:r w:rsidRPr="00A72329">
        <w:rPr>
          <w:rFonts w:ascii="Times New Roman" w:hAnsi="Times New Roman" w:cs="Times New Roman"/>
          <w:sz w:val="28"/>
          <w:szCs w:val="28"/>
        </w:rPr>
        <w:br/>
        <w:t>Выполнение. Улыбнуться, открыть рот. Присосать широкий язык к нёбу (это шляпка грибка, а подъязычная уздечка – ножка). Держать под счёт до 3-10 (время выполнения увеличивать постепенно), выполнять 3 – 4 раза. Методические указания. Губы должны быть в улыбке. 2. Кончик языка не должен подворачиваться. 3. Если ребёнку не удаётся присосать язык, то можно пощёлкать языком, как в упражнении «Лошадка».</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 </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17. ГАРМОШКА</w:t>
      </w:r>
      <w:r w:rsidRPr="00A72329">
        <w:rPr>
          <w:rFonts w:ascii="Times New Roman" w:hAnsi="Times New Roman" w:cs="Times New Roman"/>
          <w:sz w:val="28"/>
          <w:szCs w:val="28"/>
        </w:rPr>
        <w:br/>
        <w:t>Выполнение. Улыбнуться, открыть рот, присосать язык к нёбу (как в упражнении «Грибок»). Не отрывая языка, закрывать и открывать рот. Выполнять под счёт до 3 – 10 (время выполнения увеличивать постепенно). Со временем стараться открывать рот всё шире и всё дольше удерживать язык вверху.</w:t>
      </w:r>
      <w:r w:rsidRPr="00A72329">
        <w:rPr>
          <w:rFonts w:ascii="Times New Roman" w:hAnsi="Times New Roman" w:cs="Times New Roman"/>
          <w:sz w:val="28"/>
          <w:szCs w:val="28"/>
        </w:rPr>
        <w:br/>
        <w:t>Методические указания. Губы должны быть в положении улыбки. 2. Когда открывается рот, следить, чтобы губы были неподвижны.</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 </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b/>
          <w:sz w:val="28"/>
          <w:szCs w:val="28"/>
        </w:rPr>
        <w:lastRenderedPageBreak/>
        <w:t>18. ДЯТЕЛ</w:t>
      </w:r>
      <w:r w:rsidRPr="00A72329">
        <w:rPr>
          <w:rFonts w:ascii="Times New Roman" w:hAnsi="Times New Roman" w:cs="Times New Roman"/>
          <w:sz w:val="28"/>
          <w:szCs w:val="28"/>
        </w:rPr>
        <w:br/>
        <w:t xml:space="preserve">Выполнение. Улыбнуться, открыть рот. Кончик языка поставить на бугорки за верхними зубами. Ударять кончиком языка по бугоркам («как дятел стучит по дереву»), при этом будет </w:t>
      </w:r>
      <w:proofErr w:type="gramStart"/>
      <w:r w:rsidRPr="00A72329">
        <w:rPr>
          <w:rFonts w:ascii="Times New Roman" w:hAnsi="Times New Roman" w:cs="Times New Roman"/>
          <w:sz w:val="28"/>
          <w:szCs w:val="28"/>
        </w:rPr>
        <w:t>слышатся</w:t>
      </w:r>
      <w:proofErr w:type="gramEnd"/>
      <w:r w:rsidRPr="00A72329">
        <w:rPr>
          <w:rFonts w:ascii="Times New Roman" w:hAnsi="Times New Roman" w:cs="Times New Roman"/>
          <w:sz w:val="28"/>
          <w:szCs w:val="28"/>
        </w:rPr>
        <w:t xml:space="preserve"> звук, близкий к звуку «д». Сначала упражнение выполнять медленно, постепенно убыстряя темп.</w:t>
      </w:r>
      <w:r w:rsidRPr="00A72329">
        <w:rPr>
          <w:rFonts w:ascii="Times New Roman" w:hAnsi="Times New Roman" w:cs="Times New Roman"/>
          <w:sz w:val="28"/>
          <w:szCs w:val="28"/>
        </w:rPr>
        <w:br/>
        <w:t>Методические указания. Рот должен быть всё время приоткрыт, губы в улыбке, нижняя челюсть неподвижна; работает только язык. 2. Ударять языком надо именно по бугоркам, а не по верхним зубам. 3. Следить, чтобы звук «д» носил характер чёткого удара, а не хлюпал. 4. Кончик языка не должен подворачиваться. </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Литература:</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1. Коноваленко В.В., Коноваленко С.В. Артикуляционная, пальчиковая гимнастика и дыхательно-голосовые упражнения. Гном, 2015 г.</w:t>
      </w:r>
    </w:p>
    <w:p w:rsidR="00405133" w:rsidRPr="00A72329" w:rsidRDefault="00405133" w:rsidP="00A72329">
      <w:pPr>
        <w:rPr>
          <w:rFonts w:ascii="Times New Roman" w:hAnsi="Times New Roman" w:cs="Times New Roman"/>
          <w:sz w:val="28"/>
          <w:szCs w:val="28"/>
        </w:rPr>
      </w:pPr>
      <w:r w:rsidRPr="00A72329">
        <w:rPr>
          <w:rFonts w:ascii="Times New Roman" w:hAnsi="Times New Roman" w:cs="Times New Roman"/>
          <w:sz w:val="28"/>
          <w:szCs w:val="28"/>
        </w:rPr>
        <w:t xml:space="preserve">2. </w:t>
      </w:r>
      <w:proofErr w:type="spellStart"/>
      <w:r w:rsidRPr="00A72329">
        <w:rPr>
          <w:rFonts w:ascii="Times New Roman" w:hAnsi="Times New Roman" w:cs="Times New Roman"/>
          <w:sz w:val="28"/>
          <w:szCs w:val="28"/>
        </w:rPr>
        <w:t>Краузе</w:t>
      </w:r>
      <w:proofErr w:type="spellEnd"/>
      <w:r w:rsidRPr="00A72329">
        <w:rPr>
          <w:rFonts w:ascii="Times New Roman" w:hAnsi="Times New Roman" w:cs="Times New Roman"/>
          <w:sz w:val="28"/>
          <w:szCs w:val="28"/>
        </w:rPr>
        <w:t xml:space="preserve"> Е.Н. Логопедический массаж и артикуляционная гимнастика. Практическое пособие. Корона-</w:t>
      </w:r>
      <w:proofErr w:type="spellStart"/>
      <w:r w:rsidRPr="00A72329">
        <w:rPr>
          <w:rFonts w:ascii="Times New Roman" w:hAnsi="Times New Roman" w:cs="Times New Roman"/>
          <w:sz w:val="28"/>
          <w:szCs w:val="28"/>
        </w:rPr>
        <w:t>Принт</w:t>
      </w:r>
      <w:proofErr w:type="spellEnd"/>
      <w:r w:rsidRPr="00A72329">
        <w:rPr>
          <w:rFonts w:ascii="Times New Roman" w:hAnsi="Times New Roman" w:cs="Times New Roman"/>
          <w:sz w:val="28"/>
          <w:szCs w:val="28"/>
        </w:rPr>
        <w:t>, 2014 г.</w:t>
      </w:r>
    </w:p>
    <w:p w:rsidR="00D56CD9" w:rsidRPr="00A72329" w:rsidRDefault="00D56CD9" w:rsidP="00A72329">
      <w:pPr>
        <w:rPr>
          <w:rFonts w:ascii="Times New Roman" w:hAnsi="Times New Roman" w:cs="Times New Roman"/>
          <w:sz w:val="28"/>
          <w:szCs w:val="28"/>
        </w:rPr>
      </w:pPr>
    </w:p>
    <w:sectPr w:rsidR="00D56CD9" w:rsidRPr="00A72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0C"/>
    <w:rsid w:val="00405133"/>
    <w:rsid w:val="00A72329"/>
    <w:rsid w:val="00D56CD9"/>
    <w:rsid w:val="00E67880"/>
    <w:rsid w:val="00F15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5133"/>
    <w:rPr>
      <w:b/>
      <w:bCs/>
    </w:rPr>
  </w:style>
  <w:style w:type="character" w:styleId="a5">
    <w:name w:val="Emphasis"/>
    <w:basedOn w:val="a0"/>
    <w:uiPriority w:val="20"/>
    <w:qFormat/>
    <w:rsid w:val="00405133"/>
    <w:rPr>
      <w:i/>
      <w:iCs/>
    </w:rPr>
  </w:style>
  <w:style w:type="character" w:customStyle="1" w:styleId="c1">
    <w:name w:val="c1"/>
    <w:basedOn w:val="a0"/>
    <w:rsid w:val="00405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5133"/>
    <w:rPr>
      <w:b/>
      <w:bCs/>
    </w:rPr>
  </w:style>
  <w:style w:type="character" w:styleId="a5">
    <w:name w:val="Emphasis"/>
    <w:basedOn w:val="a0"/>
    <w:uiPriority w:val="20"/>
    <w:qFormat/>
    <w:rsid w:val="00405133"/>
    <w:rPr>
      <w:i/>
      <w:iCs/>
    </w:rPr>
  </w:style>
  <w:style w:type="character" w:customStyle="1" w:styleId="c1">
    <w:name w:val="c1"/>
    <w:basedOn w:val="a0"/>
    <w:rsid w:val="00405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65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2020-04-24T08:04:00Z</dcterms:created>
  <dcterms:modified xsi:type="dcterms:W3CDTF">2020-04-24T08:26:00Z</dcterms:modified>
</cp:coreProperties>
</file>