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E6" w:rsidRPr="00EC548D" w:rsidRDefault="00942765" w:rsidP="00EC5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8D">
        <w:rPr>
          <w:rFonts w:ascii="Times New Roman" w:hAnsi="Times New Roman" w:cs="Times New Roman"/>
          <w:b/>
          <w:sz w:val="28"/>
          <w:szCs w:val="28"/>
        </w:rPr>
        <w:t>Билет №4</w:t>
      </w:r>
    </w:p>
    <w:p w:rsidR="00942765" w:rsidRPr="00EC548D" w:rsidRDefault="00942765" w:rsidP="00EC548D">
      <w:pPr>
        <w:pStyle w:val="1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EC548D">
        <w:rPr>
          <w:rFonts w:ascii="Times New Roman" w:hAnsi="Times New Roman" w:cs="Times New Roman"/>
        </w:rPr>
        <w:t>Четырёхугольник. Сумма углов четырёхугольника.</w:t>
      </w:r>
    </w:p>
    <w:p w:rsidR="00942765" w:rsidRPr="00EC548D" w:rsidRDefault="00942765" w:rsidP="00EC54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48D">
        <w:rPr>
          <w:rFonts w:ascii="Times New Roman" w:hAnsi="Times New Roman" w:cs="Times New Roman"/>
          <w:sz w:val="28"/>
          <w:szCs w:val="28"/>
        </w:rPr>
        <w:t xml:space="preserve">Каждый четырёхугольник имеет четыре вершины, четыре стороны и две диагонали. Две несмежные стороны четырёхугольника называются </w:t>
      </w:r>
      <w:r w:rsidRPr="00EC548D">
        <w:rPr>
          <w:rFonts w:ascii="Times New Roman" w:hAnsi="Times New Roman" w:cs="Times New Roman"/>
          <w:b/>
          <w:sz w:val="28"/>
          <w:szCs w:val="28"/>
        </w:rPr>
        <w:t>противоположными</w:t>
      </w:r>
      <w:r w:rsidRPr="00EC548D">
        <w:rPr>
          <w:rFonts w:ascii="Times New Roman" w:hAnsi="Times New Roman" w:cs="Times New Roman"/>
          <w:sz w:val="28"/>
          <w:szCs w:val="28"/>
        </w:rPr>
        <w:t xml:space="preserve">. Две вершины, не являющиеся соседними, также называются </w:t>
      </w:r>
      <w:r w:rsidRPr="00EC548D">
        <w:rPr>
          <w:rFonts w:ascii="Times New Roman" w:hAnsi="Times New Roman" w:cs="Times New Roman"/>
          <w:b/>
          <w:sz w:val="28"/>
          <w:szCs w:val="28"/>
        </w:rPr>
        <w:t>противоположными</w:t>
      </w:r>
      <w:r w:rsidRPr="00EC548D">
        <w:rPr>
          <w:rFonts w:ascii="Times New Roman" w:hAnsi="Times New Roman" w:cs="Times New Roman"/>
          <w:sz w:val="28"/>
          <w:szCs w:val="28"/>
        </w:rPr>
        <w:t>.</w:t>
      </w:r>
    </w:p>
    <w:p w:rsidR="00942765" w:rsidRPr="00EC548D" w:rsidRDefault="00942765" w:rsidP="00EC54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48D">
        <w:rPr>
          <w:rFonts w:ascii="Times New Roman" w:hAnsi="Times New Roman" w:cs="Times New Roman"/>
          <w:sz w:val="28"/>
          <w:szCs w:val="28"/>
        </w:rPr>
        <w:t>Четырёхугольники бывают выпуклые и невыпуклые. На этом рисунке изображён выпуклый четырёхугольник. Каждая его диагональ разделяет его на два треугольника.</w:t>
      </w:r>
    </w:p>
    <w:p w:rsidR="00942765" w:rsidRPr="00EC548D" w:rsidRDefault="00942765" w:rsidP="00EC54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4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34AB9B" wp14:editId="16A7FD47">
            <wp:extent cx="1371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нцали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4" t="13888" r="14517" b="4630"/>
                    <a:stretch/>
                  </pic:blipFill>
                  <pic:spPr bwMode="auto">
                    <a:xfrm>
                      <a:off x="0" y="0"/>
                      <a:ext cx="1371792" cy="838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765" w:rsidRPr="00EC548D" w:rsidRDefault="001F12CC" w:rsidP="00EC54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48D">
        <w:rPr>
          <w:rFonts w:ascii="Times New Roman" w:hAnsi="Times New Roman" w:cs="Times New Roman"/>
          <w:sz w:val="28"/>
          <w:szCs w:val="28"/>
        </w:rPr>
        <w:t>А на этом рисунке изображён невыпуклый четырёхугольник. Одна из его диагоналей также разделяет его на два треугольника.</w:t>
      </w:r>
    </w:p>
    <w:p w:rsidR="001F12CC" w:rsidRPr="00EC548D" w:rsidRDefault="00636E12" w:rsidP="00EC54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4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C4777" wp14:editId="7D3E7353">
            <wp:extent cx="154305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нпгнпли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2" t="6482" r="5525" b="4629"/>
                    <a:stretch/>
                  </pic:blipFill>
                  <pic:spPr bwMode="auto">
                    <a:xfrm>
                      <a:off x="0" y="0"/>
                      <a:ext cx="1543266" cy="914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6E12" w:rsidRPr="00EC548D" w:rsidRDefault="00636E12" w:rsidP="00EC54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48D">
        <w:rPr>
          <w:rFonts w:ascii="Times New Roman" w:hAnsi="Times New Roman" w:cs="Times New Roman"/>
          <w:sz w:val="28"/>
          <w:szCs w:val="28"/>
        </w:rPr>
        <w:t xml:space="preserve">Так как сумма углов выпуклого </w:t>
      </w:r>
      <w:r w:rsidRPr="00EC548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C548D">
        <w:rPr>
          <w:rFonts w:ascii="Times New Roman" w:hAnsi="Times New Roman" w:cs="Times New Roman"/>
          <w:sz w:val="28"/>
          <w:szCs w:val="28"/>
        </w:rPr>
        <w:t>-угольника равна (</w:t>
      </w:r>
      <w:r w:rsidRPr="00EC548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C548D">
        <w:rPr>
          <w:rFonts w:ascii="Times New Roman" w:hAnsi="Times New Roman" w:cs="Times New Roman"/>
          <w:sz w:val="28"/>
          <w:szCs w:val="28"/>
        </w:rPr>
        <w:t>-2)∙180°, то сумма углов выпуклого четырёхугольника равна 360°.</w:t>
      </w:r>
    </w:p>
    <w:p w:rsidR="00636E12" w:rsidRPr="00EC548D" w:rsidRDefault="00373E86" w:rsidP="00EC548D">
      <w:pPr>
        <w:pStyle w:val="1"/>
        <w:numPr>
          <w:ilvl w:val="0"/>
          <w:numId w:val="2"/>
        </w:numPr>
      </w:pPr>
      <w:r w:rsidRPr="00EC548D">
        <w:t>Свойство касательной к окружности.</w:t>
      </w:r>
    </w:p>
    <w:p w:rsidR="00373E86" w:rsidRPr="00EC548D" w:rsidRDefault="00373E86" w:rsidP="00EC548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C548D">
        <w:rPr>
          <w:rFonts w:ascii="Times New Roman" w:hAnsi="Times New Roman" w:cs="Times New Roman"/>
          <w:b/>
          <w:sz w:val="28"/>
          <w:szCs w:val="28"/>
        </w:rPr>
        <w:t>Касательная к окружности – это прямая, имеющая с окружностью только одну общую точку – точку касания прямой и окружности.</w:t>
      </w:r>
    </w:p>
    <w:p w:rsidR="00373E86" w:rsidRPr="00EC548D" w:rsidRDefault="00373E86" w:rsidP="00EC548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C548D">
        <w:rPr>
          <w:rFonts w:ascii="Times New Roman" w:hAnsi="Times New Roman" w:cs="Times New Roman"/>
          <w:b/>
          <w:sz w:val="28"/>
          <w:szCs w:val="28"/>
        </w:rPr>
        <w:t>Теорема</w:t>
      </w:r>
    </w:p>
    <w:p w:rsidR="00373E86" w:rsidRPr="00EC548D" w:rsidRDefault="00373E86" w:rsidP="00EC548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C548D">
        <w:rPr>
          <w:rFonts w:ascii="Times New Roman" w:hAnsi="Times New Roman" w:cs="Times New Roman"/>
          <w:b/>
          <w:sz w:val="28"/>
          <w:szCs w:val="28"/>
        </w:rPr>
        <w:t>Касательная к окружности перпендикулярна к радиусу, проведённому в точку касания.</w:t>
      </w:r>
    </w:p>
    <w:p w:rsidR="00373E86" w:rsidRPr="00EC548D" w:rsidRDefault="00373E86" w:rsidP="00EC548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C548D">
        <w:rPr>
          <w:rFonts w:ascii="Times New Roman" w:hAnsi="Times New Roman" w:cs="Times New Roman"/>
          <w:b/>
          <w:sz w:val="28"/>
          <w:szCs w:val="28"/>
        </w:rPr>
        <w:t>Доказательство</w:t>
      </w:r>
    </w:p>
    <w:p w:rsidR="00373E86" w:rsidRPr="00EC548D" w:rsidRDefault="00373E86" w:rsidP="00EC54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48D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EC548D">
        <w:rPr>
          <w:rFonts w:ascii="Times New Roman" w:hAnsi="Times New Roman" w:cs="Times New Roman"/>
          <w:i/>
          <w:sz w:val="28"/>
          <w:szCs w:val="28"/>
        </w:rPr>
        <w:t>р</w:t>
      </w:r>
      <w:r w:rsidRPr="00EC548D">
        <w:rPr>
          <w:rFonts w:ascii="Times New Roman" w:hAnsi="Times New Roman" w:cs="Times New Roman"/>
          <w:sz w:val="28"/>
          <w:szCs w:val="28"/>
        </w:rPr>
        <w:t xml:space="preserve"> </w:t>
      </w:r>
      <w:r w:rsidR="002F1BC7" w:rsidRPr="00EC548D">
        <w:rPr>
          <w:rFonts w:ascii="Times New Roman" w:hAnsi="Times New Roman" w:cs="Times New Roman"/>
          <w:sz w:val="28"/>
          <w:szCs w:val="28"/>
        </w:rPr>
        <w:t>– касательная к окружности с центром</w:t>
      </w:r>
      <w:proofErr w:type="gramStart"/>
      <w:r w:rsidR="002F1BC7" w:rsidRPr="00EC548D">
        <w:rPr>
          <w:rFonts w:ascii="Times New Roman" w:hAnsi="Times New Roman" w:cs="Times New Roman"/>
          <w:sz w:val="28"/>
          <w:szCs w:val="28"/>
        </w:rPr>
        <w:t xml:space="preserve"> </w:t>
      </w:r>
      <w:r w:rsidR="002F1BC7" w:rsidRPr="00EC548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2F1BC7" w:rsidRPr="00EC548D">
        <w:rPr>
          <w:rFonts w:ascii="Times New Roman" w:hAnsi="Times New Roman" w:cs="Times New Roman"/>
          <w:sz w:val="28"/>
          <w:szCs w:val="28"/>
        </w:rPr>
        <w:t xml:space="preserve">, </w:t>
      </w:r>
      <w:r w:rsidR="002F1BC7" w:rsidRPr="00EC548D">
        <w:rPr>
          <w:rFonts w:ascii="Times New Roman" w:hAnsi="Times New Roman" w:cs="Times New Roman"/>
          <w:i/>
          <w:sz w:val="28"/>
          <w:szCs w:val="28"/>
        </w:rPr>
        <w:t>А</w:t>
      </w:r>
      <w:r w:rsidR="002F1BC7" w:rsidRPr="00EC548D">
        <w:rPr>
          <w:rFonts w:ascii="Times New Roman" w:hAnsi="Times New Roman" w:cs="Times New Roman"/>
          <w:sz w:val="28"/>
          <w:szCs w:val="28"/>
        </w:rPr>
        <w:t xml:space="preserve"> – точка касания.</w:t>
      </w:r>
    </w:p>
    <w:p w:rsidR="002F1BC7" w:rsidRPr="00EC548D" w:rsidRDefault="002F1BC7" w:rsidP="00EC54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4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DB21D9" wp14:editId="74AE74D8">
            <wp:extent cx="1352550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маа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4054" r="2667"/>
                    <a:stretch/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BC7" w:rsidRPr="00EC548D" w:rsidRDefault="002F1BC7" w:rsidP="00EC54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48D">
        <w:rPr>
          <w:rFonts w:ascii="Times New Roman" w:hAnsi="Times New Roman" w:cs="Times New Roman"/>
          <w:sz w:val="28"/>
          <w:szCs w:val="28"/>
        </w:rPr>
        <w:t xml:space="preserve">Докажем, что касательная </w:t>
      </w:r>
      <w:proofErr w:type="gramStart"/>
      <w:r w:rsidRPr="00EC548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C548D">
        <w:rPr>
          <w:rFonts w:ascii="Times New Roman" w:hAnsi="Times New Roman" w:cs="Times New Roman"/>
          <w:sz w:val="28"/>
          <w:szCs w:val="28"/>
        </w:rPr>
        <w:t xml:space="preserve"> перпендикулярна к радиусу </w:t>
      </w:r>
      <w:r w:rsidRPr="00EC548D">
        <w:rPr>
          <w:rFonts w:ascii="Times New Roman" w:hAnsi="Times New Roman" w:cs="Times New Roman"/>
          <w:i/>
          <w:sz w:val="28"/>
          <w:szCs w:val="28"/>
        </w:rPr>
        <w:t>ОА</w:t>
      </w:r>
      <w:r w:rsidRPr="00EC548D">
        <w:rPr>
          <w:rFonts w:ascii="Times New Roman" w:hAnsi="Times New Roman" w:cs="Times New Roman"/>
          <w:sz w:val="28"/>
          <w:szCs w:val="28"/>
        </w:rPr>
        <w:t>.</w:t>
      </w:r>
    </w:p>
    <w:p w:rsidR="002F1BC7" w:rsidRPr="00EC548D" w:rsidRDefault="002F1BC7" w:rsidP="00EC54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C548D">
        <w:rPr>
          <w:rFonts w:ascii="Times New Roman" w:hAnsi="Times New Roman" w:cs="Times New Roman"/>
          <w:sz w:val="28"/>
          <w:szCs w:val="28"/>
        </w:rPr>
        <w:t xml:space="preserve">Предположим, что это не так. Тогда радиус </w:t>
      </w:r>
      <w:r w:rsidRPr="00EC548D">
        <w:rPr>
          <w:rFonts w:ascii="Times New Roman" w:hAnsi="Times New Roman" w:cs="Times New Roman"/>
          <w:i/>
          <w:sz w:val="28"/>
          <w:szCs w:val="28"/>
        </w:rPr>
        <w:t>ОА</w:t>
      </w:r>
      <w:r w:rsidRPr="00EC548D">
        <w:rPr>
          <w:rFonts w:ascii="Times New Roman" w:hAnsi="Times New Roman" w:cs="Times New Roman"/>
          <w:sz w:val="28"/>
          <w:szCs w:val="28"/>
        </w:rPr>
        <w:t xml:space="preserve"> является наклонной к прямой </w:t>
      </w:r>
      <w:r w:rsidRPr="00EC548D">
        <w:rPr>
          <w:rFonts w:ascii="Times New Roman" w:hAnsi="Times New Roman" w:cs="Times New Roman"/>
          <w:i/>
          <w:sz w:val="28"/>
          <w:szCs w:val="28"/>
        </w:rPr>
        <w:t>р</w:t>
      </w:r>
      <w:r w:rsidRPr="00EC548D">
        <w:rPr>
          <w:rFonts w:ascii="Times New Roman" w:hAnsi="Times New Roman" w:cs="Times New Roman"/>
          <w:sz w:val="28"/>
          <w:szCs w:val="28"/>
        </w:rPr>
        <w:t xml:space="preserve">. Так как перпендикуляр, проведённый из точки </w:t>
      </w:r>
      <w:r w:rsidRPr="00EC548D">
        <w:rPr>
          <w:rFonts w:ascii="Times New Roman" w:hAnsi="Times New Roman" w:cs="Times New Roman"/>
          <w:i/>
          <w:sz w:val="28"/>
          <w:szCs w:val="28"/>
        </w:rPr>
        <w:t>О</w:t>
      </w:r>
      <w:r w:rsidRPr="00EC548D">
        <w:rPr>
          <w:rFonts w:ascii="Times New Roman" w:hAnsi="Times New Roman" w:cs="Times New Roman"/>
          <w:sz w:val="28"/>
          <w:szCs w:val="28"/>
        </w:rPr>
        <w:t xml:space="preserve"> к прямой </w:t>
      </w:r>
      <w:r w:rsidRPr="00EC548D">
        <w:rPr>
          <w:rFonts w:ascii="Times New Roman" w:hAnsi="Times New Roman" w:cs="Times New Roman"/>
          <w:i/>
          <w:sz w:val="28"/>
          <w:szCs w:val="28"/>
        </w:rPr>
        <w:t>р</w:t>
      </w:r>
      <w:r w:rsidRPr="00EC548D">
        <w:rPr>
          <w:rFonts w:ascii="Times New Roman" w:hAnsi="Times New Roman" w:cs="Times New Roman"/>
          <w:sz w:val="28"/>
          <w:szCs w:val="28"/>
        </w:rPr>
        <w:t xml:space="preserve">, меньше </w:t>
      </w:r>
      <w:r w:rsidRPr="00EC548D">
        <w:rPr>
          <w:rFonts w:ascii="Times New Roman" w:hAnsi="Times New Roman" w:cs="Times New Roman"/>
          <w:sz w:val="28"/>
          <w:szCs w:val="28"/>
        </w:rPr>
        <w:lastRenderedPageBreak/>
        <w:t xml:space="preserve">наклонной </w:t>
      </w:r>
      <w:r w:rsidRPr="00EC548D">
        <w:rPr>
          <w:rFonts w:ascii="Times New Roman" w:hAnsi="Times New Roman" w:cs="Times New Roman"/>
          <w:i/>
          <w:sz w:val="28"/>
          <w:szCs w:val="28"/>
        </w:rPr>
        <w:t>ОА</w:t>
      </w:r>
      <w:r w:rsidRPr="00EC548D">
        <w:rPr>
          <w:rFonts w:ascii="Times New Roman" w:hAnsi="Times New Roman" w:cs="Times New Roman"/>
          <w:sz w:val="28"/>
          <w:szCs w:val="28"/>
        </w:rPr>
        <w:t>, то расстояние от центра</w:t>
      </w:r>
      <w:proofErr w:type="gramStart"/>
      <w:r w:rsidR="00860404" w:rsidRPr="00EC548D">
        <w:rPr>
          <w:rFonts w:ascii="Times New Roman" w:hAnsi="Times New Roman" w:cs="Times New Roman"/>
          <w:sz w:val="28"/>
          <w:szCs w:val="28"/>
        </w:rPr>
        <w:t xml:space="preserve"> </w:t>
      </w:r>
      <w:r w:rsidR="00860404" w:rsidRPr="00EC548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860404" w:rsidRPr="00EC548D">
        <w:rPr>
          <w:rFonts w:ascii="Times New Roman" w:hAnsi="Times New Roman" w:cs="Times New Roman"/>
          <w:sz w:val="28"/>
          <w:szCs w:val="28"/>
        </w:rPr>
        <w:t xml:space="preserve"> окружности меньше радиуса. Следовательно, прямая </w:t>
      </w:r>
      <w:proofErr w:type="gramStart"/>
      <w:r w:rsidR="00860404" w:rsidRPr="00EC548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860404" w:rsidRPr="00EC548D">
        <w:rPr>
          <w:rFonts w:ascii="Times New Roman" w:hAnsi="Times New Roman" w:cs="Times New Roman"/>
          <w:sz w:val="28"/>
          <w:szCs w:val="28"/>
        </w:rPr>
        <w:t xml:space="preserve"> и окружность имеют две общие точки. Но это противоречит условию: прямая </w:t>
      </w:r>
      <w:proofErr w:type="gramStart"/>
      <w:r w:rsidR="00860404" w:rsidRPr="00EC548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860404" w:rsidRPr="00EC548D">
        <w:rPr>
          <w:rFonts w:ascii="Times New Roman" w:hAnsi="Times New Roman" w:cs="Times New Roman"/>
          <w:sz w:val="28"/>
          <w:szCs w:val="28"/>
        </w:rPr>
        <w:t xml:space="preserve"> – касательная.</w:t>
      </w:r>
    </w:p>
    <w:p w:rsidR="00860404" w:rsidRPr="00EC548D" w:rsidRDefault="00860404" w:rsidP="00EC548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C548D">
        <w:rPr>
          <w:rFonts w:ascii="Times New Roman" w:hAnsi="Times New Roman" w:cs="Times New Roman"/>
          <w:sz w:val="28"/>
          <w:szCs w:val="28"/>
        </w:rPr>
        <w:t xml:space="preserve">Таким образом, прямая </w:t>
      </w:r>
      <w:proofErr w:type="gramStart"/>
      <w:r w:rsidRPr="00EC548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C548D">
        <w:rPr>
          <w:rFonts w:ascii="Times New Roman" w:hAnsi="Times New Roman" w:cs="Times New Roman"/>
          <w:sz w:val="28"/>
          <w:szCs w:val="28"/>
        </w:rPr>
        <w:t xml:space="preserve"> перпендикулярна к радиусу </w:t>
      </w:r>
      <w:r w:rsidRPr="00EC548D">
        <w:rPr>
          <w:rFonts w:ascii="Times New Roman" w:hAnsi="Times New Roman" w:cs="Times New Roman"/>
          <w:i/>
          <w:sz w:val="28"/>
          <w:szCs w:val="28"/>
        </w:rPr>
        <w:t>ОА</w:t>
      </w:r>
      <w:r w:rsidRPr="00EC548D">
        <w:rPr>
          <w:rFonts w:ascii="Times New Roman" w:hAnsi="Times New Roman" w:cs="Times New Roman"/>
          <w:sz w:val="28"/>
          <w:szCs w:val="28"/>
        </w:rPr>
        <w:t xml:space="preserve">. </w:t>
      </w:r>
      <w:r w:rsidRPr="00EC548D">
        <w:rPr>
          <w:rFonts w:ascii="Times New Roman" w:hAnsi="Times New Roman" w:cs="Times New Roman"/>
          <w:b/>
          <w:sz w:val="28"/>
          <w:szCs w:val="28"/>
        </w:rPr>
        <w:t>Теорема доказана</w:t>
      </w:r>
      <w:r w:rsidRPr="00EC548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60404" w:rsidRPr="00EC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662A"/>
    <w:multiLevelType w:val="hybridMultilevel"/>
    <w:tmpl w:val="904A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C7CE2"/>
    <w:multiLevelType w:val="hybridMultilevel"/>
    <w:tmpl w:val="47A8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65"/>
    <w:rsid w:val="001F12CC"/>
    <w:rsid w:val="002F1BC7"/>
    <w:rsid w:val="00373E86"/>
    <w:rsid w:val="003E21E6"/>
    <w:rsid w:val="00636E12"/>
    <w:rsid w:val="00860404"/>
    <w:rsid w:val="00942765"/>
    <w:rsid w:val="00E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7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54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7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54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User</cp:lastModifiedBy>
  <cp:revision>3</cp:revision>
  <dcterms:created xsi:type="dcterms:W3CDTF">2018-04-13T15:13:00Z</dcterms:created>
  <dcterms:modified xsi:type="dcterms:W3CDTF">2018-04-18T08:47:00Z</dcterms:modified>
</cp:coreProperties>
</file>