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44" w:rsidRDefault="003D7C44" w:rsidP="003D7C44">
      <w:pPr>
        <w:jc w:val="center"/>
        <w:rPr>
          <w:b/>
        </w:rPr>
      </w:pPr>
      <w:bookmarkStart w:id="0" w:name="_GoBack"/>
      <w:bookmarkEnd w:id="0"/>
      <w:r w:rsidRPr="00B63640">
        <w:rPr>
          <w:b/>
        </w:rPr>
        <w:t xml:space="preserve"> </w:t>
      </w:r>
      <w:r w:rsidR="00702131">
        <w:rPr>
          <w:b/>
        </w:rPr>
        <w:t>Календарн</w:t>
      </w:r>
      <w:proofErr w:type="gramStart"/>
      <w:r w:rsidR="00702131">
        <w:rPr>
          <w:b/>
        </w:rPr>
        <w:t>о-</w:t>
      </w:r>
      <w:proofErr w:type="gramEnd"/>
      <w:r w:rsidR="00702131">
        <w:rPr>
          <w:b/>
        </w:rPr>
        <w:t xml:space="preserve"> тематическое планирование по родному языку </w:t>
      </w:r>
      <w:r>
        <w:rPr>
          <w:b/>
        </w:rPr>
        <w:t>7</w:t>
      </w:r>
      <w:r w:rsidR="00702131">
        <w:rPr>
          <w:b/>
        </w:rPr>
        <w:t>-а</w:t>
      </w:r>
      <w:r w:rsidRPr="00B63640">
        <w:rPr>
          <w:b/>
        </w:rPr>
        <w:t xml:space="preserve"> класс</w:t>
      </w:r>
      <w:r w:rsidR="00702131">
        <w:rPr>
          <w:b/>
        </w:rPr>
        <w:t xml:space="preserve"> 2022-2023 учебный год</w:t>
      </w:r>
      <w:r w:rsidR="00FF487D">
        <w:rPr>
          <w:b/>
        </w:rPr>
        <w:t>(17 ч)</w:t>
      </w:r>
    </w:p>
    <w:tbl>
      <w:tblPr>
        <w:tblpPr w:leftFromText="180" w:rightFromText="180" w:horzAnchor="margin" w:tblpXSpec="center" w:tblpY="7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899"/>
        <w:gridCol w:w="7659"/>
      </w:tblGrid>
      <w:tr w:rsidR="003D7C44" w:rsidRPr="004009DC" w:rsidTr="009F0F73">
        <w:tc>
          <w:tcPr>
            <w:tcW w:w="696" w:type="dxa"/>
            <w:shd w:val="clear" w:color="auto" w:fill="auto"/>
          </w:tcPr>
          <w:p w:rsidR="003D7C44" w:rsidRPr="004009DC" w:rsidRDefault="003D7C44" w:rsidP="009F0F73">
            <w:pPr>
              <w:jc w:val="center"/>
              <w:rPr>
                <w:b/>
              </w:rPr>
            </w:pPr>
            <w:r w:rsidRPr="004009DC">
              <w:rPr>
                <w:b/>
              </w:rPr>
              <w:t>№</w:t>
            </w:r>
            <w:r w:rsidR="004C04F8">
              <w:rPr>
                <w:b/>
              </w:rPr>
              <w:t xml:space="preserve"> дата</w:t>
            </w:r>
          </w:p>
        </w:tc>
        <w:tc>
          <w:tcPr>
            <w:tcW w:w="1901" w:type="dxa"/>
            <w:shd w:val="clear" w:color="auto" w:fill="auto"/>
          </w:tcPr>
          <w:p w:rsidR="003D7C44" w:rsidRPr="004009DC" w:rsidRDefault="003D7C44" w:rsidP="009F0F73">
            <w:pPr>
              <w:jc w:val="center"/>
              <w:rPr>
                <w:b/>
              </w:rPr>
            </w:pPr>
            <w:r w:rsidRPr="004009DC">
              <w:rPr>
                <w:b/>
              </w:rPr>
              <w:t>Раздел</w:t>
            </w: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pPr>
              <w:jc w:val="center"/>
              <w:rPr>
                <w:b/>
              </w:rPr>
            </w:pPr>
            <w:r w:rsidRPr="004009DC">
              <w:rPr>
                <w:b/>
              </w:rPr>
              <w:t>Тема урока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  <w:vAlign w:val="bottom"/>
          </w:tcPr>
          <w:p w:rsidR="004C04F8" w:rsidRPr="004009DC" w:rsidRDefault="00FF487D" w:rsidP="009F0F73">
            <w:pPr>
              <w:jc w:val="center"/>
            </w:pPr>
            <w:r>
              <w:t>01.09</w:t>
            </w:r>
          </w:p>
        </w:tc>
        <w:tc>
          <w:tcPr>
            <w:tcW w:w="1901" w:type="dxa"/>
            <w:vMerge w:val="restart"/>
            <w:shd w:val="clear" w:color="auto" w:fill="auto"/>
            <w:vAlign w:val="bottom"/>
          </w:tcPr>
          <w:p w:rsidR="003D7C44" w:rsidRPr="004009DC" w:rsidRDefault="003D7C44" w:rsidP="009F0F73">
            <w:pPr>
              <w:jc w:val="center"/>
              <w:rPr>
                <w:b/>
              </w:rPr>
            </w:pPr>
            <w:r w:rsidRPr="004009DC">
              <w:rPr>
                <w:b/>
              </w:rPr>
              <w:t xml:space="preserve">Язык и культура </w:t>
            </w:r>
          </w:p>
          <w:p w:rsidR="003D7C44" w:rsidRPr="004009DC" w:rsidRDefault="003D7C44" w:rsidP="009F0F73">
            <w:pPr>
              <w:jc w:val="center"/>
              <w:rPr>
                <w:b/>
              </w:rPr>
            </w:pPr>
          </w:p>
          <w:p w:rsidR="003D7C44" w:rsidRPr="004009DC" w:rsidRDefault="003D7C44" w:rsidP="009F0F73">
            <w:pPr>
              <w:jc w:val="center"/>
              <w:rPr>
                <w:b/>
              </w:rPr>
            </w:pPr>
          </w:p>
          <w:p w:rsidR="003D7C44" w:rsidRPr="004009DC" w:rsidRDefault="003D7C44" w:rsidP="009F0F73">
            <w:pPr>
              <w:jc w:val="center"/>
              <w:rPr>
                <w:b/>
              </w:rPr>
            </w:pPr>
          </w:p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Русский язык как развивающееся явление.</w:t>
            </w:r>
          </w:p>
        </w:tc>
      </w:tr>
      <w:tr w:rsidR="003D7C44" w:rsidRPr="004009DC" w:rsidTr="009F0F73">
        <w:trPr>
          <w:trHeight w:val="192"/>
        </w:trPr>
        <w:tc>
          <w:tcPr>
            <w:tcW w:w="696" w:type="dxa"/>
            <w:shd w:val="clear" w:color="auto" w:fill="auto"/>
            <w:vAlign w:val="bottom"/>
          </w:tcPr>
          <w:p w:rsidR="004C04F8" w:rsidRPr="004009DC" w:rsidRDefault="00FF487D" w:rsidP="009F0F73">
            <w:pPr>
              <w:jc w:val="center"/>
            </w:pPr>
            <w:r>
              <w:t>08.09</w:t>
            </w:r>
          </w:p>
        </w:tc>
        <w:tc>
          <w:tcPr>
            <w:tcW w:w="1901" w:type="dxa"/>
            <w:vMerge/>
            <w:shd w:val="clear" w:color="auto" w:fill="auto"/>
            <w:vAlign w:val="bottom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Связь исторического развития языка с историей общества.</w:t>
            </w:r>
          </w:p>
        </w:tc>
      </w:tr>
      <w:tr w:rsidR="003D7C44" w:rsidRPr="004009DC" w:rsidTr="009F0F73">
        <w:trPr>
          <w:trHeight w:val="495"/>
        </w:trPr>
        <w:tc>
          <w:tcPr>
            <w:tcW w:w="696" w:type="dxa"/>
            <w:shd w:val="clear" w:color="auto" w:fill="auto"/>
            <w:vAlign w:val="bottom"/>
          </w:tcPr>
          <w:p w:rsidR="004C04F8" w:rsidRPr="004009DC" w:rsidRDefault="00FF487D" w:rsidP="009F0F73">
            <w:pPr>
              <w:jc w:val="center"/>
            </w:pPr>
            <w:r>
              <w:t>15.09</w:t>
            </w:r>
          </w:p>
        </w:tc>
        <w:tc>
          <w:tcPr>
            <w:tcW w:w="1901" w:type="dxa"/>
            <w:vMerge/>
            <w:shd w:val="clear" w:color="auto" w:fill="auto"/>
            <w:vAlign w:val="bottom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Факторы, влияющие на развитие языка.</w:t>
            </w:r>
          </w:p>
        </w:tc>
      </w:tr>
      <w:tr w:rsidR="003D7C44" w:rsidRPr="004009DC" w:rsidTr="009F0F73">
        <w:trPr>
          <w:trHeight w:val="495"/>
        </w:trPr>
        <w:tc>
          <w:tcPr>
            <w:tcW w:w="696" w:type="dxa"/>
            <w:shd w:val="clear" w:color="auto" w:fill="auto"/>
            <w:vAlign w:val="bottom"/>
          </w:tcPr>
          <w:p w:rsidR="004C04F8" w:rsidRPr="004009DC" w:rsidRDefault="00FF487D" w:rsidP="009F0F73">
            <w:pPr>
              <w:jc w:val="center"/>
            </w:pPr>
            <w:r>
              <w:t>22.09</w:t>
            </w:r>
          </w:p>
        </w:tc>
        <w:tc>
          <w:tcPr>
            <w:tcW w:w="1901" w:type="dxa"/>
            <w:vMerge/>
            <w:shd w:val="clear" w:color="auto" w:fill="auto"/>
            <w:vAlign w:val="bottom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Устаревшие слова как живые свидетели истории.</w:t>
            </w:r>
          </w:p>
        </w:tc>
      </w:tr>
      <w:tr w:rsidR="003D7C44" w:rsidRPr="004009DC" w:rsidTr="009F0F73">
        <w:trPr>
          <w:trHeight w:val="420"/>
        </w:trPr>
        <w:tc>
          <w:tcPr>
            <w:tcW w:w="696" w:type="dxa"/>
            <w:shd w:val="clear" w:color="auto" w:fill="auto"/>
            <w:vAlign w:val="bottom"/>
          </w:tcPr>
          <w:p w:rsidR="004C04F8" w:rsidRPr="004009DC" w:rsidRDefault="00FF487D" w:rsidP="009F0F73">
            <w:pPr>
              <w:jc w:val="center"/>
            </w:pPr>
            <w:r>
              <w:t>29.09</w:t>
            </w:r>
          </w:p>
        </w:tc>
        <w:tc>
          <w:tcPr>
            <w:tcW w:w="1901" w:type="dxa"/>
            <w:vMerge/>
            <w:shd w:val="clear" w:color="auto" w:fill="auto"/>
            <w:vAlign w:val="bottom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 xml:space="preserve">Актуализация устаревшей лексики в новом речевом контексте </w:t>
            </w:r>
          </w:p>
        </w:tc>
      </w:tr>
      <w:tr w:rsidR="003D7C44" w:rsidRPr="004009DC" w:rsidTr="009F0F73">
        <w:trPr>
          <w:trHeight w:val="420"/>
        </w:trPr>
        <w:tc>
          <w:tcPr>
            <w:tcW w:w="696" w:type="dxa"/>
            <w:shd w:val="clear" w:color="auto" w:fill="auto"/>
            <w:vAlign w:val="bottom"/>
          </w:tcPr>
          <w:p w:rsidR="004C04F8" w:rsidRPr="004009DC" w:rsidRDefault="00FF487D" w:rsidP="009F0F73">
            <w:pPr>
              <w:jc w:val="center"/>
            </w:pPr>
            <w:r>
              <w:t>06.10</w:t>
            </w:r>
          </w:p>
        </w:tc>
        <w:tc>
          <w:tcPr>
            <w:tcW w:w="1901" w:type="dxa"/>
            <w:vMerge/>
            <w:shd w:val="clear" w:color="auto" w:fill="auto"/>
            <w:vAlign w:val="bottom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Лексические заимствования последних десятилетий.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13.10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D7C44" w:rsidRPr="004009DC" w:rsidRDefault="003D7C44" w:rsidP="009F0F73">
            <w:pPr>
              <w:jc w:val="center"/>
            </w:pPr>
            <w:r w:rsidRPr="004009DC">
              <w:rPr>
                <w:b/>
              </w:rPr>
              <w:t>Культура речи</w:t>
            </w: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Русская орфоэпия.  Нормы ударения в причастиях, деепричастиях, наречиях.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20.10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Основные лексические нормы. Паронимы и точность речи.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27.10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 xml:space="preserve">Грамматические нормы современного русского литературного языка.  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10.11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Грамматические ошибки в образовании формы глагола, причастий, деепричастий, наречий.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17.11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Речевой этикет. Русская этикетная речевая манера общения.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24.11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 xml:space="preserve">Невербальный (несловесный) этикет общения. 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01.12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D7C44" w:rsidRPr="004009DC" w:rsidRDefault="003D7C44" w:rsidP="009F0F73">
            <w:pPr>
              <w:jc w:val="center"/>
            </w:pPr>
            <w:r w:rsidRPr="004009DC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 xml:space="preserve">Язык и речь. Традиции русского речевого общения. 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08.12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  <w:rPr>
                <w:b/>
              </w:rPr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Основные признаки текста: смысловая цельность, информативность, связность.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15.12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Функциональные разновидности языка. Разговорная речь. Беседа. Спор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22.12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Pr="004009DC" w:rsidRDefault="003D7C44" w:rsidP="009F0F73">
            <w:r w:rsidRPr="004009DC">
              <w:t>Публицистический стиль. Путевые записки.</w:t>
            </w:r>
          </w:p>
        </w:tc>
      </w:tr>
      <w:tr w:rsidR="003D7C44" w:rsidRPr="004009DC" w:rsidTr="009F0F73">
        <w:tc>
          <w:tcPr>
            <w:tcW w:w="696" w:type="dxa"/>
            <w:shd w:val="clear" w:color="auto" w:fill="auto"/>
          </w:tcPr>
          <w:p w:rsidR="004C04F8" w:rsidRPr="004009DC" w:rsidRDefault="00FF487D" w:rsidP="009F0F73">
            <w:pPr>
              <w:jc w:val="center"/>
            </w:pPr>
            <w:r>
              <w:t>29.12</w:t>
            </w:r>
          </w:p>
        </w:tc>
        <w:tc>
          <w:tcPr>
            <w:tcW w:w="1901" w:type="dxa"/>
            <w:vMerge/>
            <w:shd w:val="clear" w:color="auto" w:fill="auto"/>
          </w:tcPr>
          <w:p w:rsidR="003D7C44" w:rsidRPr="004009DC" w:rsidRDefault="003D7C44" w:rsidP="009F0F73">
            <w:pPr>
              <w:jc w:val="center"/>
            </w:pPr>
          </w:p>
        </w:tc>
        <w:tc>
          <w:tcPr>
            <w:tcW w:w="7717" w:type="dxa"/>
            <w:shd w:val="clear" w:color="auto" w:fill="auto"/>
          </w:tcPr>
          <w:p w:rsidR="003D7C44" w:rsidRDefault="003D7C44" w:rsidP="009F0F73">
            <w:r w:rsidRPr="004009DC">
              <w:t>Язык художественной литературы. Притча</w:t>
            </w:r>
            <w:r w:rsidR="004C04F8">
              <w:t>.</w:t>
            </w:r>
          </w:p>
          <w:p w:rsidR="004C04F8" w:rsidRPr="004009DC" w:rsidRDefault="004C04F8" w:rsidP="009F0F73">
            <w:r>
              <w:t>Заключительное занятие</w:t>
            </w:r>
          </w:p>
        </w:tc>
      </w:tr>
    </w:tbl>
    <w:p w:rsidR="003D7C44" w:rsidRDefault="003D7C44" w:rsidP="003D7C44">
      <w:pPr>
        <w:rPr>
          <w:b/>
        </w:rPr>
      </w:pPr>
    </w:p>
    <w:p w:rsidR="003D7C44" w:rsidRPr="00B63640" w:rsidRDefault="003D7C44" w:rsidP="003D7C44">
      <w:pPr>
        <w:jc w:val="center"/>
        <w:rPr>
          <w:b/>
        </w:rPr>
      </w:pPr>
    </w:p>
    <w:p w:rsidR="00CE5A57" w:rsidRDefault="00CE5A57"/>
    <w:sectPr w:rsidR="00CE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4"/>
    <w:rsid w:val="003D7C44"/>
    <w:rsid w:val="003D7EFD"/>
    <w:rsid w:val="004C04F8"/>
    <w:rsid w:val="00702131"/>
    <w:rsid w:val="009F0F73"/>
    <w:rsid w:val="00CE5A57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Bear48</dc:creator>
  <cp:lastModifiedBy>User</cp:lastModifiedBy>
  <cp:revision>3</cp:revision>
  <cp:lastPrinted>2019-09-23T11:22:00Z</cp:lastPrinted>
  <dcterms:created xsi:type="dcterms:W3CDTF">2022-09-18T14:01:00Z</dcterms:created>
  <dcterms:modified xsi:type="dcterms:W3CDTF">2022-12-12T19:27:00Z</dcterms:modified>
</cp:coreProperties>
</file>