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DE" w:rsidRPr="00B97DDE" w:rsidRDefault="00B97DDE" w:rsidP="00B97DDE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B97DDE">
        <w:rPr>
          <w:rFonts w:ascii="Times New Roman" w:eastAsia="SimSun" w:hAnsi="Times New Roman" w:cs="Times New Roman"/>
          <w:sz w:val="28"/>
          <w:szCs w:val="28"/>
        </w:rPr>
        <w:t>Конспект занятия</w:t>
      </w:r>
    </w:p>
    <w:p w:rsidR="00B97DDE" w:rsidRPr="00B97DDE" w:rsidRDefault="00B97DDE" w:rsidP="00B97DDE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B97DDE">
        <w:rPr>
          <w:rFonts w:ascii="Times New Roman" w:eastAsia="SimSun" w:hAnsi="Times New Roman" w:cs="Times New Roman"/>
          <w:sz w:val="28"/>
          <w:szCs w:val="28"/>
        </w:rPr>
        <w:t>д\о «ПЛАМЯ»</w:t>
      </w:r>
    </w:p>
    <w:p w:rsidR="00B97DDE" w:rsidRPr="00B97DDE" w:rsidRDefault="00B97DDE" w:rsidP="00B97DDE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B97DDE">
        <w:rPr>
          <w:rFonts w:ascii="Times New Roman" w:eastAsia="SimSun" w:hAnsi="Times New Roman" w:cs="Times New Roman"/>
          <w:sz w:val="28"/>
          <w:szCs w:val="28"/>
        </w:rPr>
        <w:t>(2 год обучения)</w:t>
      </w:r>
    </w:p>
    <w:p w:rsidR="00B97DDE" w:rsidRPr="00B97DDE" w:rsidRDefault="00B97DDE" w:rsidP="00B97DDE">
      <w:pPr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:rsidR="00B97DDE" w:rsidRPr="00B97DDE" w:rsidRDefault="00B97DDE" w:rsidP="00B97DDE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 w:rsidRPr="00B97DDE">
        <w:rPr>
          <w:rFonts w:ascii="Times New Roman" w:eastAsia="SimSun" w:hAnsi="Times New Roman" w:cs="Times New Roman"/>
          <w:sz w:val="28"/>
          <w:szCs w:val="28"/>
        </w:rPr>
        <w:t>04.10.2021г.</w:t>
      </w:r>
    </w:p>
    <w:p w:rsidR="00B97DDE" w:rsidRDefault="00B97DDE" w:rsidP="00B97DDE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 w:rsidRPr="00B97DDE">
        <w:rPr>
          <w:rFonts w:ascii="Times New Roman" w:eastAsia="SimSun" w:hAnsi="Times New Roman" w:cs="Times New Roman"/>
          <w:sz w:val="28"/>
          <w:szCs w:val="28"/>
        </w:rPr>
        <w:t>Тема № 15.  Ориентирование на местности без карты</w:t>
      </w:r>
    </w:p>
    <w:p w:rsidR="00B97DDE" w:rsidRDefault="00B97DDE" w:rsidP="00B97DDE">
      <w:pPr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:rsidR="00B97DDE" w:rsidRPr="00B97DDE" w:rsidRDefault="00B97DDE" w:rsidP="00B9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674ACD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</w:rPr>
        <w:t>1. СУЩНОСТЬ ОРИЕНТИРОВАНИЯ НА МЕСТНОСТИ</w:t>
      </w:r>
      <w:r w:rsidRPr="00674ACD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.</w:t>
      </w:r>
    </w:p>
    <w:p w:rsidR="00B97DDE" w:rsidRPr="00B97DDE" w:rsidRDefault="00B97DDE" w:rsidP="00B9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674ACD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</w:rPr>
        <w:t>2. ПРОСТЕЙШИЕ СПОСОБЫ ОПРЕДЕЛЕНИЯ СТОРОН ГОРИЗОНТА.</w:t>
      </w:r>
    </w:p>
    <w:p w:rsidR="00B97DDE" w:rsidRPr="00B97DDE" w:rsidRDefault="00B97DDE" w:rsidP="00B9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674ACD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</w:rPr>
        <w:t>3. СПОСОБЫ ОПРЕДЕЛЕНИЯ НАПРАВЛЕНИЙ НА ПРЕДМЕТ.</w:t>
      </w:r>
    </w:p>
    <w:p w:rsidR="00B97DDE" w:rsidRPr="00B97DDE" w:rsidRDefault="00B97DDE" w:rsidP="00B9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</w:rPr>
      </w:pPr>
      <w:r w:rsidRPr="00B97DD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</w:rPr>
        <w:t>4. ИЗМЕРЕНИЕ РАССТОЯНИЯ НА МЕСТНОСТИ.</w:t>
      </w:r>
    </w:p>
    <w:p w:rsidR="00B97DDE" w:rsidRDefault="00B97DDE" w:rsidP="00B9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7DDE" w:rsidRPr="00B97DDE" w:rsidRDefault="00B97DDE" w:rsidP="00B9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4ACD" w:rsidRPr="00674ACD" w:rsidRDefault="00674ACD" w:rsidP="00B9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СУЩНОСТЬ ОРИЕНТИРОВАНИЯ НА МЕСТНОСТИ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74ACD" w:rsidRPr="00674ACD" w:rsidRDefault="00674ACD" w:rsidP="00674A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Сущность ориентирования состоит из 4 основных моментов:</w:t>
      </w:r>
    </w:p>
    <w:p w:rsidR="00674ACD" w:rsidRPr="00674ACD" w:rsidRDefault="00674ACD" w:rsidP="00674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сторон горизонта;</w:t>
      </w:r>
    </w:p>
    <w:p w:rsidR="00674ACD" w:rsidRPr="00674ACD" w:rsidRDefault="00674ACD" w:rsidP="00674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определить свое местоположение относительно окружающих местных предметов;</w:t>
      </w:r>
    </w:p>
    <w:p w:rsidR="00674ACD" w:rsidRPr="00674ACD" w:rsidRDefault="00674ACD" w:rsidP="00674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отыскание нужного направления движения;</w:t>
      </w:r>
    </w:p>
    <w:p w:rsidR="00674ACD" w:rsidRPr="00674ACD" w:rsidRDefault="00674ACD" w:rsidP="00674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выдержать выбранное направление в пути.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Ориентироваться на местности можно с помощью топографической карты и без нее. Наличие </w:t>
      </w:r>
      <w:proofErr w:type="spell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топокарты</w:t>
      </w:r>
      <w:proofErr w:type="spell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облегчает ориентирование и позволяет разобраться в обстановке на сравнительно большом участке местности. При отсутствии карты ориентируются с помощью компаса, по небесным светилам и другими простейшими способами.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Топографическое ориентирование проводится в такой последовательности: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определяются направления на стороны горизонт</w:t>
      </w:r>
      <w:r w:rsidR="00B97DDE">
        <w:rPr>
          <w:rFonts w:ascii="Times New Roman" w:eastAsia="Times New Roman" w:hAnsi="Times New Roman" w:cs="Times New Roman"/>
          <w:color w:val="333333"/>
          <w:sz w:val="28"/>
          <w:szCs w:val="28"/>
        </w:rPr>
        <w:t>а и на этих направлениях замеча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ются хорошо видимые местные предметы (орие</w:t>
      </w:r>
      <w:r w:rsidR="00B97D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нтиры). Местные предметы, </w:t>
      </w:r>
      <w:proofErr w:type="spellStart"/>
      <w:r w:rsidR="00B97DDE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spell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детали рельефа, относительно которых опред</w:t>
      </w:r>
      <w:r w:rsidR="00B97DDE">
        <w:rPr>
          <w:rFonts w:ascii="Times New Roman" w:eastAsia="Times New Roman" w:hAnsi="Times New Roman" w:cs="Times New Roman"/>
          <w:color w:val="333333"/>
          <w:sz w:val="28"/>
          <w:szCs w:val="28"/>
        </w:rPr>
        <w:t>еляют свое местоположение, назы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ваются ориентирами.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определяются относительно сторон горизонта н</w:t>
      </w:r>
      <w:r w:rsidR="00B97D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аправления на несколько </w:t>
      </w:r>
      <w:proofErr w:type="spellStart"/>
      <w:r w:rsidR="00B97DDE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местных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предметов</w:t>
      </w:r>
      <w:proofErr w:type="spell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, указываются названия этих предметов и определяются расстояния до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них.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Выбранные ориентиры нумеруются справа налев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Каждому ориентиру для удобства запоминания кроме номера дается условное название (ориентир 1- нефтяная вышка, ориентир 2- зеленая роща).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указания своего местоположения (точки стояния) относительно известных ориентиров надо назвать их и сообщить, в каком направлении от них находится точка стояния. Например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:"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Нахожусь на высоте 450 м южнее от нефтяной вышки. Влево 500 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м-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 зеленая роща", вправо 300 м- овраг".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2. ПРОСТЕЙШИЕ СПОСОБЫ ОПРЕДЕЛЕНИЯ СТОРОН ГОРИЗОНТА.</w:t>
      </w:r>
    </w:p>
    <w:p w:rsidR="00674ACD" w:rsidRPr="00674ACD" w:rsidRDefault="00674ACD" w:rsidP="00674A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Стороны горизонта при ориентировании обычно определяют:</w:t>
      </w:r>
    </w:p>
    <w:p w:rsidR="00674ACD" w:rsidRPr="00674ACD" w:rsidRDefault="00674ACD" w:rsidP="00674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по магнитному компасу;</w:t>
      </w:r>
    </w:p>
    <w:p w:rsidR="00674ACD" w:rsidRPr="00674ACD" w:rsidRDefault="00674ACD" w:rsidP="00674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по небесным светилам;</w:t>
      </w:r>
    </w:p>
    <w:p w:rsidR="00674ACD" w:rsidRPr="00674ACD" w:rsidRDefault="00674ACD" w:rsidP="00674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признакам некоторых местных предметов.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CC53E11" wp14:editId="3B163BAE">
                <wp:extent cx="304800" cy="304800"/>
                <wp:effectExtent l="0" t="0" r="0" b="0"/>
                <wp:docPr id="8" name="AutoShape 8" descr="https://urok.1sept.ru/articles/504388/im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urok.1sept.ru/articles/504388/img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rgOoT1gIAAO4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B97DD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C1329CE">
            <wp:extent cx="2343150" cy="1533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4AC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687DE9AE" wp14:editId="417AB976">
                <wp:extent cx="2343150" cy="1533525"/>
                <wp:effectExtent l="0" t="0" r="0" b="0"/>
                <wp:docPr id="6" name="AutoShape 1" descr="https://urok.1sept.ru/articles/504388/im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urok.1sept.ru/articles/504388/img2.jpg" style="width:184.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На рисунке показано взаимное расположение сторон горизонта и промежуточных направлений, заключенных между ними. Взглянув на рисунок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легко понять, что для определения направлений на все стороны горизонта достаточно знать только одно. Промежуточные направления используются для уточнения ориентировки, если направление на предмет не совпадает строго с направлением на одну из сторон горизонта.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Определение сторон горизонта по компасу,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 компаса можно определить направление на стороны горизонта в любое время суток и в любую погоду.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Сначала отмечаю, что при ориентировании на местности широко применяется компас Адрианова. Затем рассказываю при помощи компаса его устройство.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 обращения</w:t>
      </w:r>
      <w:r w:rsidRPr="00674A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убедиться в исправности компаса, надо проверить чувствительность его стрелки. Для этого компас устанавливают неподвижно в горизонтальное положение, к нему подносят какой-либо металлический предмет, а затем убирают. Если после каждого смещения стрелка будет устанавливаться на прежнем отсчете, компас исправен и пригоден к работе.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определения сторон горизонта по компасу</w:t>
      </w:r>
      <w:r w:rsidRPr="00674A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надо отпустить тормоз стрелки и установить компас горизонтально. Затем повернуть его так, чтобы северный конец магнитной стрелки совпал с нулевым делением шкалы. При таком положении компаса подписи на шкале С, 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, В, 3 будут соответственно обращены на север, юг, восток, и запад.</w:t>
      </w:r>
    </w:p>
    <w:p w:rsidR="00674ACD" w:rsidRPr="00674ACD" w:rsidRDefault="00674ACD" w:rsidP="00674AC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Определение сторон горизонта по небесным светилам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положению Солнца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. В таблицах приводится время суток, в которое в северном полушарии Земли Солнце находится на востоке, юге, западе в разные периоды года.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2377"/>
        <w:gridCol w:w="2198"/>
        <w:gridCol w:w="2247"/>
      </w:tblGrid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апрель, август,</w:t>
            </w: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май, 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  <w:proofErr w:type="spellStart"/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proofErr w:type="spellEnd"/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востоке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в 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в 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не видно не видно</w:t>
            </w:r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юге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в 13.00 в 13.00</w:t>
            </w:r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западе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В19.00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в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не видно не видно</w:t>
            </w:r>
          </w:p>
        </w:tc>
      </w:tr>
    </w:tbl>
    <w:p w:rsidR="00674ACD" w:rsidRPr="00674ACD" w:rsidRDefault="00674ACD" w:rsidP="00674A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89DC75B" wp14:editId="1DAB2CA6">
                <wp:extent cx="304800" cy="304800"/>
                <wp:effectExtent l="0" t="0" r="0" b="0"/>
                <wp:docPr id="10" name="AutoShape 10" descr="https://urok.1sept.ru/articles/504388/img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urok.1sept.ru/articles/504388/img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9eVN69cCAADw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B97DD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C551E17">
            <wp:extent cx="1390650" cy="990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4AC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287F34BC" wp14:editId="3316DC6D">
                <wp:extent cx="1390650" cy="990600"/>
                <wp:effectExtent l="0" t="0" r="0" b="0"/>
                <wp:docPr id="5" name="AutoShape 2" descr="https://urok.1sept.ru/articles/504388/img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urok.1sept.ru/articles/504388/img3.jpg" style="width:109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Солнцу и часам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. При наличии механических часов стороны горизонта в безоблачную погоду по Солнцу можно определить в любое время дня.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этого необходимо установить часы горизонтально и повернуть их так, чтобы часовая стрелка была направлена на Солнце (см. рисунок); угол между часовой стрелкой и направлением из центра циферблата на цифру "1" разделить пополам. 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Линия, делящая этот угол пополам и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указывать направление на юг. Зная направления на юг, легко определить и другие направления.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Полярной звезде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Ночью при безоблачном небе стороны горизонта можно определить по Полярной звезде, которая всегда находится на севере. Если встать к Полярной звезде лицом, то впереди будет север; отсюда можно найти и другие стороны горизонта. Положение Полярной звезды можно найти по созвездию Большой Медведицы, которая имеет вид ковша и состоит из семи ярких звезд. Если провести мысленно прямую линию через две крайние звезды Большой Медведицы, отложить на ней пять отрезков, равных расстоянию между этими звездами, то в конце пятого отрезка будет 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находится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Полярная звезда.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Луне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. Если из-за облачности Полярной звезды не видно, но в то же время видна Луна, ею можно воспользоваться для определения сторон горизонта. Так, зная местоположение Луны в различных фазах и время, можно приближенно указать направления на стороны горизонта.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3FEBF9C9" wp14:editId="5ADA67CA">
                <wp:extent cx="6562725" cy="1562100"/>
                <wp:effectExtent l="0" t="0" r="0" b="0"/>
                <wp:docPr id="4" name="AutoShape 3" descr="https://urok.1sept.ru/articles/504388/img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627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urok.1sept.ru/articles/504388/img1.gif" style="width:516.7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признакам местных предметов.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отработке этого учебного вопроса учащимся раздаю карточки-задания с рисунками местных предметов. Учащиеся определяют признаков местных предметов, при помощи которых можно определить направления на стороны горизонта. Их убеждаю в том, что этот способ менее надежный, чем изложенные выше. Однако в определенной обстановке он может оказаться полезным, а иногда единственно возможным.</w:t>
      </w:r>
    </w:p>
    <w:p w:rsidR="00674ACD" w:rsidRPr="00674ACD" w:rsidRDefault="00674ACD" w:rsidP="00674A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Из долголетних наблюдений установлено, что: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кора деревьев с северной стороны обычно грубее и темнее, чем с южной;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мох и лишайник покрывают стволы деревьев, камни, скалы с северной стороны;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муравейники располагаются с южной стороны деревьев, пней, кустов; их южная сторона более пологая, чем северная;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на хвойных деревьях смола накапливается с южной стороны;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ягоды и фрукты в период созревания приобретают зрелую окраску с южной стороны;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ветви дерева, как правило, более развиты, гуще и длиннее с южной стороны;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около отдельно стоящих деревьев, столбов, больших камней трава растет гуще с южной стороны;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просеки в больших лесных массивах, как правило, прорубают строго по линии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север-юг, запад-восток;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на торцах столбов нумерации кварталов лесных массивов с запада на восток;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алтари и часовни православных церквей обращены на восток, 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колокольни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запад;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нижняя перекладина креста на церкви приподнята на север;</w:t>
      </w:r>
    </w:p>
    <w:p w:rsidR="00674ACD" w:rsidRPr="00674ACD" w:rsidRDefault="00674ACD" w:rsidP="00674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на склонах, обращенных к югу, весной снег тает быстрее, чем на склонах, обращенных к северу; вогнутая сторона луны, на минарете мусульманских мечетей, обращена на юг.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СПОСОБЫ ОПРЕДЕЛЕНИЯ НАПРАВЛЕНИЙ НА ПРЕДМЕТ.</w:t>
      </w:r>
    </w:p>
    <w:p w:rsidR="00B97DDE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ориентировании на местности величина горизонтального угла определяется приближенно на глаз </w:t>
      </w:r>
      <w:r w:rsidR="00B97DDE">
        <w:rPr>
          <w:rFonts w:ascii="Times New Roman" w:eastAsia="Times New Roman" w:hAnsi="Times New Roman" w:cs="Times New Roman"/>
          <w:color w:val="333333"/>
          <w:sz w:val="28"/>
          <w:szCs w:val="28"/>
        </w:rPr>
        <w:t>или с помощью подручных средств.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97DDE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ри ориентировании на местности пользуются магнитным азимутом, так как направление магнитного меридиана и величину магнитного азимута можно легко и быстро определить с помощью компаса. При необходимости установить величину угла сначала надо найти начальное направление. Это будет магнитный меридиан.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Магнитным меридианом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 называется направление (воображаемая линия), указываемое магнитной стрелкой и проходящее через точку стояния.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Магнитным азимутом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называется горизонтальный угол, отсчитанный от северного направления магнитного меридиана по ходу часовой стрелки до направления на предмет 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см. рис.). Магнитный азимут (</w:t>
      </w:r>
      <w:proofErr w:type="spell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Ам</w:t>
      </w:r>
      <w:proofErr w:type="spell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) имеет значение от О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 до 360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 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Как определить магнитных азимутов на предмет?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определить магнитный азимут на предмет с помощью компаса надо встать лицом к этому предмету и ориентировать компас. Удерживая компас в ориентированном положении, установить визирное приспособление так, чтобы визирная линия прорез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ь-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мушка совпала с направлением на местный предмет.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этом положении отсчет на лимбе против указателя у мушки покажет величину магнитног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о(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прямого) азимута(направления) на предмет.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Задания по определению магнитного азимута на предмет.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отыскания обратного пути используют обратный азимут, который отличается от прямого на 180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 . Чтобы определить обратный азимут надо к прямому азимуту прибавить 180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 "(если он меньше 180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 )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вычесть 180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 (если он больше 180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 ).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1.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Определить обратные азимуты. Прямой азимут 260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; Прямой азимут 38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Как определить на местности направления по заданному азимуту?</w:t>
      </w:r>
      <w:r w:rsidRPr="00674A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этого необходимо:</w:t>
      </w:r>
    </w:p>
    <w:p w:rsidR="00674ACD" w:rsidRPr="00674ACD" w:rsidRDefault="00674ACD" w:rsidP="00674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Установить указатель мушки компаса на отсчет по шкале, равный заданному азимуту;</w:t>
      </w:r>
    </w:p>
    <w:p w:rsidR="00674ACD" w:rsidRPr="00674ACD" w:rsidRDefault="00674ACD" w:rsidP="00674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 компас горизонтально прорезью визирного приспособления к себе, повернуть его так, чтобы северный конец магнитной стрелки встал против нулевого деления шкалы;</w:t>
      </w:r>
    </w:p>
    <w:p w:rsidR="00674ACD" w:rsidRPr="00674ACD" w:rsidRDefault="00674ACD" w:rsidP="00674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Удерживая компас в ориентированном положении, заметить на местности по визирной линии удаленный предме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т(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ориентир). Это направление на ориентир и будет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искомым направлением, соответствующим заданному азимуту.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2.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Определить направления по заданному азимуту. </w:t>
      </w:r>
      <w:proofErr w:type="spell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Ам</w:t>
      </w:r>
      <w:proofErr w:type="spell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= 270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Ам</w:t>
      </w:r>
      <w:proofErr w:type="spell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=93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Ам</w:t>
      </w:r>
      <w:proofErr w:type="spell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=330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0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ИЗМЕРЕНИЕ РАССТОЯНИЯ НА МЕСТНОСТИ.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выполнении различных задач в разведке, при наблюдении за полем боя, при </w:t>
      </w:r>
      <w:proofErr w:type="spell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целеуказании</w:t>
      </w:r>
      <w:proofErr w:type="spell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ориентировании на местности и т.д. возникает необходимость быстро определять расстояния до ориентиров, местных предметов, целей и объектов.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Существуют различные способы и приборы для определения расстояния.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Вот более простые способы измерений.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Глазомер</w:t>
      </w:r>
      <w:r w:rsidRPr="00674A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приемы глазомерного определени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я-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отрезкам местности, по степени видимости предмета.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отрезкам местности</w:t>
      </w:r>
      <w:r w:rsidRPr="00674A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заключается в способности мысленно представлять на местности привычное расстояние, например 50,100,200 м. При этом надо учитывать, что с увеличением расстояния кажущаяся величина отрезка постоянно сокращается.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степени видимости</w:t>
      </w:r>
      <w:r w:rsidRPr="00674A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определения расстояний по степени видимости и 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кажущийся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величина предметов рекомендуется таблица.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9"/>
        <w:gridCol w:w="3856"/>
      </w:tblGrid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объектов (предметов) и их частей (деталей)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Расстояние</w:t>
            </w:r>
            <w:proofErr w:type="gramEnd"/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которого</w:t>
            </w:r>
          </w:p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объекты становятся видимыми, </w:t>
            </w:r>
            <w:proofErr w:type="gramStart"/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дома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Трубы на крышах, отдельные деревья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Окна в домах, стволы деревьев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ног и рук идущего человека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Переплеты рам в окнах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Определение расстояния по угловым размерам.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известен разме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р(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высота, ширина или длина), можно определить по формуле тысячной,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Где дальность до предмета равна высоте (ширине, длине) предмета в метрах умноженная на 1000 и делённая на угол, под которым виден предмет в тысячных.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Угловые величины целей измеряются в тысячных с помощью полевого бинокля, а также подручных средств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м. рис.)</w:t>
      </w:r>
    </w:p>
    <w:p w:rsidR="00674ACD" w:rsidRPr="00674ACD" w:rsidRDefault="00674ACD" w:rsidP="00674A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15E5758" wp14:editId="21B4687F">
                <wp:extent cx="304800" cy="304800"/>
                <wp:effectExtent l="0" t="0" r="0" b="0"/>
                <wp:docPr id="15" name="AutoShape 17" descr="https://urok.1sept.ru/articles/504388/img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urok.1sept.ru/articles/504388/img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iEZ+y2QIAAPA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B97DD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69BBD60">
            <wp:extent cx="4914900" cy="1724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4AC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09AB11F6" wp14:editId="02DCB9CD">
                <wp:extent cx="4914900" cy="1724025"/>
                <wp:effectExtent l="0" t="0" r="0" b="0"/>
                <wp:docPr id="2" name="AutoShape 5" descr="https://urok.1sept.ru/articles/504388/img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14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urok.1sept.ru/articles/504388/img5.jpg" style="width:387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Формула " тысячная" широко применяются при ориентировании на местности и в огневом деле. С их помощью быстро и просто решаются многие задачи, например: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. Человек, средний рост которого 1,7 м. виден под углом 0-07. Определить расстояние до человека. Решение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=В*1000/У = 1.7*1000/7 = 243м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. Танк противника, высота 2.4м, виден под углом 0-02.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Определить дальность до танка.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Решение. Д=В*1000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/У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2.4*1000/2 = 1200м.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Измерение расстояний шагами.</w:t>
      </w:r>
      <w:r w:rsidRPr="00674A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При измерении расстояний шаги считают парами. После каждой сотни пар шагов счет начинается снова. Чтобы не сбиться в подсчете, рекомендуется каждую пройденную сотню пар шагов отмечать на бумаге или каким-либо другим способом. Чтобы измеренное шагами расстояние перевести в метры, надо знать длину шага. Если пройденное расстояние достаточно определить приближенно, то принимают, что расстояние в метрах равно числу пар шагов, увеличенному в полтора раза, так как пара шагов в среднем равна 1,5 м.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человек прошел 450 пар шагов. Пройденное расстояние приближенно равно 450* 1.5= 675м.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автоматического отсчета количества пройденных шагов может быть использован специальный прибо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р-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шагомер.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ДВИЖЕНИЕ ПО АЗИМУТАМ.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Сущность движения по азимутам состоит в умении найти и выдержать с помощью компаса нужное или заданное направление движения и точно выйти к намеченному пункту, т.е. надо знать данные для движени</w:t>
      </w:r>
      <w:proofErr w:type="gramStart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я-</w:t>
      </w:r>
      <w:proofErr w:type="gramEnd"/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магнитные азимуты с одного ориентира на другой и расстояние между ними. Эти данные подготавливают и оформляют в виде схемы маршрута движения или таблицы.</w:t>
      </w:r>
    </w:p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для движения по азимутам</w:t>
      </w:r>
    </w:p>
    <w:p w:rsidR="00674ACD" w:rsidRPr="00674ACD" w:rsidRDefault="00674ACD" w:rsidP="00674A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6586CD2" wp14:editId="455ECB95">
                <wp:extent cx="304800" cy="304800"/>
                <wp:effectExtent l="0" t="0" r="0" b="0"/>
                <wp:docPr id="16" name="AutoShape 18" descr="https://urok.1sept.ru/articles/504388/img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urok.1sept.ru/articles/504388/img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TDe122QIAAPA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B97DD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D5BCAE7">
            <wp:extent cx="1514475" cy="1000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4AC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17763EFD" wp14:editId="2E5B2363">
                <wp:extent cx="1514475" cy="1000125"/>
                <wp:effectExtent l="0" t="0" r="0" b="0"/>
                <wp:docPr id="1" name="AutoShape 6" descr="https://urok.1sept.ru/articles/504388/img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4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urok.1sept.ru/articles/504388/img6.jpg" style="width:119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674ACD" w:rsidRPr="00674ACD" w:rsidRDefault="00674ACD" w:rsidP="00674AC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Таблица для движения по азимутам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6"/>
        <w:gridCol w:w="2515"/>
        <w:gridCol w:w="931"/>
        <w:gridCol w:w="2033"/>
      </w:tblGrid>
      <w:tr w:rsidR="00674ACD" w:rsidRPr="00674ACD" w:rsidTr="00674ACD">
        <w:trPr>
          <w:trHeight w:val="555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и наименование ориентира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Магнитный азимут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Расстояние до азимутов</w:t>
            </w:r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74ACD" w:rsidRPr="00674ACD" w:rsidRDefault="00674ACD" w:rsidP="006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Пары шагов</w:t>
            </w:r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1-отдельное хвойное дерево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2-изгиб дороги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3-куст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74ACD" w:rsidRPr="00674ACD" w:rsidTr="00674A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4-курган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74ACD" w:rsidRPr="00674ACD" w:rsidTr="00674ACD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5-водонапорная башня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4ACD" w:rsidRPr="00674ACD" w:rsidRDefault="00674ACD" w:rsidP="00674A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CD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</w:tbl>
    <w:p w:rsidR="00674ACD" w:rsidRPr="00674ACD" w:rsidRDefault="00674ACD" w:rsidP="00674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При движении по азимутам пользуются промежуточными (вспомогательными) ориентирами. На открытой местности без ориентиров направление движения выдерживается по створу. Для контроля периодически проверяют направление движения по обратному азимуту и по небесным светилам.</w:t>
      </w:r>
    </w:p>
    <w:p w:rsidR="003035AA" w:rsidRPr="00B97DDE" w:rsidRDefault="00674ACD" w:rsidP="00B97D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обхода препятствий замечают ориентир по направлению движения на противоположной стороне препятствия, определяют расстояние до него и прибавляют эту величину к длине пройденного пути, обходят препятствие и продолжают движение, определив по компасу направление прерванного пути.</w:t>
      </w:r>
    </w:p>
    <w:p w:rsidR="00B97DDE" w:rsidRDefault="00B97DDE" w:rsidP="00B97DD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Домашнее з</w:t>
      </w:r>
      <w:r w:rsidR="009D36AF">
        <w:rPr>
          <w:sz w:val="28"/>
          <w:szCs w:val="28"/>
        </w:rPr>
        <w:t>а</w:t>
      </w:r>
      <w:r>
        <w:rPr>
          <w:sz w:val="28"/>
          <w:szCs w:val="28"/>
        </w:rPr>
        <w:t>дание: 1.</w:t>
      </w:r>
      <w:r w:rsidRPr="00B97DDE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Вопросы и задания:</w:t>
      </w:r>
    </w:p>
    <w:p w:rsidR="00B97DDE" w:rsidRDefault="00B97DDE" w:rsidP="00B97DD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. Назовите топографические элементы местности.</w:t>
      </w:r>
    </w:p>
    <w:p w:rsidR="00B97DDE" w:rsidRDefault="00B97DDE" w:rsidP="00B97DD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. Что значит ориентироваться на местности?</w:t>
      </w:r>
    </w:p>
    <w:p w:rsidR="00B97DDE" w:rsidRDefault="00B97DDE" w:rsidP="00B97DD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. Каким требованиям должны отвечать выбранные ориентиры?</w:t>
      </w:r>
    </w:p>
    <w:p w:rsidR="00B97DDE" w:rsidRDefault="00B97DDE" w:rsidP="00B97DD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. Как определяются стороны горизонта днем и ночью?</w:t>
      </w:r>
    </w:p>
    <w:p w:rsidR="00B97DDE" w:rsidRPr="009531C7" w:rsidRDefault="00B97DDE" w:rsidP="009531C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r w:rsidR="009D36AF">
        <w:rPr>
          <w:rFonts w:ascii="Arial" w:hAnsi="Arial" w:cs="Arial"/>
          <w:color w:val="000000"/>
          <w:sz w:val="21"/>
          <w:szCs w:val="21"/>
        </w:rPr>
        <w:t xml:space="preserve">подготовить письменный </w:t>
      </w:r>
      <w:r>
        <w:rPr>
          <w:rFonts w:ascii="Arial" w:hAnsi="Arial" w:cs="Arial"/>
          <w:color w:val="000000"/>
          <w:sz w:val="21"/>
          <w:szCs w:val="21"/>
        </w:rPr>
        <w:t>д</w:t>
      </w:r>
      <w:r>
        <w:rPr>
          <w:rFonts w:ascii="Arial" w:hAnsi="Arial" w:cs="Arial"/>
          <w:color w:val="000000"/>
          <w:sz w:val="21"/>
          <w:szCs w:val="21"/>
        </w:rPr>
        <w:t>оклад о своём место нахождение.</w:t>
      </w:r>
      <w:bookmarkStart w:id="0" w:name="_GoBack"/>
      <w:bookmarkEnd w:id="0"/>
    </w:p>
    <w:sectPr w:rsidR="00B97DDE" w:rsidRPr="0095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316"/>
    <w:multiLevelType w:val="multilevel"/>
    <w:tmpl w:val="C12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705F0"/>
    <w:multiLevelType w:val="multilevel"/>
    <w:tmpl w:val="D578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B7AC6"/>
    <w:multiLevelType w:val="multilevel"/>
    <w:tmpl w:val="C72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45F76"/>
    <w:multiLevelType w:val="multilevel"/>
    <w:tmpl w:val="EDE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28"/>
    <w:rsid w:val="0004476B"/>
    <w:rsid w:val="00674ACD"/>
    <w:rsid w:val="00902928"/>
    <w:rsid w:val="009531C7"/>
    <w:rsid w:val="009D36AF"/>
    <w:rsid w:val="00B97DDE"/>
    <w:rsid w:val="00F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2021-10-04T12:48:00Z</dcterms:created>
  <dcterms:modified xsi:type="dcterms:W3CDTF">2021-10-04T12:58:00Z</dcterms:modified>
</cp:coreProperties>
</file>