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3" w:rsidRPr="00EA2E90" w:rsidRDefault="00EA2E90" w:rsidP="00EA2E9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A2E90">
        <w:rPr>
          <w:rFonts w:ascii="Times New Roman" w:hAnsi="Times New Roman" w:cs="Times New Roman"/>
          <w:sz w:val="32"/>
          <w:szCs w:val="32"/>
          <w:u w:val="single"/>
        </w:rPr>
        <w:t>Информация об обращениях граждан за 2021 год</w:t>
      </w:r>
    </w:p>
    <w:p w:rsidR="00EA2E90" w:rsidRDefault="00EA2E90" w:rsidP="00EA2E9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2E90" w:rsidRDefault="00EA2E90" w:rsidP="00EA2E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Обращений граждан за 2021 год в МБОУ ДО ДДТ не поступало.</w:t>
      </w:r>
    </w:p>
    <w:p w:rsidR="00EA2E90" w:rsidRDefault="00EA2E90" w:rsidP="00EA2E90">
      <w:pPr>
        <w:rPr>
          <w:rFonts w:ascii="Times New Roman" w:hAnsi="Times New Roman" w:cs="Times New Roman"/>
          <w:sz w:val="32"/>
          <w:szCs w:val="32"/>
        </w:rPr>
      </w:pPr>
    </w:p>
    <w:p w:rsidR="00EA2E90" w:rsidRDefault="00EA2E90" w:rsidP="00EA2E90">
      <w:pPr>
        <w:rPr>
          <w:rFonts w:ascii="Times New Roman" w:hAnsi="Times New Roman" w:cs="Times New Roman"/>
          <w:sz w:val="32"/>
          <w:szCs w:val="32"/>
        </w:rPr>
      </w:pPr>
    </w:p>
    <w:p w:rsidR="00EA2E90" w:rsidRDefault="00EA2E90" w:rsidP="00EA2E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МБОУДО ДДТ                                С.А.Чернова</w:t>
      </w:r>
    </w:p>
    <w:p w:rsidR="00EA2E90" w:rsidRPr="00EA2E90" w:rsidRDefault="00EA2E90">
      <w:pPr>
        <w:rPr>
          <w:rFonts w:ascii="Times New Roman" w:hAnsi="Times New Roman" w:cs="Times New Roman"/>
          <w:sz w:val="32"/>
          <w:szCs w:val="32"/>
        </w:rPr>
      </w:pPr>
    </w:p>
    <w:sectPr w:rsidR="00EA2E90" w:rsidRPr="00EA2E90" w:rsidSect="004C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A2E90"/>
    <w:rsid w:val="004C2E53"/>
    <w:rsid w:val="00EA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2021-12-07T11:43:00Z</dcterms:created>
  <dcterms:modified xsi:type="dcterms:W3CDTF">2021-12-07T11:45:00Z</dcterms:modified>
</cp:coreProperties>
</file>