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Дом детского творчества Семикаракорского района</w:t>
      </w:r>
    </w:p>
    <w:p w:rsidR="00A37376" w:rsidRDefault="00A37376" w:rsidP="00A37376">
      <w:pPr>
        <w:jc w:val="center"/>
        <w:rPr>
          <w:sz w:val="36"/>
          <w:szCs w:val="36"/>
        </w:rPr>
      </w:pPr>
    </w:p>
    <w:p w:rsidR="00A37376" w:rsidRDefault="00A37376" w:rsidP="00A37376">
      <w:pPr>
        <w:tabs>
          <w:tab w:val="left" w:pos="3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Рекомендована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A37376" w:rsidRDefault="00A37376" w:rsidP="00A37376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Педагогическим Советом           </w:t>
      </w:r>
      <w:r w:rsidR="0024422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Директор  МБОУДО  </w:t>
      </w:r>
      <w:r w:rsidR="00FD6F95">
        <w:rPr>
          <w:rFonts w:ascii="Times New Roman" w:hAnsi="Times New Roman"/>
          <w:sz w:val="28"/>
          <w:szCs w:val="28"/>
        </w:rPr>
        <w:t>ДДТ</w:t>
      </w:r>
    </w:p>
    <w:p w:rsidR="0024422A" w:rsidRDefault="0024422A" w:rsidP="00A37376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С.А.Чернова</w:t>
      </w:r>
    </w:p>
    <w:p w:rsidR="00A37376" w:rsidRDefault="00FD6F95" w:rsidP="00A37376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Протокол №  </w:t>
      </w:r>
      <w:r w:rsidR="00114454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 от  </w:t>
      </w:r>
      <w:r w:rsidRPr="00FD6F95">
        <w:rPr>
          <w:rFonts w:ascii="Times New Roman" w:hAnsi="Times New Roman"/>
          <w:sz w:val="28"/>
          <w:szCs w:val="28"/>
          <w:u w:val="single"/>
        </w:rPr>
        <w:t>1</w:t>
      </w:r>
      <w:r w:rsidR="00114454">
        <w:rPr>
          <w:rFonts w:ascii="Times New Roman" w:hAnsi="Times New Roman"/>
          <w:sz w:val="28"/>
          <w:szCs w:val="28"/>
          <w:u w:val="single"/>
        </w:rPr>
        <w:t>8.08.2021</w:t>
      </w:r>
      <w:r w:rsidRPr="00FD6F95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Приказ от  </w:t>
      </w:r>
      <w:r w:rsidR="00114454">
        <w:rPr>
          <w:rFonts w:ascii="Times New Roman" w:hAnsi="Times New Roman"/>
          <w:sz w:val="28"/>
          <w:szCs w:val="28"/>
          <w:u w:val="single"/>
        </w:rPr>
        <w:t>18.08.2020 №  67.1</w:t>
      </w:r>
    </w:p>
    <w:p w:rsidR="00A37376" w:rsidRDefault="00A37376" w:rsidP="00A37376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300"/>
        </w:tabs>
        <w:rPr>
          <w:rFonts w:ascii="Times New Roman" w:hAnsi="Times New Roman"/>
          <w:sz w:val="28"/>
          <w:szCs w:val="28"/>
          <w:u w:val="single"/>
        </w:rPr>
      </w:pPr>
    </w:p>
    <w:p w:rsidR="00A37376" w:rsidRDefault="00A37376" w:rsidP="00A37376">
      <w:pPr>
        <w:tabs>
          <w:tab w:val="left" w:pos="300"/>
        </w:tabs>
        <w:rPr>
          <w:rFonts w:ascii="Times New Roman" w:hAnsi="Times New Roman"/>
          <w:sz w:val="28"/>
          <w:szCs w:val="28"/>
          <w:u w:val="single"/>
        </w:rPr>
      </w:pPr>
    </w:p>
    <w:p w:rsidR="00A37376" w:rsidRDefault="00A37376" w:rsidP="00A37376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</w:p>
    <w:p w:rsidR="00A37376" w:rsidRPr="00FD6F95" w:rsidRDefault="00A37376" w:rsidP="00A37376">
      <w:pPr>
        <w:jc w:val="center"/>
        <w:rPr>
          <w:rFonts w:ascii="Times New Roman" w:hAnsi="Times New Roman"/>
          <w:sz w:val="40"/>
          <w:szCs w:val="40"/>
        </w:rPr>
      </w:pPr>
      <w:r w:rsidRPr="00FD6F95">
        <w:rPr>
          <w:rFonts w:ascii="Times New Roman" w:hAnsi="Times New Roman"/>
          <w:sz w:val="40"/>
          <w:szCs w:val="40"/>
        </w:rPr>
        <w:t>Образовательная программа</w:t>
      </w:r>
    </w:p>
    <w:p w:rsidR="00A37376" w:rsidRPr="00FD6F95" w:rsidRDefault="00A37376" w:rsidP="00A37376">
      <w:pPr>
        <w:jc w:val="center"/>
        <w:rPr>
          <w:rFonts w:ascii="Times New Roman" w:hAnsi="Times New Roman"/>
          <w:sz w:val="40"/>
          <w:szCs w:val="40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Семикаракорск</w:t>
      </w:r>
      <w:proofErr w:type="spellEnd"/>
    </w:p>
    <w:p w:rsidR="00A37376" w:rsidRDefault="00114454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37376">
        <w:rPr>
          <w:rFonts w:ascii="Times New Roman" w:hAnsi="Times New Roman"/>
          <w:sz w:val="28"/>
          <w:szCs w:val="28"/>
        </w:rPr>
        <w:t xml:space="preserve"> год</w:t>
      </w: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A37376" w:rsidRDefault="00A37376" w:rsidP="00A37376">
      <w:pPr>
        <w:tabs>
          <w:tab w:val="left" w:pos="4000"/>
        </w:tabs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7020"/>
        <w:gridCol w:w="1260"/>
      </w:tblGrid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образовательной программы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образовательного процесса в ДДТ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 и классификация образовательных программ, реализуемых в УДО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учебного процесса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мониторинга и управления качеством дополнительного образования 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процессы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и методическое обеспечение реализации образовательных программ обучения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процессом реализации образовательной программы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</w:tr>
      <w:tr w:rsidR="00A37376" w:rsidTr="00A12FBB">
        <w:tc>
          <w:tcPr>
            <w:tcW w:w="648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2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260" w:type="dxa"/>
            <w:hideMark/>
          </w:tcPr>
          <w:p w:rsidR="00A37376" w:rsidRDefault="00A37376" w:rsidP="00A12FBB">
            <w:pPr>
              <w:tabs>
                <w:tab w:val="left" w:pos="400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A37376" w:rsidRDefault="00A37376" w:rsidP="00A37376">
      <w:pPr>
        <w:tabs>
          <w:tab w:val="left" w:pos="40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A37376" w:rsidRDefault="00A37376" w:rsidP="00A37376">
      <w:pPr>
        <w:tabs>
          <w:tab w:val="left" w:pos="4000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A37376" w:rsidRDefault="00A37376" w:rsidP="00A37376">
      <w:pPr>
        <w:tabs>
          <w:tab w:val="left" w:pos="4000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 ПОЛОЖЕНИЯ</w:t>
      </w:r>
    </w:p>
    <w:p w:rsidR="00A37376" w:rsidRDefault="00A37376" w:rsidP="00A37376">
      <w:pPr>
        <w:tabs>
          <w:tab w:val="left" w:pos="4000"/>
        </w:tabs>
        <w:jc w:val="both"/>
        <w:rPr>
          <w:rFonts w:ascii="Times New Roman" w:hAnsi="Times New Roman"/>
          <w:sz w:val="28"/>
          <w:szCs w:val="28"/>
        </w:rPr>
      </w:pPr>
    </w:p>
    <w:p w:rsidR="00A37376" w:rsidRPr="003A1BB7" w:rsidRDefault="00A37376" w:rsidP="00A3737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муниципального бюджетного образовательного учреждения дополнительного образования  Дом детского творчества Семикаракорского района разработана в соответствии с Законом Российской Федерации от 29 декабря 2012 г. № 273-ФЗ «Об образовании в Российской Федерации», </w:t>
      </w:r>
      <w:r w:rsidR="003A1BB7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28.09.2020 г. № 28  СП 2.4.3648-20 « Санитарно-эпидемиологические требования к организациям воспитания и обучения, отдыха и оздоровления детей и молодежи</w:t>
      </w:r>
      <w:r w:rsidR="003A1BB7" w:rsidRPr="003A1BB7">
        <w:rPr>
          <w:rFonts w:ascii="Times New Roman" w:hAnsi="Times New Roman" w:cs="Times New Roman"/>
          <w:sz w:val="28"/>
          <w:szCs w:val="28"/>
        </w:rPr>
        <w:t xml:space="preserve">»,  </w:t>
      </w:r>
      <w:r w:rsidRPr="003A1BB7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</w:t>
      </w:r>
      <w:proofErr w:type="gramEnd"/>
      <w:r w:rsidRPr="003A1BB7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  от 30.06.2020 </w:t>
      </w:r>
      <w:r w:rsidR="003A1BB7">
        <w:rPr>
          <w:rFonts w:ascii="Times New Roman" w:hAnsi="Times New Roman" w:cs="Times New Roman"/>
          <w:sz w:val="28"/>
          <w:szCs w:val="28"/>
        </w:rPr>
        <w:t>г.</w:t>
      </w:r>
      <w:r w:rsidRPr="003A1BB7">
        <w:rPr>
          <w:rFonts w:ascii="Times New Roman" w:hAnsi="Times New Roman" w:cs="Times New Roman"/>
          <w:sz w:val="28"/>
          <w:szCs w:val="28"/>
        </w:rPr>
        <w:t>№ 16 «Об утверждении санитарно-эпидемиологических</w:t>
      </w:r>
      <w:r w:rsidR="00657B1F">
        <w:rPr>
          <w:rFonts w:ascii="Times New Roman" w:hAnsi="Times New Roman" w:cs="Times New Roman"/>
          <w:sz w:val="28"/>
          <w:szCs w:val="28"/>
        </w:rPr>
        <w:t xml:space="preserve"> правил  СП 3.1 /2.4. 3598 -20 «</w:t>
      </w:r>
      <w:r w:rsidRPr="003A1BB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 и организации работы образовательных организаций  и других объектов социальной инфраструктуры для детей и молодежи в условиях распространения новой </w:t>
      </w:r>
      <w:proofErr w:type="spellStart"/>
      <w:r w:rsidRPr="003A1B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1BB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A1B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1BB7">
        <w:rPr>
          <w:rFonts w:ascii="Times New Roman" w:hAnsi="Times New Roman" w:cs="Times New Roman"/>
          <w:sz w:val="28"/>
          <w:szCs w:val="28"/>
        </w:rPr>
        <w:t>-19</w:t>
      </w:r>
      <w:proofErr w:type="gramStart"/>
      <w:r w:rsidRPr="003A1BB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A1BB7">
        <w:rPr>
          <w:rFonts w:ascii="Times New Roman" w:hAnsi="Times New Roman" w:cs="Times New Roman"/>
          <w:sz w:val="28"/>
          <w:szCs w:val="28"/>
        </w:rPr>
        <w:t>»</w:t>
      </w:r>
      <w:r w:rsidR="00341C1A">
        <w:rPr>
          <w:rFonts w:ascii="Times New Roman" w:hAnsi="Times New Roman" w:cs="Times New Roman"/>
          <w:sz w:val="28"/>
          <w:szCs w:val="28"/>
        </w:rPr>
        <w:t>,</w:t>
      </w:r>
      <w:r w:rsidRPr="003A1BB7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</w:t>
      </w:r>
      <w:r w:rsidR="00341C1A">
        <w:rPr>
          <w:rFonts w:ascii="Times New Roman" w:hAnsi="Times New Roman" w:cs="Times New Roman"/>
          <w:sz w:val="28"/>
          <w:szCs w:val="28"/>
        </w:rPr>
        <w:t xml:space="preserve"> России 29.11.2018 г.  № 52831), </w:t>
      </w:r>
      <w:r w:rsidRPr="003A1BB7">
        <w:rPr>
          <w:rFonts w:ascii="Times New Roman" w:hAnsi="Times New Roman" w:cs="Times New Roman"/>
          <w:sz w:val="28"/>
          <w:szCs w:val="28"/>
        </w:rPr>
        <w:t xml:space="preserve"> уставом  муниципального бюджетного образовательного учреждения дополнительного образования  Дом детского творчества  Семикаракорского района.</w:t>
      </w:r>
    </w:p>
    <w:p w:rsidR="00A37376" w:rsidRDefault="00A37376" w:rsidP="00A37376">
      <w:pPr>
        <w:tabs>
          <w:tab w:val="left" w:pos="40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учреждений дополнительного образования образовательная программа – это средство развития познавательной мотивации, способностей ребёнка, приобщения его в процессе совместной деятельности со сверстниками и взрослыми к ценностям мировой и национальной культуры, на основе некоторого личностного базиса. 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образовательная программа предоставляет  обучающимся Дома детского творчества свободно (совместно с родителями) выбрать индивидуальный вариант пути к культуре, знаниям, профессии, духовности, опираясь на собственное понимание жизни.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творческие объединения, кружки, секции, студии сгруппированы по основным направленностям образовательных программ: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 направленность;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 направленность;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естественнонаучная направленность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физкультурно-спортивная направленность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Достижению наилучших результатов в реализации образовательных программ способствует  интеграция общего и дополнительного образования.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Интеграция общего и дополнительного образования является одним из наиболее эффективных методов, способствующих занятости детей во внеурочное время. Она решает многие проблемы современного образования и воспитания: способствует развитию индивидуальности детей, расширяет их творческие возможности, повышает интеллектуальный потенциал, создает условия для воспитания гражданственности, патриотизма, помогает адаптироваться в сложных условиях постоянно меняющегося общества.     Главной целью интеграции образовательного учреждения и учреждения дополнительного образования является гармоничное развитие личности ребёнка и достижение нового качества целостного образовательного процесса.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этим коллектив Дома детского творчества выделяет для себя приоритетные цели и задачи, достигаемые с помощью взаимодействия Дома детского творчества и образовательных учреждений района.</w:t>
      </w: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ОБРАЗОВАТЕЛЬНОЙ ПРОГРАММЫ</w:t>
      </w:r>
    </w:p>
    <w:p w:rsidR="00A37376" w:rsidRDefault="00A37376" w:rsidP="00A37376">
      <w:pPr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Основная цель </w:t>
      </w:r>
      <w:r>
        <w:rPr>
          <w:rFonts w:ascii="Times New Roman" w:hAnsi="Times New Roman"/>
          <w:sz w:val="28"/>
          <w:szCs w:val="28"/>
        </w:rPr>
        <w:t>образовательной программы состоит в том, чтобы в соответствии с Уставом учреждения, всеми нормативными документами обеспечить создание целостной культурно-образовательной и социально-воспитательной среды, предоставляющей возможности для развития личности ребёнка.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Соответственно этой цели могут быть сформулированы </w:t>
      </w:r>
      <w:r>
        <w:rPr>
          <w:rFonts w:ascii="Times New Roman" w:hAnsi="Times New Roman"/>
          <w:b/>
          <w:sz w:val="28"/>
          <w:szCs w:val="28"/>
        </w:rPr>
        <w:t>главные задачи</w:t>
      </w:r>
      <w:r>
        <w:rPr>
          <w:rFonts w:ascii="Times New Roman" w:hAnsi="Times New Roman"/>
          <w:sz w:val="28"/>
          <w:szCs w:val="28"/>
        </w:rPr>
        <w:t>, решаемые в процессе реализации данной образовательной программы: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1.Создание условий и механизма устойчивого развития образовательной среды, увеличение направлений деятельности, увеличение контингента обучающихся, удовлетворение постоянно изменяющихся потребностей и запросов детей в качественном образовании, путем  развития дополнительных общеобразовательных программ  и проектов.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2.Совершенствование и реализация системы диагностических методик, обеспечивающих оценку эффективности и корректировку результатов деятельности на каждом этапе реализации дополнительной общеобразовательной программы.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Создание условий для организации и проведения  массовых мероприятий с учетом  запросов региона, муниципального образования, детей, потребности семьи,  образовательных учреждений  района, детских и юношеских объединений, национально-культурных традиций.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4.Развитие социального  партнерства.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Выявление, развитие и поддержку талантливых обучающихся, а также лиц, проявивших выдающиеся способности.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и развитие творческих способностей обучающихся.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7.Формирование культуры здорового и безопасного образа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4454" w:rsidRPr="008F443E" w:rsidRDefault="00A37376" w:rsidP="00114454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8.Обеспечение </w:t>
      </w:r>
      <w:proofErr w:type="gramStart"/>
      <w:r>
        <w:rPr>
          <w:rFonts w:ascii="Times New Roman" w:hAnsi="Times New Roman"/>
          <w:sz w:val="28"/>
          <w:szCs w:val="28"/>
        </w:rPr>
        <w:t>духовно-нравственного</w:t>
      </w:r>
      <w:proofErr w:type="gramEnd"/>
      <w:r>
        <w:rPr>
          <w:rFonts w:ascii="Times New Roman" w:hAnsi="Times New Roman"/>
          <w:sz w:val="28"/>
          <w:szCs w:val="28"/>
        </w:rPr>
        <w:t>, гражданско-патриотического, военно-патриотического, трудового</w:t>
      </w:r>
      <w:r w:rsidR="00114454">
        <w:rPr>
          <w:rFonts w:ascii="Times New Roman" w:hAnsi="Times New Roman"/>
          <w:sz w:val="28"/>
          <w:szCs w:val="28"/>
        </w:rPr>
        <w:t>, с</w:t>
      </w:r>
      <w:r w:rsidR="00886534">
        <w:rPr>
          <w:rFonts w:ascii="Times New Roman" w:hAnsi="Times New Roman"/>
          <w:sz w:val="28"/>
          <w:szCs w:val="28"/>
        </w:rPr>
        <w:t>портивно-оздоровительного, худо</w:t>
      </w:r>
      <w:r w:rsidR="00114454">
        <w:rPr>
          <w:rFonts w:ascii="Times New Roman" w:hAnsi="Times New Roman"/>
          <w:sz w:val="28"/>
          <w:szCs w:val="28"/>
        </w:rPr>
        <w:t>жественного</w:t>
      </w:r>
      <w:r>
        <w:rPr>
          <w:rFonts w:ascii="Times New Roman" w:hAnsi="Times New Roman"/>
          <w:sz w:val="28"/>
          <w:szCs w:val="28"/>
        </w:rPr>
        <w:t>воспитания обучающихся.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9.Социализацию и адаптацию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жизни в обществе.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10.Формирование общей культуры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11.Создание максимально благоприятных условий для непрерывного профессионального роста педагогических работников и включение их в проектную деятельность.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12.Укрепление материально-технической базы учреждения, развитие информационной образовательной среды, основанной на внедрении современного оборудования.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3.Информационная справка</w:t>
      </w:r>
    </w:p>
    <w:p w:rsidR="00A37376" w:rsidRDefault="00A37376" w:rsidP="00A373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Семикаракорский Дом пионеров и школьников  Ростовской области  по данным муниципального архива Администрации Семикаракорского района был открыт в 1944 году. 17 сентября 1994 года он был реорганизован в Дом детского творчества Семикаракорского района.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   Дом детского творчества Семикаракорского района является многопрофильным учреждением.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 Доме детского творчества функционирует 26 детских объединений  5  направленностей (</w:t>
      </w:r>
      <w:proofErr w:type="gramStart"/>
      <w:r>
        <w:rPr>
          <w:rFonts w:ascii="Times New Roman" w:hAnsi="Times New Roman"/>
          <w:sz w:val="28"/>
          <w:szCs w:val="28"/>
        </w:rPr>
        <w:t>художественная</w:t>
      </w:r>
      <w:proofErr w:type="gramEnd"/>
      <w:r>
        <w:rPr>
          <w:rFonts w:ascii="Times New Roman" w:hAnsi="Times New Roman"/>
          <w:sz w:val="28"/>
          <w:szCs w:val="28"/>
        </w:rPr>
        <w:t>,  физкультурно-</w:t>
      </w:r>
      <w:r>
        <w:rPr>
          <w:rFonts w:ascii="Times New Roman" w:hAnsi="Times New Roman"/>
          <w:sz w:val="28"/>
          <w:szCs w:val="28"/>
        </w:rPr>
        <w:lastRenderedPageBreak/>
        <w:t>спортивная,  социально-педагогическая, естественнонаучная, техническая), в которых занимаются  480 обучающихся.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штатном расписании учреждения имеются 1 ставка директора, 1 - заместитель директора по учебно-воспитательной работе, 1 ставка  методиста,  6,8 ставок педагогов дополнительного образования. Основных педагогов </w:t>
      </w:r>
      <w:r w:rsidR="00A07395">
        <w:rPr>
          <w:rFonts w:ascii="Times New Roman" w:hAnsi="Times New Roman"/>
          <w:sz w:val="28"/>
          <w:szCs w:val="28"/>
        </w:rPr>
        <w:t>дополнительного образования -  2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A07395">
        <w:rPr>
          <w:rFonts w:ascii="Times New Roman" w:hAnsi="Times New Roman"/>
          <w:sz w:val="28"/>
          <w:szCs w:val="28"/>
        </w:rPr>
        <w:t xml:space="preserve">Два педагогических работника  имеют  знаки  отличия: </w:t>
      </w:r>
      <w:r>
        <w:rPr>
          <w:rFonts w:ascii="Times New Roman" w:hAnsi="Times New Roman"/>
          <w:sz w:val="28"/>
          <w:szCs w:val="28"/>
        </w:rPr>
        <w:t xml:space="preserve"> «Отличник </w:t>
      </w:r>
      <w:r w:rsidR="00A07395">
        <w:rPr>
          <w:rFonts w:ascii="Times New Roman" w:hAnsi="Times New Roman"/>
          <w:sz w:val="28"/>
          <w:szCs w:val="28"/>
        </w:rPr>
        <w:t xml:space="preserve"> народного просвещения», </w:t>
      </w:r>
      <w:r>
        <w:rPr>
          <w:rFonts w:ascii="Times New Roman" w:hAnsi="Times New Roman"/>
          <w:sz w:val="28"/>
          <w:szCs w:val="28"/>
        </w:rPr>
        <w:t>«Почетный</w:t>
      </w:r>
      <w:r w:rsidR="004D5B61">
        <w:rPr>
          <w:rFonts w:ascii="Times New Roman" w:hAnsi="Times New Roman"/>
          <w:sz w:val="28"/>
          <w:szCs w:val="28"/>
        </w:rPr>
        <w:t xml:space="preserve"> работник общего образования», один</w:t>
      </w:r>
      <w:r>
        <w:rPr>
          <w:rFonts w:ascii="Times New Roman" w:hAnsi="Times New Roman"/>
          <w:sz w:val="28"/>
          <w:szCs w:val="28"/>
        </w:rPr>
        <w:t xml:space="preserve"> педагог награжден грамотой Министерства образования и науки Российской Федерации.</w:t>
      </w:r>
    </w:p>
    <w:p w:rsidR="00A07395" w:rsidRPr="008A268F" w:rsidRDefault="00A07395" w:rsidP="00A0739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 xml:space="preserve">Кроме основной деятельности Дом детского творчества, согласно п. 2.5.8. п. 2.5.9.Устава учреждения, осуществляет методическую деятельность, направленную на оказание помощи педагогическим кадрам образовательных учреждений района, а также проводит учрежденческие, городские, районные и областные организационно-массовые мероприятия с детьми из образовательных учреждений Семикаракорского района  (конкурсы, слёты, конференции, олимпиады, выставки детского творчества, фестивали и праздники и т.д.). Условия участия Дома детского творчества в подготовке и проведении таких мероприятий устанавливаются распорядительными актами Отдела образования Администрации Семикаракорского района. </w:t>
      </w:r>
    </w:p>
    <w:p w:rsidR="00A07395" w:rsidRPr="008A268F" w:rsidRDefault="00A07395" w:rsidP="00A07395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>С целью осуществления данной деятельности на базе ДДТ функционируют:</w:t>
      </w:r>
    </w:p>
    <w:p w:rsidR="00A07395" w:rsidRPr="00704B23" w:rsidRDefault="00A07395" w:rsidP="00A0739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>1. Центр подготовки граждан к военной службе и военно-патриотического воспитания молодежи  Семикаракорского района.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М</w:t>
      </w:r>
      <w:r w:rsidRPr="00704B23">
        <w:rPr>
          <w:rStyle w:val="c2"/>
          <w:rFonts w:ascii="Times New Roman" w:hAnsi="Times New Roman"/>
          <w:color w:val="000000"/>
          <w:sz w:val="28"/>
          <w:szCs w:val="28"/>
        </w:rPr>
        <w:t xml:space="preserve">естное отделение Всероссийского военно-патриотического движения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«</w:t>
      </w:r>
      <w:r w:rsidRPr="00704B23">
        <w:rPr>
          <w:rFonts w:ascii="Times New Roman" w:hAnsi="Times New Roman"/>
          <w:sz w:val="28"/>
          <w:szCs w:val="28"/>
        </w:rPr>
        <w:t>ЮНАРМИЯ</w:t>
      </w:r>
      <w:r>
        <w:rPr>
          <w:rFonts w:ascii="Times New Roman" w:hAnsi="Times New Roman"/>
          <w:sz w:val="28"/>
          <w:szCs w:val="28"/>
        </w:rPr>
        <w:t>»</w:t>
      </w:r>
      <w:r w:rsidRPr="00704B23">
        <w:rPr>
          <w:rFonts w:ascii="Times New Roman" w:hAnsi="Times New Roman"/>
          <w:sz w:val="28"/>
          <w:szCs w:val="28"/>
        </w:rPr>
        <w:t>.</w:t>
      </w:r>
    </w:p>
    <w:p w:rsidR="00A07395" w:rsidRPr="008A268F" w:rsidRDefault="00A07395" w:rsidP="00A0739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>2. Цент</w:t>
      </w:r>
      <w:r>
        <w:rPr>
          <w:rFonts w:ascii="Times New Roman" w:hAnsi="Times New Roman"/>
          <w:sz w:val="28"/>
          <w:szCs w:val="28"/>
        </w:rPr>
        <w:t>р по работе с одаренными детьми</w:t>
      </w:r>
    </w:p>
    <w:p w:rsidR="00A07395" w:rsidRPr="008A268F" w:rsidRDefault="00A07395" w:rsidP="00A0739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Районная детская общественная</w:t>
      </w:r>
      <w:r w:rsidRPr="008A268F">
        <w:rPr>
          <w:rFonts w:ascii="Times New Roman" w:hAnsi="Times New Roman"/>
          <w:sz w:val="28"/>
          <w:szCs w:val="28"/>
        </w:rPr>
        <w:t xml:space="preserve"> организации им. В.А. </w:t>
      </w:r>
      <w:proofErr w:type="spellStart"/>
      <w:r w:rsidRPr="008A268F">
        <w:rPr>
          <w:rFonts w:ascii="Times New Roman" w:hAnsi="Times New Roman"/>
          <w:sz w:val="28"/>
          <w:szCs w:val="28"/>
        </w:rPr>
        <w:t>Закруткина</w:t>
      </w:r>
      <w:proofErr w:type="spellEnd"/>
      <w:r w:rsidRPr="008A268F">
        <w:rPr>
          <w:rFonts w:ascii="Times New Roman" w:hAnsi="Times New Roman"/>
          <w:sz w:val="28"/>
          <w:szCs w:val="28"/>
        </w:rPr>
        <w:t>.</w:t>
      </w:r>
    </w:p>
    <w:p w:rsidR="00A07395" w:rsidRDefault="00A07395" w:rsidP="00A0739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Местное отделение </w:t>
      </w:r>
      <w:r w:rsidRPr="00A1752F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</w:t>
      </w:r>
      <w:r>
        <w:rPr>
          <w:rFonts w:ascii="Times New Roman" w:hAnsi="Times New Roman"/>
          <w:sz w:val="28"/>
          <w:szCs w:val="28"/>
        </w:rPr>
        <w:t>РДШ)</w:t>
      </w:r>
    </w:p>
    <w:p w:rsidR="00A07395" w:rsidRPr="008A268F" w:rsidRDefault="00A07395" w:rsidP="00A0739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 xml:space="preserve">6. Координационный Совет  по организации воспитательной работы казачьих </w:t>
      </w:r>
      <w:r>
        <w:rPr>
          <w:rFonts w:ascii="Times New Roman" w:hAnsi="Times New Roman"/>
          <w:sz w:val="28"/>
          <w:szCs w:val="28"/>
        </w:rPr>
        <w:t>образовательных учреждений  Семикаракорского района</w:t>
      </w:r>
    </w:p>
    <w:p w:rsidR="00A07395" w:rsidRPr="008A268F" w:rsidRDefault="00A07395" w:rsidP="00A0739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A268F">
        <w:rPr>
          <w:rFonts w:ascii="Times New Roman" w:hAnsi="Times New Roman"/>
          <w:sz w:val="28"/>
          <w:szCs w:val="28"/>
        </w:rPr>
        <w:t>7. Координационный Совет по организации деятельности школьных краеведческих музеев.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деятельность Дома детского творчества направлена на разработку, апробацию и внедрение в практику современных образовательных  технологий, с целью повышения эффективности учебно-воспитательного процесса. Арсенал образовательных технологий включает в себя метод проектов, проектную деятельность и проектно-исследовательскую деятельность обучающихся.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«Здоровье-это жизнь» проводится целенаправленная работа по формированию здорового образа жизни обучающихся. С целью поддержки интереса подрастающего поколения коллектив использует различные формы проведения мероприятий: реализация социальных проектов, мастер-классы для трудных подростков, круглые столы, интеллектуальные игры, проведение членами городских клубов мероприятий для учащихся городских школ и т.д.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Коллектив учреждения награжден Грамотой Главы Администрации Семикаракорского района за лучшую организацию антинаркотической работы в подростково-молодежной среде. 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Методисты ДДТ проводят районные этапы областных и Всероссийских конкурсо</w:t>
      </w:r>
      <w:r w:rsidR="004D5B61">
        <w:rPr>
          <w:rFonts w:ascii="Times New Roman" w:hAnsi="Times New Roman"/>
          <w:sz w:val="28"/>
          <w:szCs w:val="28"/>
        </w:rPr>
        <w:t>в, фестивалей, выставок (</w:t>
      </w:r>
      <w:r w:rsidR="004D5B61" w:rsidRPr="003A5B56">
        <w:rPr>
          <w:rFonts w:ascii="Times New Roman" w:hAnsi="Times New Roman"/>
          <w:sz w:val="28"/>
          <w:szCs w:val="28"/>
        </w:rPr>
        <w:t xml:space="preserve">за 2020-2021 учебный год было проведено </w:t>
      </w:r>
      <w:r w:rsidR="003A5B56" w:rsidRPr="003A5B56">
        <w:rPr>
          <w:rFonts w:ascii="Times New Roman" w:hAnsi="Times New Roman"/>
          <w:sz w:val="28"/>
          <w:szCs w:val="28"/>
        </w:rPr>
        <w:t xml:space="preserve">37 </w:t>
      </w:r>
      <w:r w:rsidRPr="003A5B56">
        <w:rPr>
          <w:rFonts w:ascii="Times New Roman" w:hAnsi="Times New Roman"/>
          <w:sz w:val="28"/>
          <w:szCs w:val="28"/>
        </w:rPr>
        <w:t>муниципальных этапов конкурсов  различных уровней</w:t>
      </w:r>
      <w:r w:rsidR="004D5B61" w:rsidRPr="003A5B56">
        <w:rPr>
          <w:rFonts w:ascii="Times New Roman" w:hAnsi="Times New Roman"/>
          <w:sz w:val="28"/>
          <w:szCs w:val="28"/>
        </w:rPr>
        <w:t xml:space="preserve"> и организовано участие призеров и победителей конкурсов в областных конкурсах</w:t>
      </w:r>
      <w:r>
        <w:rPr>
          <w:rFonts w:ascii="Times New Roman" w:hAnsi="Times New Roman"/>
          <w:sz w:val="28"/>
          <w:szCs w:val="28"/>
        </w:rPr>
        <w:t>). Во многих областных и Всероссийских конкурсах и фестивалях учащиеся ОУ района становятся победителями. Это говорит о качественной методической работе учреждения с руководителями работ учащихся.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Дом детского творчества является методическим центром по организации  и проведению обучающих семинаров для различных категорий педагогических работников ОУ района.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работы Дома детского творчества является организация деятельности Районной детской общественной организации им.В.А. </w:t>
      </w:r>
      <w:proofErr w:type="spellStart"/>
      <w:r>
        <w:rPr>
          <w:rFonts w:ascii="Times New Roman" w:hAnsi="Times New Roman"/>
          <w:sz w:val="28"/>
          <w:szCs w:val="28"/>
        </w:rPr>
        <w:t>Закруткина</w:t>
      </w:r>
      <w:proofErr w:type="spellEnd"/>
      <w:r>
        <w:rPr>
          <w:rFonts w:ascii="Times New Roman" w:hAnsi="Times New Roman"/>
          <w:sz w:val="28"/>
          <w:szCs w:val="28"/>
        </w:rPr>
        <w:t>, которая была создана в 1998 году и на сегодняшний день насчитывает более 2000 детей в возрасте от 8 до 14 лет. Дом детского творчества является своеобразным центром внешкольной работы с учащимися Семикаракорского района. Мероприятия для учащихся образовательных учреждений проводятся в различных формах: краеведческие  конференции, фестивали  детского творчества, районные форумы, сборы друзей, праздники национальных культур, районные игры и выставки и т.д.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организация награждена Грамотой Ростовской региональной детско-молодежной организации «Содружество детей и молодежи Дона» за активное участие в областном форуме детских и молодежных общественных объединений РРДМОО «Содружество детей и молодежи Дона».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 Дома детского творчества ежегодно становятся лауреатами и победителями районных, областных и Всероссийских  конкурсов и фестивалей.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активной работе коллектива с обучающимися, учащимися и учителями школ района  за последние  пять лет Дом детского творчества был награжден:</w:t>
      </w:r>
    </w:p>
    <w:p w:rsidR="00A37376" w:rsidRDefault="00A37376" w:rsidP="006D1EB7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за организацию и проведение муниципального этапа регионального конкурса методических материалов социально-экологической направленности в рамках  всероссийского экологического детского фестиваля «ЭКОДЕТСТВО», (Областной экологический центр учащихся, 2017 г.)</w:t>
      </w:r>
    </w:p>
    <w:p w:rsidR="00A37376" w:rsidRDefault="00A37376" w:rsidP="006D1EB7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 за подготовку участников областного конкурса «Тепло  твоих  рук», в рамках  Всероссийской акции «Покормите птиц». (ГБУ РО «Дирекция особо охраняемых  природных  территорий областного  значения», 2018 г.).</w:t>
      </w:r>
    </w:p>
    <w:p w:rsidR="00A37376" w:rsidRDefault="00A37376" w:rsidP="006D1EB7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Благодарственное письмо за вклад в сфере военно-патриотической, образовательной и культурно-исторической деятельности по </w:t>
      </w:r>
      <w:r>
        <w:rPr>
          <w:rFonts w:ascii="Times New Roman" w:hAnsi="Times New Roman"/>
          <w:sz w:val="28"/>
          <w:szCs w:val="28"/>
        </w:rPr>
        <w:lastRenderedPageBreak/>
        <w:t>возрождению казачества (Департамент по делам казачества и кадетских учебных заведений Ростовской области,2019 г.).</w:t>
      </w:r>
    </w:p>
    <w:p w:rsidR="004D5B61" w:rsidRDefault="004D5B61" w:rsidP="004D5B61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за заслуги в области воспитания по реализации деятельности Общероссийской общественно-государственной детско-юношеской организации «Российское  движение школьников» (Председатель Общероссийской общественно-государственной детско-юношеской организации «Российское движение школьников», Москва 2020 г.)</w:t>
      </w:r>
    </w:p>
    <w:p w:rsidR="004D5B61" w:rsidRDefault="004D5B61" w:rsidP="004D5B61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Грамота за большой вклад в дело военно-патриотического воспитания молодежи, развитие всероссийского детско-юношеского военно-патриотического общественного движения «ЮНАРМИЯ» Семикаракорского района Ростовской области (Военный комиссар Семикаракорского и </w:t>
      </w:r>
      <w:proofErr w:type="spellStart"/>
      <w:r>
        <w:rPr>
          <w:rFonts w:ascii="Times New Roman" w:hAnsi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Ростовской области Д.Тузов,</w:t>
      </w:r>
      <w:r w:rsidR="006D1EB7">
        <w:rPr>
          <w:rFonts w:ascii="Times New Roman" w:hAnsi="Times New Roman"/>
          <w:sz w:val="28"/>
          <w:szCs w:val="28"/>
        </w:rPr>
        <w:t xml:space="preserve"> 22.12.2020 г.)</w:t>
      </w:r>
    </w:p>
    <w:p w:rsidR="004D5B61" w:rsidRDefault="006D1EB7" w:rsidP="004D5B61">
      <w:pPr>
        <w:pStyle w:val="ac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за активное участие в региональной патриотической акции «Патриот, помни эту дату!!!»(Заместитель начальника штаба Ростовского Регионального отделения 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 С.Н. Игнатов, 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остов-на-Дону,2021 г.).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результатов участия обучающихся и педагогов Дома детского творчества в мероприятиях, конкурсах, фестивалях всех уровней говорят об активности, творческом и ответственном отношении к делу детей и педагогов. А это возможно благодаря тесному сотрудничеству и взаимодействию между взрослыми и обучающимися. 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 изложенного,  можно сделать  вывод, что в Доме детского творчества созданы все условия для реализации поставленной цели  воспитательной системы  - создание условий для формирования человека - гражданина, патриота, присвоившего культуру общества и умеющего ориентироваться в современных социальных условиях.</w:t>
      </w:r>
    </w:p>
    <w:p w:rsidR="00A37376" w:rsidRDefault="00A37376" w:rsidP="00A37376">
      <w:pPr>
        <w:pStyle w:val="ac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 ПЛАН  ОБРАЗОВАТЕЛЬНОГО  ПРОЦЕССА  В  ДДТ.</w:t>
      </w:r>
    </w:p>
    <w:p w:rsidR="00A37376" w:rsidRDefault="00A37376" w:rsidP="00A37376">
      <w:pPr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Учебный план ДДТ Семикаракорского района составлен на основе концепции и программы развития образовательного учреждения. Учебный план составлен по 5 направленностям образовательных программ, реализуемых педагогами дополнительного образования: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 направленность;</w:t>
      </w:r>
    </w:p>
    <w:p w:rsidR="00A37376" w:rsidRDefault="006D1EB7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социально-педагогическая </w:t>
      </w:r>
      <w:r w:rsidR="00A37376">
        <w:rPr>
          <w:rFonts w:ascii="Times New Roman" w:hAnsi="Times New Roman"/>
          <w:sz w:val="28"/>
          <w:szCs w:val="28"/>
        </w:rPr>
        <w:t xml:space="preserve"> направленность;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естественнонаучная направленность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физкультурно-спортивная</w:t>
      </w:r>
    </w:p>
    <w:p w:rsidR="00A37376" w:rsidRDefault="00A37376" w:rsidP="00A373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Дома детского творчества является главной определяющей частью образовательной программы и регламентирует планирование и организацию образовательного процесса, его содержание по направлениям образовательных программ. Он составлен в соответствии с нормативными документами, регламентирующими деятельность Дома детского творчества, как учреждения дополнительного образования детей, согласно целям и задачам деятельности Дома детского творчества.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Дома детского творчества призван: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удовлетворять образоват</w:t>
      </w:r>
      <w:r w:rsidR="006D1EB7">
        <w:rPr>
          <w:rFonts w:ascii="Times New Roman" w:hAnsi="Times New Roman"/>
          <w:sz w:val="28"/>
          <w:szCs w:val="28"/>
        </w:rPr>
        <w:t>ельные потребности  обучающихся</w:t>
      </w:r>
      <w:r>
        <w:rPr>
          <w:rFonts w:ascii="Times New Roman" w:hAnsi="Times New Roman"/>
          <w:sz w:val="28"/>
          <w:szCs w:val="28"/>
        </w:rPr>
        <w:t xml:space="preserve"> и родителей, предоставить возможность получения дополнительного образования;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-содействует выбору индивидуального пути образования и развития ребенка, по которому он может продвигаться в приемлемом для него темпе;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-компенсирует отсутствие в основном образовании тех или иных направлений деятельности, интересующих детей;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-реализует идею интеллектуального, нравственного и творческого развития личности;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 личность с развитым интеллектом, уровнем культуры, адаптированную к жизни в современном обществе.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Образовательные программы имеют определенный объем учебной нагрузки 144, 216 часов в год.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план предполагает использование как групповых, так и индивидуальных форм обучения.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2B37" w:rsidRPr="007915AA" w:rsidRDefault="00A32B37" w:rsidP="00A32B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 xml:space="preserve">Годовой  календарный учебный график </w:t>
      </w:r>
    </w:p>
    <w:p w:rsidR="00A32B37" w:rsidRPr="007915AA" w:rsidRDefault="00A32B37" w:rsidP="00A32B37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1.Продолжительность календарного учебного года в МБОУДО ДДТ.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Начало календарного учебного  года</w:t>
      </w:r>
      <w:r>
        <w:rPr>
          <w:rFonts w:ascii="Times New Roman" w:hAnsi="Times New Roman"/>
          <w:sz w:val="28"/>
          <w:szCs w:val="28"/>
        </w:rPr>
        <w:t xml:space="preserve"> – 1.09.2021</w:t>
      </w:r>
      <w:r w:rsidRPr="007915AA">
        <w:rPr>
          <w:rFonts w:ascii="Times New Roman" w:hAnsi="Times New Roman"/>
          <w:sz w:val="28"/>
          <w:szCs w:val="28"/>
        </w:rPr>
        <w:t xml:space="preserve"> года. 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Окончание</w:t>
      </w:r>
      <w:r>
        <w:rPr>
          <w:rFonts w:ascii="Times New Roman" w:hAnsi="Times New Roman"/>
          <w:sz w:val="28"/>
          <w:szCs w:val="28"/>
        </w:rPr>
        <w:t xml:space="preserve"> календарного </w:t>
      </w:r>
      <w:r w:rsidRPr="007915A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чебного календарного года- 31.08.2022</w:t>
      </w:r>
      <w:r w:rsidRPr="007915AA">
        <w:rPr>
          <w:rFonts w:ascii="Times New Roman" w:hAnsi="Times New Roman"/>
          <w:sz w:val="28"/>
          <w:szCs w:val="28"/>
        </w:rPr>
        <w:t>года.</w:t>
      </w:r>
    </w:p>
    <w:p w:rsidR="00A32B37" w:rsidRPr="005008B2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5008B2">
        <w:rPr>
          <w:rFonts w:ascii="Times New Roman" w:hAnsi="Times New Roman"/>
          <w:sz w:val="28"/>
          <w:szCs w:val="28"/>
        </w:rPr>
        <w:t>Продолжительность календарного  учебного года (включая каникулярное учебное время)-52 недели.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2149"/>
        <w:gridCol w:w="2653"/>
      </w:tblGrid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Начало календарного учебного года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01.09.202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Продолжительность календарного учебного года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52 недели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Начало учебных занятий</w:t>
            </w:r>
          </w:p>
        </w:tc>
        <w:tc>
          <w:tcPr>
            <w:tcW w:w="21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Для групп второго и т</w:t>
            </w:r>
            <w:r>
              <w:rPr>
                <w:rFonts w:ascii="Times New Roman" w:hAnsi="Times New Roman"/>
                <w:sz w:val="28"/>
                <w:szCs w:val="28"/>
              </w:rPr>
              <w:t>ретьего года обучения-01.09.2021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37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 xml:space="preserve">Для групп </w:t>
            </w:r>
            <w:r>
              <w:rPr>
                <w:rFonts w:ascii="Times New Roman" w:hAnsi="Times New Roman"/>
                <w:sz w:val="28"/>
                <w:szCs w:val="28"/>
              </w:rPr>
              <w:t>первого года обучения-15.09.2021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Продолжительность учебного года по дополнительным общеобразовательным программам</w:t>
            </w:r>
          </w:p>
        </w:tc>
        <w:tc>
          <w:tcPr>
            <w:tcW w:w="21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2737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В течение учебного года по плану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  <w:proofErr w:type="gramStart"/>
            <w:r w:rsidRPr="007915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 xml:space="preserve">Согласно положению об аттестации </w:t>
            </w:r>
            <w:proofErr w:type="gramStart"/>
            <w:r w:rsidRPr="007915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Окончание учебного года по дополнительным общеобразовательным программам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 2022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Реализация дополнительных краткосрочных общеобразовательных программ, проектов в летний период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июня по 31 августа 2022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Окончание календарного учебного года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августа 2022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Режим занятий в каникулы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 xml:space="preserve">по временному, утвержденному расписанию, составленному на период каникул, с учетом учебной нагрузки педагогов, в форме экскурсий, тематических мероприятий, соревнований, работы сборных творческих групп, проведение мастер-классов в ОУ, </w:t>
            </w:r>
            <w:r w:rsidRPr="007915AA">
              <w:rPr>
                <w:rFonts w:ascii="Times New Roman" w:hAnsi="Times New Roman"/>
                <w:sz w:val="28"/>
                <w:szCs w:val="28"/>
              </w:rPr>
              <w:lastRenderedPageBreak/>
              <w:t>ДОЛ «Солнышко»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учебных занятий</w:t>
            </w:r>
          </w:p>
        </w:tc>
        <w:tc>
          <w:tcPr>
            <w:tcW w:w="4927" w:type="dxa"/>
            <w:gridSpan w:val="2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-30 минут (в группах  с детьми до 8 летнего возраста, 10 летнего в ТО ИКТ);</w:t>
            </w:r>
          </w:p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 в группах с детьми от 8 лет и старше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4927" w:type="dxa"/>
            <w:gridSpan w:val="2"/>
            <w:vMerge w:val="restart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датами, установленными приказом ОО Администрации Семикаракорского района</w:t>
            </w: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4927" w:type="dxa"/>
            <w:gridSpan w:val="2"/>
            <w:vMerge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4927" w:type="dxa"/>
            <w:gridSpan w:val="2"/>
            <w:vMerge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B37" w:rsidRPr="007915AA" w:rsidTr="00045096">
        <w:tc>
          <w:tcPr>
            <w:tcW w:w="492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4927" w:type="dxa"/>
            <w:gridSpan w:val="2"/>
            <w:vMerge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B37" w:rsidRDefault="00A32B37" w:rsidP="00A32B37">
      <w:pPr>
        <w:jc w:val="both"/>
        <w:rPr>
          <w:rFonts w:ascii="Times New Roman" w:hAnsi="Times New Roman"/>
          <w:sz w:val="28"/>
          <w:szCs w:val="28"/>
        </w:rPr>
      </w:pPr>
    </w:p>
    <w:p w:rsidR="00A32B37" w:rsidRPr="00170FD1" w:rsidRDefault="00A32B37" w:rsidP="00A32B37">
      <w:pPr>
        <w:jc w:val="both"/>
        <w:rPr>
          <w:rFonts w:ascii="Times New Roman" w:hAnsi="Times New Roman"/>
          <w:b/>
          <w:sz w:val="28"/>
          <w:szCs w:val="28"/>
        </w:rPr>
      </w:pPr>
      <w:r w:rsidRPr="00170FD1">
        <w:rPr>
          <w:rFonts w:ascii="Times New Roman" w:hAnsi="Times New Roman"/>
          <w:b/>
          <w:sz w:val="28"/>
          <w:szCs w:val="28"/>
        </w:rPr>
        <w:t>Количество учебных групп по направлениям деятельности:</w:t>
      </w:r>
    </w:p>
    <w:tbl>
      <w:tblPr>
        <w:tblStyle w:val="af3"/>
        <w:tblW w:w="0" w:type="auto"/>
        <w:tblLook w:val="04A0"/>
      </w:tblPr>
      <w:tblGrid>
        <w:gridCol w:w="3220"/>
        <w:gridCol w:w="3142"/>
        <w:gridCol w:w="3209"/>
      </w:tblGrid>
      <w:tr w:rsidR="00A32B37" w:rsidTr="00045096"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групп </w:t>
            </w:r>
          </w:p>
        </w:tc>
        <w:tc>
          <w:tcPr>
            <w:tcW w:w="3285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A32B37" w:rsidTr="00045096"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A32B37" w:rsidTr="00045096"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32B37" w:rsidTr="00045096"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32B37" w:rsidTr="00045096"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A32B37" w:rsidTr="00045096"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32B37" w:rsidTr="00045096">
        <w:tc>
          <w:tcPr>
            <w:tcW w:w="3284" w:type="dxa"/>
          </w:tcPr>
          <w:p w:rsidR="00A32B37" w:rsidRPr="00170FD1" w:rsidRDefault="00A32B37" w:rsidP="000450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F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84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A32B37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</w:tbl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</w:p>
    <w:p w:rsidR="00A32B37" w:rsidRPr="007915AA" w:rsidRDefault="00A32B37" w:rsidP="00A32B37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4. Регламент образовательного процесса:</w:t>
      </w:r>
    </w:p>
    <w:p w:rsidR="00A32B37" w:rsidRPr="007915AA" w:rsidRDefault="00A32B37" w:rsidP="00A32B37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gramStart"/>
      <w:r w:rsidRPr="007915AA"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Pr="007915AA">
        <w:rPr>
          <w:rFonts w:ascii="Times New Roman" w:hAnsi="Times New Roman"/>
          <w:b/>
          <w:sz w:val="28"/>
          <w:szCs w:val="28"/>
        </w:rPr>
        <w:t xml:space="preserve"> недели-6 дней.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Для первого года обучения</w:t>
      </w:r>
      <w:r w:rsidRPr="007915AA">
        <w:rPr>
          <w:rFonts w:ascii="Times New Roman" w:hAnsi="Times New Roman"/>
          <w:sz w:val="28"/>
          <w:szCs w:val="28"/>
        </w:rPr>
        <w:t xml:space="preserve"> 2-4 часа в неделю-1 раз по часу, 2 раза в неделю по 2 часа.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Для второго и третьего годов обучения</w:t>
      </w:r>
      <w:r w:rsidRPr="007915AA">
        <w:rPr>
          <w:rFonts w:ascii="Times New Roman" w:hAnsi="Times New Roman"/>
          <w:sz w:val="28"/>
          <w:szCs w:val="28"/>
        </w:rPr>
        <w:t>- 4-6 часов: 2 раза в неделю по 2 часа, 2 раза в неделю по 3 часа и/или 3 раза в неделю по 2 часа.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Для четвертого и последующих годов обучения</w:t>
      </w:r>
      <w:r w:rsidRPr="007915AA">
        <w:rPr>
          <w:rFonts w:ascii="Times New Roman" w:hAnsi="Times New Roman"/>
          <w:sz w:val="28"/>
          <w:szCs w:val="28"/>
        </w:rPr>
        <w:t xml:space="preserve"> не более 8 (9) часов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34"/>
        <w:gridCol w:w="3246"/>
        <w:gridCol w:w="2755"/>
      </w:tblGrid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1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7915A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Направленность </w:t>
            </w:r>
            <w:r w:rsidRPr="00791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ДООП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занятий в </w:t>
            </w:r>
            <w:r w:rsidRPr="00791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Число и </w:t>
            </w:r>
            <w:r w:rsidRPr="007915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продолжительность занятий в день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вокальные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по 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Объединения с использованием компьютерной техники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1-2 по 30 минут для детей в возрасте  до 10 лет;</w:t>
            </w:r>
          </w:p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по 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 для остальных обучающихся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1-2  по 30 минут для детей в возрасте до 8 лет;</w:t>
            </w:r>
          </w:p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 для остальных обучающихся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1-2  по 30 минут для детей в возрасте до 8 лет;</w:t>
            </w:r>
          </w:p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45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 для остальных обучающихся</w:t>
            </w:r>
          </w:p>
        </w:tc>
      </w:tr>
      <w:tr w:rsidR="00A32B37" w:rsidRPr="007915AA" w:rsidTr="00045096">
        <w:tc>
          <w:tcPr>
            <w:tcW w:w="636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48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15AA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358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590" w:type="dxa"/>
          </w:tcPr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по 40</w:t>
            </w:r>
            <w:r w:rsidRPr="007915AA">
              <w:rPr>
                <w:rFonts w:ascii="Times New Roman" w:hAnsi="Times New Roman"/>
                <w:sz w:val="28"/>
                <w:szCs w:val="28"/>
              </w:rPr>
              <w:t xml:space="preserve"> минут;</w:t>
            </w:r>
          </w:p>
          <w:p w:rsidR="00A32B37" w:rsidRPr="007915AA" w:rsidRDefault="00A32B37" w:rsidP="00045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5AA">
              <w:rPr>
                <w:rFonts w:ascii="Times New Roman" w:hAnsi="Times New Roman"/>
                <w:sz w:val="28"/>
                <w:szCs w:val="28"/>
              </w:rPr>
              <w:t>Занятия на местности до 8 часов.</w:t>
            </w:r>
          </w:p>
        </w:tc>
      </w:tr>
    </w:tbl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</w:p>
    <w:p w:rsidR="00A32B37" w:rsidRPr="007915AA" w:rsidRDefault="00A32B37" w:rsidP="00A32B37">
      <w:pPr>
        <w:jc w:val="both"/>
        <w:rPr>
          <w:rFonts w:ascii="Times New Roman" w:hAnsi="Times New Roman"/>
          <w:b/>
          <w:sz w:val="28"/>
          <w:szCs w:val="28"/>
        </w:rPr>
      </w:pPr>
      <w:r w:rsidRPr="007915AA">
        <w:rPr>
          <w:rFonts w:ascii="Times New Roman" w:hAnsi="Times New Roman"/>
          <w:b/>
          <w:sz w:val="28"/>
          <w:szCs w:val="28"/>
        </w:rPr>
        <w:t>5.Режим занятий: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lastRenderedPageBreak/>
        <w:t>Занятия проводятся по расписанию, утвержденному директором МБОУДО ДДТ.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-перерыв между занятиями составляет не менее 10 минут (СанПиН 2.4.4.3172-14.Санитарно-эпидемиологические требования к учреждениям дополнительного образования).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 xml:space="preserve">5.1. Начало учебных занятий - </w:t>
      </w:r>
      <w:r w:rsidRPr="007915AA">
        <w:rPr>
          <w:rFonts w:ascii="Times New Roman" w:hAnsi="Times New Roman"/>
          <w:color w:val="000000"/>
          <w:sz w:val="28"/>
          <w:szCs w:val="28"/>
        </w:rPr>
        <w:t>с 10.00 - 19.00.</w:t>
      </w:r>
    </w:p>
    <w:p w:rsidR="00A32B37" w:rsidRPr="007915AA" w:rsidRDefault="00A32B37" w:rsidP="00A32B3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6.Режим работы учреждения в праздничные дни и в период школьных каникул: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6.1. В учреждении устанавливается 6 дневная рабочая неделя.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6.2. Нерабочие праздничные дни, не учитываемые при заполнении журналов, устанавливаются в соответствии с действующим законодательством (ст.112 ТК РФ).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6.3.Занятия детей в объединениях  в период школьных каникул проводятся: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-по временному утвержденному расписанию, составленному на период каникул, в форме экскурсий, тематических мероприятий и др.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7.Родительские собрания</w:t>
      </w:r>
      <w:r w:rsidRPr="007915AA">
        <w:rPr>
          <w:rFonts w:ascii="Times New Roman" w:hAnsi="Times New Roman"/>
          <w:color w:val="000000"/>
          <w:sz w:val="28"/>
          <w:szCs w:val="28"/>
        </w:rPr>
        <w:t xml:space="preserve"> проводятся в учебных объединениях МБОУДО ДДТ 1-2 раза в год.</w:t>
      </w:r>
    </w:p>
    <w:p w:rsidR="00A32B37" w:rsidRPr="007915AA" w:rsidRDefault="00A32B37" w:rsidP="00A32B3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8.Регламент административных совещаний: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 xml:space="preserve"> Общее Собрание трудового коллектива - по мере необходимости, но не реже  1 раза в год;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-Педагогический Совет - не менее 4 раз в год;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Методический Совет - не менее 3-х заседаний в течение учебного года; Совещание при директоре  - еженедельно (понедельник);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Совет образовательного учреждения - по мере необходимости, ноне реже 2-х раз в год.</w:t>
      </w:r>
    </w:p>
    <w:p w:rsidR="00A32B37" w:rsidRPr="007915AA" w:rsidRDefault="00A32B37" w:rsidP="00A32B3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9.Перечень традиционных дел ДДТ.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-выставки творческих работ обучающихся;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-экскурсии;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t>-</w:t>
      </w:r>
      <w:r w:rsidRPr="007915AA">
        <w:rPr>
          <w:rFonts w:ascii="Times New Roman" w:hAnsi="Times New Roman"/>
          <w:sz w:val="28"/>
          <w:szCs w:val="28"/>
        </w:rPr>
        <w:t xml:space="preserve"> конкурсы творческих проектов;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7915AA">
        <w:rPr>
          <w:rFonts w:ascii="Times New Roman" w:hAnsi="Times New Roman"/>
          <w:sz w:val="28"/>
          <w:szCs w:val="28"/>
        </w:rPr>
        <w:t xml:space="preserve"> участие в муниципальных, региональных, Всероссийских мероприятиях, конкурсах и фестивалях;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дни открытых дверей;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-мастер-классы;</w:t>
      </w:r>
    </w:p>
    <w:p w:rsidR="00A32B37" w:rsidRPr="007915AA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-проведение районных, областных мероприятий, слетов;</w:t>
      </w:r>
    </w:p>
    <w:p w:rsidR="00A32B37" w:rsidRPr="007915AA" w:rsidRDefault="00A32B37" w:rsidP="00A32B37">
      <w:pPr>
        <w:pStyle w:val="aa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культурно-массовые мероприятия:</w:t>
      </w:r>
    </w:p>
    <w:p w:rsidR="00A32B37" w:rsidRPr="007915AA" w:rsidRDefault="00A32B37" w:rsidP="00A32B37">
      <w:pPr>
        <w:pStyle w:val="aa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посвящённые знаменательным датам (Международный женский день, День защитника Отечества, День Победы и т.д.);</w:t>
      </w:r>
    </w:p>
    <w:p w:rsidR="00A32B37" w:rsidRPr="007915AA" w:rsidRDefault="00A32B37" w:rsidP="00A32B37">
      <w:pPr>
        <w:pStyle w:val="aa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новогодние праздники;</w:t>
      </w:r>
    </w:p>
    <w:p w:rsidR="00A32B37" w:rsidRPr="007915AA" w:rsidRDefault="00A32B37" w:rsidP="00A32B37">
      <w:pPr>
        <w:pStyle w:val="aa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 мероприятия по профилактике безопасности и здоровому образу жизни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sz w:val="28"/>
          <w:szCs w:val="28"/>
        </w:rPr>
        <w:t>- праздники, посвящённые началу и окончанию учебного года.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>10.Организация текущего контроля успеваемости</w:t>
      </w:r>
      <w:r w:rsidRPr="007915AA">
        <w:rPr>
          <w:rFonts w:ascii="Times New Roman" w:hAnsi="Times New Roman"/>
          <w:color w:val="000000"/>
          <w:sz w:val="28"/>
          <w:szCs w:val="28"/>
        </w:rPr>
        <w:t xml:space="preserve"> - осуществляется в течение учебного года.</w:t>
      </w:r>
    </w:p>
    <w:p w:rsidR="00A32B37" w:rsidRPr="007915AA" w:rsidRDefault="00A32B37" w:rsidP="00A32B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915AA">
        <w:rPr>
          <w:rFonts w:ascii="Times New Roman" w:hAnsi="Times New Roman"/>
          <w:b/>
          <w:color w:val="000000"/>
          <w:sz w:val="28"/>
          <w:szCs w:val="28"/>
        </w:rPr>
        <w:t xml:space="preserve">11.Организация промежуточной аттестации </w:t>
      </w:r>
      <w:proofErr w:type="gramStart"/>
      <w:r w:rsidRPr="007915AA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915AA">
        <w:rPr>
          <w:rFonts w:ascii="Times New Roman" w:hAnsi="Times New Roman"/>
          <w:color w:val="000000"/>
          <w:sz w:val="28"/>
          <w:szCs w:val="28"/>
        </w:rPr>
        <w:t xml:space="preserve"> - в соответствии с Положением об аттестации обучающихся учреждения.</w:t>
      </w:r>
    </w:p>
    <w:p w:rsidR="00A32B37" w:rsidRPr="00682997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682997">
        <w:rPr>
          <w:rFonts w:ascii="Times New Roman" w:hAnsi="Times New Roman"/>
          <w:b/>
          <w:sz w:val="28"/>
          <w:szCs w:val="28"/>
        </w:rPr>
        <w:t xml:space="preserve">12. Зачисление </w:t>
      </w:r>
      <w:proofErr w:type="gramStart"/>
      <w:r w:rsidRPr="0068299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82997">
        <w:rPr>
          <w:rFonts w:ascii="Times New Roman" w:hAnsi="Times New Roman"/>
          <w:b/>
          <w:sz w:val="28"/>
          <w:szCs w:val="28"/>
        </w:rPr>
        <w:t xml:space="preserve"> на первый год обучения</w:t>
      </w:r>
      <w:r w:rsidRPr="00682997">
        <w:rPr>
          <w:rFonts w:ascii="Times New Roman" w:hAnsi="Times New Roman"/>
          <w:sz w:val="28"/>
          <w:szCs w:val="28"/>
        </w:rPr>
        <w:t xml:space="preserve"> в учебные объединения до 31 августа текущего года</w:t>
      </w:r>
    </w:p>
    <w:p w:rsidR="00A32B37" w:rsidRPr="00682997" w:rsidRDefault="00A32B37" w:rsidP="00A32B37">
      <w:pPr>
        <w:jc w:val="both"/>
        <w:rPr>
          <w:rFonts w:ascii="Times New Roman" w:hAnsi="Times New Roman"/>
          <w:sz w:val="28"/>
          <w:szCs w:val="28"/>
        </w:rPr>
      </w:pPr>
      <w:r w:rsidRPr="00682997">
        <w:rPr>
          <w:rFonts w:ascii="Times New Roman" w:hAnsi="Times New Roman"/>
          <w:b/>
          <w:sz w:val="28"/>
          <w:szCs w:val="28"/>
        </w:rPr>
        <w:t>Дополнительный прием</w:t>
      </w:r>
      <w:r w:rsidRPr="00682997">
        <w:rPr>
          <w:rFonts w:ascii="Times New Roman" w:hAnsi="Times New Roman"/>
          <w:sz w:val="28"/>
          <w:szCs w:val="28"/>
        </w:rPr>
        <w:t xml:space="preserve"> обучающихся может осуществляться в течение учебного года при условии наличия свободных мест</w:t>
      </w:r>
    </w:p>
    <w:p w:rsidR="00A32B37" w:rsidRPr="00682997" w:rsidRDefault="00A32B37" w:rsidP="00A32B37">
      <w:pPr>
        <w:jc w:val="both"/>
        <w:rPr>
          <w:rFonts w:ascii="Times New Roman" w:hAnsi="Times New Roman"/>
          <w:sz w:val="28"/>
          <w:szCs w:val="28"/>
        </w:rPr>
      </w:pPr>
    </w:p>
    <w:p w:rsidR="00A32B37" w:rsidRDefault="00A32B37" w:rsidP="00A32B37">
      <w:pPr>
        <w:jc w:val="both"/>
        <w:rPr>
          <w:sz w:val="28"/>
          <w:szCs w:val="28"/>
        </w:rPr>
      </w:pPr>
    </w:p>
    <w:p w:rsidR="00A32B37" w:rsidRPr="007915AA" w:rsidRDefault="00A32B37" w:rsidP="00A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454" w:rsidRDefault="00114454" w:rsidP="00114454">
      <w:pPr>
        <w:jc w:val="both"/>
        <w:rPr>
          <w:sz w:val="28"/>
          <w:szCs w:val="28"/>
        </w:rPr>
      </w:pPr>
    </w:p>
    <w:p w:rsidR="00114454" w:rsidRDefault="00114454" w:rsidP="00114454"/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spacing w:after="0"/>
        <w:rPr>
          <w:rFonts w:ascii="Times New Roman" w:hAnsi="Times New Roman"/>
          <w:sz w:val="28"/>
          <w:szCs w:val="28"/>
        </w:rPr>
        <w:sectPr w:rsidR="00A3737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1E0"/>
      </w:tblPr>
      <w:tblGrid>
        <w:gridCol w:w="4894"/>
        <w:gridCol w:w="35"/>
        <w:gridCol w:w="4860"/>
        <w:gridCol w:w="68"/>
        <w:gridCol w:w="4929"/>
      </w:tblGrid>
      <w:tr w:rsidR="00A37376" w:rsidTr="00A12FBB">
        <w:tc>
          <w:tcPr>
            <w:tcW w:w="4929" w:type="dxa"/>
            <w:gridSpan w:val="2"/>
          </w:tcPr>
          <w:p w:rsidR="00A37376" w:rsidRDefault="00A37376" w:rsidP="00A12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A37376" w:rsidRDefault="00A37376" w:rsidP="00A12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A37376" w:rsidRDefault="00A37376" w:rsidP="00A12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7376" w:rsidTr="00A12FBB">
        <w:tc>
          <w:tcPr>
            <w:tcW w:w="4894" w:type="dxa"/>
            <w:hideMark/>
          </w:tcPr>
          <w:p w:rsidR="00A37376" w:rsidRDefault="00A37376" w:rsidP="00A12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895" w:type="dxa"/>
            <w:gridSpan w:val="2"/>
          </w:tcPr>
          <w:p w:rsidR="00A37376" w:rsidRDefault="00A37376" w:rsidP="00A12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hideMark/>
          </w:tcPr>
          <w:p w:rsidR="00A37376" w:rsidRDefault="00A37376" w:rsidP="00A12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Утверждаю:</w:t>
            </w:r>
          </w:p>
          <w:p w:rsidR="00A37376" w:rsidRDefault="00A37376" w:rsidP="00A1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МБОУДО</w:t>
            </w:r>
          </w:p>
          <w:p w:rsidR="00A37376" w:rsidRDefault="00A37376" w:rsidP="00A1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детского творчества</w:t>
            </w:r>
          </w:p>
          <w:p w:rsidR="00A37376" w:rsidRDefault="00A37376" w:rsidP="00A12F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Семикаракорского района</w:t>
            </w:r>
          </w:p>
          <w:p w:rsidR="00A37376" w:rsidRDefault="00A37376" w:rsidP="00A12F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С.А.Чернова</w:t>
            </w:r>
          </w:p>
        </w:tc>
      </w:tr>
    </w:tbl>
    <w:p w:rsidR="00A37376" w:rsidRDefault="00A37376" w:rsidP="00A37376">
      <w:pPr>
        <w:tabs>
          <w:tab w:val="left" w:pos="400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Приказ  от  </w:t>
      </w:r>
      <w:r w:rsidR="00FE4CDE">
        <w:rPr>
          <w:rFonts w:ascii="Times New Roman" w:hAnsi="Times New Roman"/>
          <w:sz w:val="28"/>
          <w:szCs w:val="28"/>
          <w:u w:val="single"/>
        </w:rPr>
        <w:t>18.08.2021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Pr="00FE4CD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FE4CDE" w:rsidRPr="00FE4CDE">
        <w:rPr>
          <w:rFonts w:ascii="Times New Roman" w:hAnsi="Times New Roman"/>
          <w:sz w:val="28"/>
          <w:szCs w:val="28"/>
          <w:u w:val="single"/>
        </w:rPr>
        <w:t>67.1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</w:p>
    <w:tbl>
      <w:tblPr>
        <w:tblStyle w:val="af3"/>
        <w:tblW w:w="0" w:type="auto"/>
        <w:tblLook w:val="04A0"/>
      </w:tblPr>
      <w:tblGrid>
        <w:gridCol w:w="7384"/>
        <w:gridCol w:w="7402"/>
      </w:tblGrid>
      <w:tr w:rsidR="00117425" w:rsidRPr="00F5322A" w:rsidTr="00E803F5">
        <w:tc>
          <w:tcPr>
            <w:tcW w:w="7534" w:type="dxa"/>
          </w:tcPr>
          <w:p w:rsidR="00117425" w:rsidRPr="00F5322A" w:rsidRDefault="00117425" w:rsidP="00E803F5">
            <w:pPr>
              <w:tabs>
                <w:tab w:val="left" w:pos="8724"/>
              </w:tabs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tabs>
                <w:tab w:val="left" w:pos="8724"/>
              </w:tabs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 xml:space="preserve">               Согласовано </w:t>
            </w:r>
          </w:p>
          <w:p w:rsidR="00117425" w:rsidRPr="00F5322A" w:rsidRDefault="00117425" w:rsidP="00E803F5">
            <w:pPr>
              <w:tabs>
                <w:tab w:val="left" w:pos="8724"/>
              </w:tabs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Главный специалист Отдела образования</w:t>
            </w:r>
          </w:p>
          <w:p w:rsidR="00117425" w:rsidRPr="00F5322A" w:rsidRDefault="00117425" w:rsidP="00E803F5">
            <w:pPr>
              <w:tabs>
                <w:tab w:val="left" w:pos="8724"/>
              </w:tabs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Администрации  Семикаракорского района</w:t>
            </w:r>
          </w:p>
          <w:p w:rsidR="00117425" w:rsidRPr="00F5322A" w:rsidRDefault="00117425" w:rsidP="00E803F5">
            <w:pPr>
              <w:tabs>
                <w:tab w:val="left" w:pos="8724"/>
              </w:tabs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tabs>
                <w:tab w:val="left" w:pos="8724"/>
              </w:tabs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 xml:space="preserve">_____________ </w:t>
            </w:r>
            <w:proofErr w:type="spellStart"/>
            <w:r w:rsidRPr="00F5322A">
              <w:rPr>
                <w:rFonts w:ascii="Times New Roman" w:hAnsi="Times New Roman"/>
              </w:rPr>
              <w:t>Е.В.Рожненко</w:t>
            </w:r>
            <w:proofErr w:type="spellEnd"/>
          </w:p>
          <w:p w:rsidR="00117425" w:rsidRPr="00F5322A" w:rsidRDefault="00117425" w:rsidP="00E803F5">
            <w:pPr>
              <w:tabs>
                <w:tab w:val="left" w:pos="8724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7535" w:type="dxa"/>
          </w:tcPr>
          <w:p w:rsidR="00117425" w:rsidRPr="00F5322A" w:rsidRDefault="00117425" w:rsidP="00E803F5">
            <w:pPr>
              <w:tabs>
                <w:tab w:val="left" w:pos="872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22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17425" w:rsidRPr="00F5322A" w:rsidRDefault="00117425" w:rsidP="00E803F5">
            <w:pPr>
              <w:tabs>
                <w:tab w:val="left" w:pos="872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22A">
              <w:rPr>
                <w:rFonts w:ascii="Times New Roman" w:hAnsi="Times New Roman"/>
                <w:sz w:val="28"/>
                <w:szCs w:val="28"/>
              </w:rPr>
              <w:t>к приказу № 68 от 18.08.2021</w:t>
            </w:r>
          </w:p>
          <w:p w:rsidR="00117425" w:rsidRPr="00F5322A" w:rsidRDefault="00117425" w:rsidP="00E803F5">
            <w:pPr>
              <w:tabs>
                <w:tab w:val="left" w:pos="872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7425" w:rsidRPr="00F5322A" w:rsidRDefault="00117425" w:rsidP="00E803F5">
            <w:pPr>
              <w:tabs>
                <w:tab w:val="left" w:pos="872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22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17425" w:rsidRPr="00F5322A" w:rsidRDefault="00117425" w:rsidP="00E803F5">
            <w:pPr>
              <w:tabs>
                <w:tab w:val="left" w:pos="872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22A">
              <w:rPr>
                <w:rFonts w:ascii="Times New Roman" w:hAnsi="Times New Roman"/>
                <w:sz w:val="28"/>
                <w:szCs w:val="28"/>
              </w:rPr>
              <w:t>Директор МБОУДО ДДТ</w:t>
            </w:r>
          </w:p>
          <w:p w:rsidR="00117425" w:rsidRPr="00F5322A" w:rsidRDefault="00117425" w:rsidP="00E803F5">
            <w:pPr>
              <w:tabs>
                <w:tab w:val="left" w:pos="872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322A">
              <w:rPr>
                <w:rFonts w:ascii="Times New Roman" w:hAnsi="Times New Roman"/>
                <w:sz w:val="28"/>
                <w:szCs w:val="28"/>
              </w:rPr>
              <w:t>_________Чернова С.А.</w:t>
            </w:r>
          </w:p>
          <w:p w:rsidR="00117425" w:rsidRPr="00F5322A" w:rsidRDefault="00117425" w:rsidP="00E803F5">
            <w:pPr>
              <w:tabs>
                <w:tab w:val="left" w:pos="8724"/>
              </w:tabs>
              <w:rPr>
                <w:rFonts w:ascii="Times New Roman" w:hAnsi="Times New Roman"/>
              </w:rPr>
            </w:pPr>
          </w:p>
        </w:tc>
      </w:tr>
    </w:tbl>
    <w:p w:rsidR="00117425" w:rsidRPr="00F5322A" w:rsidRDefault="00117425" w:rsidP="00117425">
      <w:pPr>
        <w:tabs>
          <w:tab w:val="left" w:pos="8724"/>
        </w:tabs>
        <w:rPr>
          <w:rFonts w:ascii="Times New Roman" w:hAnsi="Times New Roman"/>
        </w:rPr>
      </w:pPr>
    </w:p>
    <w:p w:rsidR="00117425" w:rsidRPr="00F5322A" w:rsidRDefault="00117425" w:rsidP="00117425">
      <w:pPr>
        <w:tabs>
          <w:tab w:val="left" w:pos="8724"/>
        </w:tabs>
        <w:jc w:val="right"/>
        <w:rPr>
          <w:rFonts w:ascii="Times New Roman" w:hAnsi="Times New Roman"/>
        </w:rPr>
      </w:pPr>
    </w:p>
    <w:p w:rsidR="00117425" w:rsidRPr="00F5322A" w:rsidRDefault="00117425" w:rsidP="00117425">
      <w:pPr>
        <w:jc w:val="center"/>
        <w:rPr>
          <w:rFonts w:ascii="Times New Roman" w:hAnsi="Times New Roman"/>
          <w:sz w:val="28"/>
          <w:szCs w:val="28"/>
        </w:rPr>
      </w:pPr>
      <w:r w:rsidRPr="00F5322A">
        <w:rPr>
          <w:rFonts w:ascii="Times New Roman" w:hAnsi="Times New Roman"/>
          <w:sz w:val="28"/>
          <w:szCs w:val="28"/>
        </w:rPr>
        <w:t>Учебный план</w:t>
      </w:r>
    </w:p>
    <w:p w:rsidR="00117425" w:rsidRPr="00F5322A" w:rsidRDefault="00117425" w:rsidP="00117425">
      <w:pPr>
        <w:jc w:val="center"/>
        <w:rPr>
          <w:rFonts w:ascii="Times New Roman" w:hAnsi="Times New Roman"/>
          <w:sz w:val="28"/>
          <w:szCs w:val="28"/>
        </w:rPr>
      </w:pPr>
      <w:r w:rsidRPr="00F5322A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117425" w:rsidRPr="00F5322A" w:rsidRDefault="00117425" w:rsidP="00117425">
      <w:pPr>
        <w:jc w:val="center"/>
        <w:rPr>
          <w:rFonts w:ascii="Times New Roman" w:hAnsi="Times New Roman"/>
          <w:sz w:val="28"/>
          <w:szCs w:val="28"/>
        </w:rPr>
      </w:pPr>
      <w:r w:rsidRPr="00F5322A">
        <w:rPr>
          <w:rFonts w:ascii="Times New Roman" w:hAnsi="Times New Roman"/>
          <w:sz w:val="28"/>
          <w:szCs w:val="28"/>
        </w:rPr>
        <w:t>дополнительного образования Дом детского творчества Семикаракорского района</w:t>
      </w:r>
    </w:p>
    <w:p w:rsidR="00117425" w:rsidRPr="00F5322A" w:rsidRDefault="00117425" w:rsidP="00117425">
      <w:pPr>
        <w:jc w:val="center"/>
        <w:rPr>
          <w:rFonts w:ascii="Times New Roman" w:hAnsi="Times New Roman"/>
          <w:sz w:val="28"/>
          <w:szCs w:val="28"/>
        </w:rPr>
      </w:pPr>
      <w:r w:rsidRPr="00F5322A">
        <w:rPr>
          <w:rFonts w:ascii="Times New Roman" w:hAnsi="Times New Roman"/>
          <w:sz w:val="28"/>
          <w:szCs w:val="28"/>
        </w:rPr>
        <w:t>на 2021-2022 учебный год</w:t>
      </w:r>
    </w:p>
    <w:p w:rsidR="00117425" w:rsidRPr="00F5322A" w:rsidRDefault="00117425" w:rsidP="00117425">
      <w:pPr>
        <w:jc w:val="center"/>
        <w:rPr>
          <w:rFonts w:ascii="Times New Roman" w:hAnsi="Times New Roman"/>
        </w:rPr>
      </w:pPr>
    </w:p>
    <w:tbl>
      <w:tblPr>
        <w:tblW w:w="16354" w:type="dxa"/>
        <w:tblInd w:w="-743" w:type="dxa"/>
        <w:tblLayout w:type="fixed"/>
        <w:tblLook w:val="01E0"/>
      </w:tblPr>
      <w:tblGrid>
        <w:gridCol w:w="564"/>
        <w:gridCol w:w="1986"/>
        <w:gridCol w:w="2129"/>
        <w:gridCol w:w="20"/>
        <w:gridCol w:w="2356"/>
        <w:gridCol w:w="33"/>
        <w:gridCol w:w="1662"/>
        <w:gridCol w:w="39"/>
        <w:gridCol w:w="1115"/>
        <w:gridCol w:w="19"/>
        <w:gridCol w:w="1134"/>
        <w:gridCol w:w="709"/>
        <w:gridCol w:w="1134"/>
        <w:gridCol w:w="851"/>
        <w:gridCol w:w="708"/>
        <w:gridCol w:w="567"/>
        <w:gridCol w:w="567"/>
        <w:gridCol w:w="709"/>
        <w:gridCol w:w="52"/>
      </w:tblGrid>
      <w:tr w:rsidR="00117425" w:rsidRPr="00F5322A" w:rsidTr="00E803F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5322A">
              <w:rPr>
                <w:rFonts w:ascii="Times New Roman" w:hAnsi="Times New Roman"/>
                <w:b/>
              </w:rPr>
              <w:t>п</w:t>
            </w:r>
            <w:proofErr w:type="gramEnd"/>
            <w:r w:rsidRPr="00F5322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Направленность программ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Название объединения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Уровни программ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Количество групп по годам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Кол-во детей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Кол-во часов на 1 группу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322A">
              <w:rPr>
                <w:rFonts w:ascii="Times New Roman" w:hAnsi="Times New Roman"/>
                <w:b/>
              </w:rPr>
              <w:t>Всего</w:t>
            </w: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часов</w:t>
            </w:r>
          </w:p>
        </w:tc>
      </w:tr>
      <w:tr w:rsidR="00117425" w:rsidRPr="00F5322A" w:rsidTr="00E803F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возраст детей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3 и послед.</w:t>
            </w: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 xml:space="preserve">год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 xml:space="preserve">3 и послед год 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</w:p>
        </w:tc>
      </w:tr>
      <w:tr w:rsidR="00117425" w:rsidRPr="00F5322A" w:rsidTr="00E803F5">
        <w:trPr>
          <w:gridAfter w:val="1"/>
          <w:wAfter w:w="52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322A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Рыбальченко Татьяна Петровна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«Природа и фантазия»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3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7-11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20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proofErr w:type="spellStart"/>
            <w:r w:rsidRPr="00F5322A">
              <w:rPr>
                <w:rFonts w:ascii="Times New Roman" w:hAnsi="Times New Roman"/>
              </w:rPr>
              <w:t>Калтушкина</w:t>
            </w:r>
            <w:proofErr w:type="spellEnd"/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 xml:space="preserve">Лидия 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Юрьевна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«Сувенир»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7-14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20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Денисова Елена Андреевна (слободская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«Казачата»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(хоровое объединение)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3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7-14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proofErr w:type="spellStart"/>
            <w:r w:rsidRPr="00F5322A">
              <w:rPr>
                <w:rFonts w:ascii="Times New Roman" w:hAnsi="Times New Roman"/>
              </w:rPr>
              <w:t>Мовсисян</w:t>
            </w:r>
            <w:proofErr w:type="spellEnd"/>
            <w:r w:rsidRPr="00F5322A">
              <w:rPr>
                <w:rFonts w:ascii="Times New Roman" w:hAnsi="Times New Roman"/>
              </w:rPr>
              <w:t xml:space="preserve"> Тамара </w:t>
            </w:r>
            <w:proofErr w:type="spellStart"/>
            <w:r w:rsidRPr="00F5322A">
              <w:rPr>
                <w:rFonts w:ascii="Times New Roman" w:hAnsi="Times New Roman"/>
              </w:rPr>
              <w:t>Эдвардовна</w:t>
            </w:r>
            <w:proofErr w:type="spellEnd"/>
            <w:r w:rsidRPr="00F5322A">
              <w:rPr>
                <w:rFonts w:ascii="Times New Roman" w:hAnsi="Times New Roman"/>
              </w:rPr>
              <w:t xml:space="preserve"> (</w:t>
            </w:r>
            <w:proofErr w:type="spellStart"/>
            <w:r w:rsidRPr="00F5322A">
              <w:rPr>
                <w:rFonts w:ascii="Times New Roman" w:hAnsi="Times New Roman"/>
              </w:rPr>
              <w:t>Сусатская</w:t>
            </w:r>
            <w:proofErr w:type="spellEnd"/>
            <w:r w:rsidRPr="00F5322A"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«Жемчужина»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(хоровое объединение)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D927F4" w:rsidP="00E80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17425" w:rsidRPr="00F5322A" w:rsidRDefault="00D927F4" w:rsidP="00E80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ознакомительный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7-16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proofErr w:type="spellStart"/>
            <w:r w:rsidRPr="00F5322A">
              <w:rPr>
                <w:rFonts w:ascii="Times New Roman" w:hAnsi="Times New Roman"/>
              </w:rPr>
              <w:t>Бадалян</w:t>
            </w:r>
            <w:proofErr w:type="spellEnd"/>
            <w:r w:rsidRPr="00F5322A">
              <w:rPr>
                <w:rFonts w:ascii="Times New Roman" w:hAnsi="Times New Roman"/>
              </w:rPr>
              <w:t xml:space="preserve"> Светлана </w:t>
            </w:r>
            <w:proofErr w:type="spellStart"/>
            <w:r w:rsidRPr="00F5322A">
              <w:rPr>
                <w:rFonts w:ascii="Times New Roman" w:hAnsi="Times New Roman"/>
              </w:rPr>
              <w:t>Эдвардовна</w:t>
            </w:r>
            <w:proofErr w:type="spellEnd"/>
            <w:r w:rsidRPr="00F5322A">
              <w:rPr>
                <w:rFonts w:ascii="Times New Roman" w:hAnsi="Times New Roman"/>
              </w:rPr>
              <w:t>(</w:t>
            </w:r>
            <w:proofErr w:type="spellStart"/>
            <w:r w:rsidRPr="00F5322A">
              <w:rPr>
                <w:rFonts w:ascii="Times New Roman" w:hAnsi="Times New Roman"/>
              </w:rPr>
              <w:t>Сусатс</w:t>
            </w:r>
            <w:r w:rsidRPr="00F5322A">
              <w:rPr>
                <w:rFonts w:ascii="Times New Roman" w:hAnsi="Times New Roman"/>
              </w:rPr>
              <w:lastRenderedPageBreak/>
              <w:t>кая</w:t>
            </w:r>
            <w:proofErr w:type="spellEnd"/>
            <w:r w:rsidRPr="00F5322A"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«Акварель»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ознакомительный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7-15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proofErr w:type="spellStart"/>
            <w:r w:rsidRPr="00F5322A">
              <w:rPr>
                <w:rFonts w:ascii="Times New Roman" w:hAnsi="Times New Roman"/>
              </w:rPr>
              <w:t>Бадалян</w:t>
            </w:r>
            <w:proofErr w:type="spellEnd"/>
            <w:r w:rsidRPr="00F5322A">
              <w:rPr>
                <w:rFonts w:ascii="Times New Roman" w:hAnsi="Times New Roman"/>
              </w:rPr>
              <w:t xml:space="preserve"> Эля </w:t>
            </w:r>
            <w:proofErr w:type="spellStart"/>
            <w:r w:rsidRPr="00F5322A">
              <w:rPr>
                <w:rFonts w:ascii="Times New Roman" w:hAnsi="Times New Roman"/>
              </w:rPr>
              <w:t>Эдвардовна</w:t>
            </w:r>
            <w:proofErr w:type="spellEnd"/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</w:t>
            </w:r>
            <w:proofErr w:type="spellStart"/>
            <w:r w:rsidRPr="00F5322A">
              <w:rPr>
                <w:rFonts w:ascii="Times New Roman" w:hAnsi="Times New Roman"/>
              </w:rPr>
              <w:t>Сусатская</w:t>
            </w:r>
            <w:proofErr w:type="spellEnd"/>
            <w:r w:rsidRPr="00F5322A"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Школа для одаренных детей «Юный художник»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(ИЗО)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D927F4" w:rsidP="00E80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углубленный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10-17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68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  <w:lang w:val="en-US"/>
              </w:rPr>
              <w:t>II</w:t>
            </w:r>
            <w:r w:rsidRPr="00F5322A">
              <w:rPr>
                <w:rFonts w:ascii="Times New Roman" w:hAnsi="Times New Roman"/>
                <w:b/>
              </w:rPr>
              <w:t>.Физкультурно-спортивная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Гаврилов Виктор Васильевич (ДЮСШ)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«Подвижные развивающие игры»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proofErr w:type="spellStart"/>
            <w:r w:rsidRPr="00F5322A">
              <w:rPr>
                <w:rFonts w:ascii="Times New Roman" w:hAnsi="Times New Roman"/>
              </w:rPr>
              <w:t>Ваврушко</w:t>
            </w:r>
            <w:proofErr w:type="spellEnd"/>
            <w:r w:rsidRPr="00F5322A">
              <w:rPr>
                <w:rFonts w:ascii="Times New Roman" w:hAnsi="Times New Roman"/>
              </w:rPr>
              <w:t xml:space="preserve"> Дмитрий Олегович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(Слободская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«Баскетбол»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</w:t>
            </w:r>
            <w:proofErr w:type="spellStart"/>
            <w:r w:rsidRPr="00F5322A">
              <w:rPr>
                <w:rFonts w:ascii="Times New Roman" w:hAnsi="Times New Roman"/>
              </w:rPr>
              <w:t>Футбол-Ленд</w:t>
            </w:r>
            <w:proofErr w:type="spellEnd"/>
            <w:r w:rsidRPr="00F5322A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12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  <w:lang w:val="en-US"/>
              </w:rPr>
              <w:t>III</w:t>
            </w:r>
            <w:r w:rsidRPr="00F5322A">
              <w:rPr>
                <w:rFonts w:ascii="Times New Roman" w:hAnsi="Times New Roman"/>
                <w:b/>
              </w:rPr>
              <w:t>. Естественно-научная направленность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Мамедова Марина Александровна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(Зеленогорская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«Живая планета»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lang w:val="en-US"/>
              </w:rPr>
            </w:pPr>
            <w:r w:rsidRPr="00F5322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lang w:val="en-US"/>
              </w:rPr>
            </w:pPr>
            <w:r w:rsidRPr="00F5322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6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10.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F5322A">
              <w:rPr>
                <w:rFonts w:ascii="Times New Roman" w:hAnsi="Times New Roman"/>
                <w:b/>
              </w:rPr>
              <w:t xml:space="preserve">. Социально-педагогическая </w:t>
            </w:r>
            <w:r w:rsidRPr="00F5322A">
              <w:rPr>
                <w:rFonts w:ascii="Times New Roman" w:hAnsi="Times New Roman"/>
                <w:b/>
              </w:rPr>
              <w:lastRenderedPageBreak/>
              <w:t>направленность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 xml:space="preserve">Рябоконь Нина </w:t>
            </w:r>
            <w:r w:rsidRPr="00F5322A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«Школа актива»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Рябоконь Нина Александровна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 xml:space="preserve">«Юные друзья полиции»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 xml:space="preserve">2 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Егоров Владимир Владимирович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(СОШ №3)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«Патриоты Родины»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8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proofErr w:type="spellStart"/>
            <w:r w:rsidRPr="00F5322A">
              <w:rPr>
                <w:rFonts w:ascii="Times New Roman" w:hAnsi="Times New Roman"/>
              </w:rPr>
              <w:t>Горяйнов</w:t>
            </w:r>
            <w:proofErr w:type="spellEnd"/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Александр  Юрьевич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</w:t>
            </w:r>
            <w:proofErr w:type="spellStart"/>
            <w:r w:rsidRPr="00F5322A">
              <w:rPr>
                <w:rFonts w:ascii="Times New Roman" w:hAnsi="Times New Roman"/>
              </w:rPr>
              <w:t>Сусатская</w:t>
            </w:r>
            <w:proofErr w:type="spellEnd"/>
            <w:r w:rsidRPr="00F5322A">
              <w:rPr>
                <w:rFonts w:ascii="Times New Roman" w:hAnsi="Times New Roman"/>
              </w:rPr>
              <w:t xml:space="preserve">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«Пламя»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10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28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  <w:lang w:val="en-US"/>
              </w:rPr>
              <w:t>V.</w:t>
            </w:r>
            <w:r w:rsidRPr="00F5322A">
              <w:rPr>
                <w:rFonts w:ascii="Times New Roman" w:hAnsi="Times New Roman"/>
                <w:b/>
              </w:rPr>
              <w:t xml:space="preserve">Техническая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Савинова Софья Андреевна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(Зеленогорская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«Мегабит»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4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Клименко Наталья Васильевна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(Слободская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lastRenderedPageBreak/>
              <w:t>«</w:t>
            </w:r>
            <w:r w:rsidRPr="00F5322A">
              <w:rPr>
                <w:rFonts w:ascii="Times New Roman" w:hAnsi="Times New Roman"/>
                <w:lang w:val="en-US"/>
              </w:rPr>
              <w:t>Web-</w:t>
            </w:r>
            <w:r w:rsidRPr="00F5322A">
              <w:rPr>
                <w:rFonts w:ascii="Times New Roman" w:hAnsi="Times New Roman"/>
              </w:rPr>
              <w:t>дизайн»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2</w:t>
            </w:r>
          </w:p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</w:rP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</w:rPr>
            </w:pPr>
            <w:r w:rsidRPr="00F5322A">
              <w:rPr>
                <w:rFonts w:ascii="Times New Roman" w:hAnsi="Times New Roman"/>
              </w:rPr>
              <w:t>6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</w:p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25" w:rsidRPr="00F5322A" w:rsidRDefault="00117425" w:rsidP="00E803F5">
            <w:pPr>
              <w:tabs>
                <w:tab w:val="center" w:pos="24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tabs>
                <w:tab w:val="center" w:pos="243"/>
              </w:tabs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10</w:t>
            </w:r>
          </w:p>
        </w:tc>
      </w:tr>
      <w:tr w:rsidR="00117425" w:rsidRPr="00F5322A" w:rsidTr="00E803F5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tabs>
                <w:tab w:val="center" w:pos="24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tabs>
                <w:tab w:val="center" w:pos="243"/>
              </w:tabs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FA71EF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5" w:rsidRPr="00F5322A" w:rsidRDefault="00117425" w:rsidP="00E803F5">
            <w:pPr>
              <w:jc w:val="center"/>
              <w:rPr>
                <w:rFonts w:ascii="Times New Roman" w:hAnsi="Times New Roman"/>
                <w:b/>
              </w:rPr>
            </w:pPr>
            <w:r w:rsidRPr="00F5322A">
              <w:rPr>
                <w:rFonts w:ascii="Times New Roman" w:hAnsi="Times New Roman"/>
                <w:b/>
              </w:rPr>
              <w:t>124</w:t>
            </w:r>
          </w:p>
        </w:tc>
      </w:tr>
    </w:tbl>
    <w:p w:rsidR="00117425" w:rsidRPr="00F5322A" w:rsidRDefault="00117425" w:rsidP="00117425">
      <w:pPr>
        <w:jc w:val="both"/>
        <w:rPr>
          <w:rFonts w:ascii="Times New Roman" w:hAnsi="Times New Roman"/>
        </w:rPr>
      </w:pPr>
    </w:p>
    <w:p w:rsidR="00117425" w:rsidRPr="00F5322A" w:rsidRDefault="00117425" w:rsidP="00117425">
      <w:pPr>
        <w:jc w:val="both"/>
        <w:rPr>
          <w:rFonts w:ascii="Times New Roman" w:hAnsi="Times New Roman"/>
        </w:rPr>
      </w:pPr>
    </w:p>
    <w:p w:rsidR="00117425" w:rsidRPr="00F5322A" w:rsidRDefault="00117425" w:rsidP="00117425">
      <w:pPr>
        <w:rPr>
          <w:rFonts w:ascii="Times New Roman" w:hAnsi="Times New Roman"/>
        </w:rPr>
      </w:pPr>
    </w:p>
    <w:p w:rsidR="00117425" w:rsidRPr="00F5322A" w:rsidRDefault="00117425" w:rsidP="00117425">
      <w:pPr>
        <w:rPr>
          <w:rFonts w:ascii="Times New Roman" w:hAnsi="Times New Roman"/>
        </w:rPr>
      </w:pPr>
    </w:p>
    <w:p w:rsidR="00117425" w:rsidRPr="001932C3" w:rsidRDefault="00117425" w:rsidP="00117425">
      <w:pPr>
        <w:tabs>
          <w:tab w:val="left" w:pos="8724"/>
        </w:tabs>
        <w:jc w:val="center"/>
      </w:pPr>
    </w:p>
    <w:p w:rsidR="00A37376" w:rsidRDefault="00A37376" w:rsidP="00A37376">
      <w:pPr>
        <w:tabs>
          <w:tab w:val="left" w:pos="4000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ХАРАКТЕРИСТИКА И КЛАССИФИКАЦИЯ ОБРАЗОВАТЕЛЬНЫХ ПРОГРАММ, РЕАЛИЗУЕМЫХ В УДО</w:t>
      </w: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992"/>
        <w:gridCol w:w="1843"/>
        <w:gridCol w:w="1701"/>
        <w:gridCol w:w="1559"/>
        <w:gridCol w:w="1134"/>
        <w:gridCol w:w="1985"/>
        <w:gridCol w:w="6097"/>
      </w:tblGrid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Направленность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 xml:space="preserve">С какого года 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существует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направленность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Автор,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Тип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 xml:space="preserve">Возраст </w:t>
            </w:r>
            <w:proofErr w:type="gramStart"/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Уровень,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продолжительность</w:t>
            </w:r>
          </w:p>
          <w:p w:rsidR="00A37376" w:rsidRPr="00657B1F" w:rsidRDefault="00A37376" w:rsidP="00A12FBB">
            <w:pPr>
              <w:ind w:right="283"/>
              <w:rPr>
                <w:rFonts w:ascii="Times New Roman" w:hAnsi="Times New Roman"/>
                <w:b/>
                <w:sz w:val="16"/>
                <w:szCs w:val="16"/>
              </w:rPr>
            </w:pPr>
            <w:r w:rsidRPr="00657B1F">
              <w:rPr>
                <w:rFonts w:ascii="Times New Roman" w:hAnsi="Times New Roman"/>
                <w:b/>
                <w:sz w:val="16"/>
                <w:szCs w:val="16"/>
              </w:rPr>
              <w:t>обучения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Особенности</w:t>
            </w:r>
          </w:p>
          <w:p w:rsidR="00A37376" w:rsidRDefault="00A37376" w:rsidP="00A12FBB">
            <w:pPr>
              <w:ind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971959" w:rsidRDefault="00A37376" w:rsidP="00A12FBB">
            <w:pPr>
              <w:ind w:right="28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6EB9">
              <w:rPr>
                <w:rFonts w:ascii="Times New Roman" w:hAnsi="Times New Roman"/>
                <w:sz w:val="20"/>
                <w:szCs w:val="20"/>
              </w:rPr>
              <w:t>1946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Рыбальченко Т.П.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«Природа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7-13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базовый,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предполагает обучение технологии  изготовления изделий из природного материала, соленого теста, способствует развитию  у  обучающихся творческих способностей, художественного вкуса. В основе программы лежит интеграция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различных видов прикладного творчества.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Pr="00971959" w:rsidRDefault="00A37376" w:rsidP="00A12FBB">
            <w:pPr>
              <w:ind w:right="28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46EB9">
              <w:rPr>
                <w:rFonts w:ascii="Times New Roman" w:hAnsi="Times New Roman"/>
                <w:sz w:val="20"/>
                <w:szCs w:val="20"/>
              </w:rPr>
              <w:t>1946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Калтушкина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8-15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911018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развивает умения целенаправленно искать, использовать нужную информацию. Обучающиеся изучают технику изготовления мягкой игрушки, лоскутное шитье, аппликацию, инкрустацию пенопластовой основы лоскутом, игрушки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трансформеры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E46EB9" w:rsidRDefault="00971959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E46EB9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E46EB9" w:rsidRDefault="00633EDD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E46EB9">
              <w:rPr>
                <w:rFonts w:ascii="Times New Roman" w:hAnsi="Times New Roman"/>
                <w:sz w:val="20"/>
                <w:szCs w:val="20"/>
              </w:rPr>
              <w:t>1946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E46EB9" w:rsidRDefault="0097195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EB9">
              <w:rPr>
                <w:rFonts w:ascii="Times New Roman" w:hAnsi="Times New Roman"/>
                <w:sz w:val="20"/>
                <w:szCs w:val="20"/>
              </w:rPr>
              <w:t>Бадалян</w:t>
            </w:r>
            <w:proofErr w:type="spellEnd"/>
            <w:r w:rsidRPr="00E46EB9"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  <w:p w:rsidR="00FB11A6" w:rsidRPr="00E46EB9" w:rsidRDefault="00FB11A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E46EB9">
              <w:rPr>
                <w:rFonts w:ascii="Times New Roman" w:hAnsi="Times New Roman"/>
                <w:sz w:val="20"/>
                <w:szCs w:val="20"/>
              </w:rPr>
              <w:t>«Акварель»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E46EB9" w:rsidRDefault="0097195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46EB9"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9" w:rsidRPr="00E46EB9" w:rsidRDefault="00971959" w:rsidP="00971959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E46EB9"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971959" w:rsidRPr="00E46EB9" w:rsidRDefault="00971959" w:rsidP="00971959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EB9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E46E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Pr="00E46EB9" w:rsidRDefault="00971959" w:rsidP="00971959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EB9"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623FB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8" w:rsidRDefault="00911018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23FB9">
              <w:rPr>
                <w:rFonts w:ascii="Times New Roman" w:hAnsi="Times New Roman"/>
                <w:sz w:val="20"/>
                <w:szCs w:val="20"/>
              </w:rPr>
              <w:t xml:space="preserve">знакомительный, </w:t>
            </w:r>
          </w:p>
          <w:p w:rsidR="00A37376" w:rsidRDefault="00623FB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623FB9" w:rsidP="00A12FB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по программе направлены на решение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эмоции, раскрывает новые возможности использования хорошо знакомых им предметов в качестве художественных материалов.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E46EB9">
              <w:rPr>
                <w:rFonts w:ascii="Times New Roman" w:hAnsi="Times New Roman"/>
                <w:sz w:val="20"/>
                <w:szCs w:val="20"/>
              </w:rPr>
              <w:t>1946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Денисова Е.А.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объединение «Казачата»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7-14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09147E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A373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7376" w:rsidRDefault="008C7E28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3737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37376" w:rsidRDefault="00A37376" w:rsidP="00A12F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знакомит учащихся с  творчеством Донского края, культурным наследием казаков через устное народное творчество.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633EDD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 г</w:t>
            </w:r>
            <w:r w:rsidR="00A37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97195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Т.Э.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«Жемчужина»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7-14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ознакомительный,</w:t>
            </w:r>
          </w:p>
          <w:p w:rsidR="00A37376" w:rsidRDefault="008C7E28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3737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направлена на формирование вокально-хоровых навыков, знакомство с вокально-хоровым репертуаром, прививает навыки сценического поведения. Развивает музыкальные способности.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633EDD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Э.Э.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«Юный художник»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1544"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  <w:r w:rsidRPr="00D5154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D51544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D51544"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Pr="00D51544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1544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D515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1544"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8" w:rsidRDefault="008C7E28" w:rsidP="008C7E28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углубленный, </w:t>
            </w:r>
          </w:p>
          <w:p w:rsidR="00A37376" w:rsidRDefault="008C7E28" w:rsidP="008C7E28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737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направлена  на дальнейшее развитие творческих способностей одаренных детей в области изобразительного искусства.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</w:t>
            </w:r>
          </w:p>
          <w:p w:rsidR="00A37376" w:rsidRDefault="00A37376" w:rsidP="00A12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376" w:rsidRDefault="00A37376" w:rsidP="00A12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376" w:rsidRDefault="00A37376" w:rsidP="00A12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376" w:rsidRDefault="00A37376" w:rsidP="00A12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376" w:rsidRDefault="00A37376" w:rsidP="00A12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376" w:rsidRDefault="00A37376" w:rsidP="00A12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Рябоконь Н.А.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актива»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09147E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A373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лидерских качеств и творческих способностей обучающихся, формирование  коммуникативных, организаторских навыков. Программа сочетает в себе теоретические знания и отработку умений и навыков на практике, с помощью современных методик и педагогических технологий.  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Рябоконь Н.А.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«Юные друзья полиции»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09147E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A373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правонарушений подростков, повышение правосознания детей и подростков, воспитание у них чувства социальной ответственности, привлечение детей и подростков к организации правовой пропаганды среди обучающихся общеобразовательных учреждений.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633EDD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В.В.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«Патриоты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920762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20762"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Pr="00920762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762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92076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762"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11-14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09147E" w:rsidP="008C7E28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A37376">
              <w:rPr>
                <w:rFonts w:ascii="Times New Roman" w:hAnsi="Times New Roman"/>
                <w:sz w:val="20"/>
                <w:szCs w:val="20"/>
              </w:rPr>
              <w:t>,</w:t>
            </w:r>
            <w:r w:rsidR="008C7E28">
              <w:rPr>
                <w:rFonts w:ascii="Times New Roman" w:hAnsi="Times New Roman"/>
                <w:sz w:val="20"/>
                <w:szCs w:val="20"/>
              </w:rPr>
              <w:t>2</w:t>
            </w:r>
            <w:r w:rsidR="00E46E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комплексная, так как изучает разнообразные темы, связанные с основами военного дела, медицинской, физической подготовкой, историческим прошлым нашей Родины.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Горяйнов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«Пламя»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920762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20762"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Pr="00920762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762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92076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762"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14-16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28" w:rsidRDefault="0009147E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A373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7376" w:rsidRDefault="008C7E28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6E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разработана в целях создания условий для развития интеллектуального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физического и творческого потенциала детей через освоение теоретических и практических знаний по истории вооруженных сил России, основ военной подготовки, строевой подготовки, медицинских знаний, гражданской обороны, физической подготовки, основ безопасности личности, общества и государства.</w:t>
            </w:r>
          </w:p>
        </w:tc>
      </w:tr>
      <w:tr w:rsidR="00A37376" w:rsidTr="00E46EB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971959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Естественнонаучная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633EDD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9" w:rsidRDefault="004F7854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Мамедова Марина Александровна</w:t>
            </w:r>
          </w:p>
          <w:p w:rsidR="00A37376" w:rsidRDefault="0097195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«Живая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97195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0762"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59" w:rsidRPr="00920762" w:rsidRDefault="00971959" w:rsidP="00971959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920762"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971959" w:rsidRPr="00920762" w:rsidRDefault="00971959" w:rsidP="00971959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762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92076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971959" w:rsidP="00971959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0762"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360308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8" w:rsidRDefault="0009147E" w:rsidP="008C7E28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E46E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37376" w:rsidRDefault="0009147E" w:rsidP="008C7E28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6E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E803F5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биогеографического кружка «Живая планета» направлена на ф</w:t>
            </w:r>
            <w:r w:rsidR="00F5322A">
              <w:rPr>
                <w:rFonts w:ascii="Times New Roman" w:hAnsi="Times New Roman"/>
                <w:sz w:val="20"/>
                <w:szCs w:val="20"/>
              </w:rPr>
              <w:t xml:space="preserve">ормирование интеллектуального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развития личности., позволяет углублять и расширять биогеографические знания обучающихся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процессе занятий развивается внимание,наблюдательность, воображение,сообразительность, фантазия, творчество.</w:t>
            </w:r>
          </w:p>
        </w:tc>
      </w:tr>
      <w:tr w:rsidR="00A37376" w:rsidTr="00E46EB9">
        <w:trPr>
          <w:trHeight w:val="150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 В.В.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«Подвижные развивающие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09147E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A373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37376" w:rsidRDefault="008C7E28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737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203ECA">
            <w:pPr>
              <w:spacing w:after="0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разработана в целях создания условий для повышения общей физической подготовки</w:t>
            </w:r>
          </w:p>
          <w:p w:rsidR="00A37376" w:rsidRDefault="00A37376" w:rsidP="00203ECA">
            <w:pPr>
              <w:spacing w:after="0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направлена на развитие и совершенствование физических качеств учащихся с преимущественной направленностью на  быстроту, ловкость, координацию движений и гибкость, достижения физического совершенствования, высокого уровня здоровья и работоспособности, необходимых  для подготовки к общественной деятельности.</w:t>
            </w:r>
          </w:p>
        </w:tc>
      </w:tr>
      <w:tr w:rsidR="00A37376" w:rsidTr="00E46EB9">
        <w:trPr>
          <w:trHeight w:val="150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5322A"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2A">
              <w:rPr>
                <w:rFonts w:ascii="Times New Roman" w:hAnsi="Times New Roman"/>
                <w:sz w:val="20"/>
                <w:szCs w:val="20"/>
              </w:rPr>
              <w:t>Ваврушко</w:t>
            </w:r>
            <w:proofErr w:type="spellEnd"/>
            <w:r w:rsidRPr="00F5322A"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  <w:p w:rsidR="00A37376" w:rsidRPr="00F5322A" w:rsidRDefault="0097195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«</w:t>
            </w:r>
            <w:r w:rsidR="000279D6" w:rsidRPr="00F5322A">
              <w:rPr>
                <w:rFonts w:ascii="Times New Roman" w:hAnsi="Times New Roman"/>
                <w:sz w:val="20"/>
                <w:szCs w:val="20"/>
              </w:rPr>
              <w:t xml:space="preserve"> Баскетбол</w:t>
            </w:r>
            <w:r w:rsidR="00A37376" w:rsidRPr="00F532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2A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F532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2A"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ознакомительный,</w:t>
            </w:r>
          </w:p>
          <w:p w:rsidR="00A37376" w:rsidRPr="00F5322A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Pr="00F5322A" w:rsidRDefault="00E253EF" w:rsidP="00E253EF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 xml:space="preserve">Программа  формирует у </w:t>
            </w:r>
            <w:proofErr w:type="gramStart"/>
            <w:r w:rsidRPr="00F5322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5322A">
              <w:rPr>
                <w:rFonts w:ascii="Times New Roman" w:hAnsi="Times New Roman"/>
                <w:sz w:val="20"/>
                <w:szCs w:val="20"/>
              </w:rPr>
              <w:t xml:space="preserve"> мотивацию к здоровому образу жизни, путем вовлечения в спортивную деятельность</w:t>
            </w:r>
            <w:r w:rsidR="00A37376" w:rsidRPr="00F5322A">
              <w:rPr>
                <w:rFonts w:ascii="Times New Roman" w:hAnsi="Times New Roman"/>
                <w:sz w:val="20"/>
                <w:szCs w:val="20"/>
              </w:rPr>
              <w:t>. Занятия по данной программе способствуют совершенствованию двигательных функций, раз</w:t>
            </w:r>
            <w:r w:rsidR="00CE1AA2" w:rsidRPr="00F5322A">
              <w:rPr>
                <w:rFonts w:ascii="Times New Roman" w:hAnsi="Times New Roman"/>
                <w:sz w:val="20"/>
                <w:szCs w:val="20"/>
              </w:rPr>
              <w:t>витию физических качеств</w:t>
            </w:r>
            <w:r w:rsidR="00A37376" w:rsidRPr="00F5322A">
              <w:rPr>
                <w:rFonts w:ascii="Times New Roman" w:hAnsi="Times New Roman"/>
                <w:sz w:val="20"/>
                <w:szCs w:val="20"/>
              </w:rPr>
              <w:t>, формированию исполнительской культуры и навыков поведения.</w:t>
            </w:r>
          </w:p>
        </w:tc>
      </w:tr>
      <w:tr w:rsidR="000279D6" w:rsidTr="00E46EB9">
        <w:trPr>
          <w:trHeight w:val="150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0279D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0279D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0279D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2A">
              <w:rPr>
                <w:rFonts w:ascii="Times New Roman" w:hAnsi="Times New Roman"/>
                <w:sz w:val="20"/>
                <w:szCs w:val="20"/>
              </w:rPr>
              <w:t>Ваврушко</w:t>
            </w:r>
            <w:proofErr w:type="spellEnd"/>
            <w:r w:rsidRPr="00F5322A"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  <w:p w:rsidR="000279D6" w:rsidRPr="00F5322A" w:rsidRDefault="000279D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5322A">
              <w:rPr>
                <w:rFonts w:ascii="Times New Roman" w:hAnsi="Times New Roman"/>
                <w:sz w:val="20"/>
                <w:szCs w:val="20"/>
              </w:rPr>
              <w:t>Футбол-Ленд</w:t>
            </w:r>
            <w:proofErr w:type="spellEnd"/>
            <w:r w:rsidRPr="00F532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0279D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0279D6" w:rsidP="000279D6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0279D6" w:rsidRPr="00F5322A" w:rsidRDefault="000279D6" w:rsidP="000279D6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2A"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 w:rsidRPr="00F532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9D6" w:rsidRPr="00F5322A" w:rsidRDefault="000279D6" w:rsidP="000279D6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322A"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0279D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0279D6" w:rsidP="000279D6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ознакомительный,</w:t>
            </w:r>
          </w:p>
          <w:p w:rsidR="000279D6" w:rsidRPr="00F5322A" w:rsidRDefault="000279D6" w:rsidP="000279D6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D6" w:rsidRPr="00F5322A" w:rsidRDefault="003A14B2" w:rsidP="00E253EF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5322A">
              <w:rPr>
                <w:rFonts w:ascii="Times New Roman" w:hAnsi="Times New Roman"/>
                <w:sz w:val="20"/>
                <w:szCs w:val="20"/>
              </w:rPr>
              <w:t xml:space="preserve">Программа способствует укреплению здоровья </w:t>
            </w:r>
            <w:proofErr w:type="gramStart"/>
            <w:r w:rsidRPr="00F5322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5322A">
              <w:rPr>
                <w:rFonts w:ascii="Times New Roman" w:hAnsi="Times New Roman"/>
                <w:sz w:val="20"/>
                <w:szCs w:val="20"/>
              </w:rPr>
              <w:t>:  В результате занятий укрепляется опорно-двигательный аппарат, мышцы, улучшается работа кровеносной и дыхательной системы</w:t>
            </w:r>
            <w:r w:rsidR="004200B0" w:rsidRPr="00F5322A">
              <w:rPr>
                <w:rFonts w:ascii="Times New Roman" w:hAnsi="Times New Roman"/>
                <w:sz w:val="20"/>
                <w:szCs w:val="20"/>
              </w:rPr>
              <w:t xml:space="preserve">   развивается ловкость, координация, быстрота реакции, выносливость и морально-волевые качества игрока.</w:t>
            </w:r>
          </w:p>
        </w:tc>
      </w:tr>
      <w:tr w:rsidR="00A37376" w:rsidTr="00E46EB9">
        <w:trPr>
          <w:trHeight w:val="150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Савинова С.А.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«Мегабит»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(информационные технологии)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28" w:rsidRDefault="00E46EB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37376">
              <w:rPr>
                <w:rFonts w:ascii="Times New Roman" w:hAnsi="Times New Roman"/>
                <w:sz w:val="20"/>
                <w:szCs w:val="20"/>
              </w:rPr>
              <w:t>знакомительный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37376" w:rsidRDefault="00E46EB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способствует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развитию умений и навыков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основе средств и методов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информатики и ИКТ, в том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овладение умениями: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планировать, и осуществлять индивидуальную, и коллективную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информационную деятельность, представлять и оценивать ее результаты; формирование основ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научного мировоззрения в процессе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систематизации, теоретического осмысления и обобщения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имеющихся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новых  знаний, умений и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способов деятельности в области ИКТ;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навыков работы с информацией,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навыков информационного моделирования,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исследовательской деятельности и т.д.; 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воспитание стремления к созидательной деятельности и к самообразованию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 средств ИКТ;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</w:p>
          <w:p w:rsidR="00A37376" w:rsidRDefault="00A37376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познавательных, интеллектуальных и творческих способностей учащихся.</w:t>
            </w:r>
          </w:p>
          <w:p w:rsidR="00A37376" w:rsidRDefault="00A37376" w:rsidP="00A12FB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705" w:rsidTr="00E46EB9">
        <w:trPr>
          <w:trHeight w:val="150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5" w:rsidRDefault="001D4705" w:rsidP="00A12FBB">
            <w:pPr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5" w:rsidRDefault="001D4705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5" w:rsidRDefault="001D4705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Клименко Наталья Васильевна</w:t>
            </w:r>
          </w:p>
          <w:p w:rsidR="001D4705" w:rsidRPr="001D4705" w:rsidRDefault="001D4705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1D470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5" w:rsidRDefault="001D4705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5" w:rsidRDefault="001D4705" w:rsidP="001D4705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практико-</w:t>
            </w:r>
          </w:p>
          <w:p w:rsidR="001D4705" w:rsidRDefault="001D4705" w:rsidP="001D4705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4705" w:rsidRDefault="001D4705" w:rsidP="001D4705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5" w:rsidRDefault="00E46EB9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8" w:rsidRDefault="0009147E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  <w:bookmarkStart w:id="0" w:name="_GoBack"/>
            <w:bookmarkEnd w:id="0"/>
            <w:r w:rsidR="00E46E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705" w:rsidRDefault="0009147E" w:rsidP="00A12FBB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6EB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5" w:rsidRPr="006B3CC8" w:rsidRDefault="006B3CC8" w:rsidP="00AA1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позволит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изучить основные инструментальные средства для создания и разработки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>-страниц. Курс программы направлен на формирование компьютерной грамотности. Программа способствует выбору обучающимися их будущей деятельности.</w:t>
            </w:r>
          </w:p>
        </w:tc>
      </w:tr>
    </w:tbl>
    <w:p w:rsidR="00A37376" w:rsidRDefault="00A37376" w:rsidP="00A37376">
      <w:pPr>
        <w:rPr>
          <w:rFonts w:ascii="Times New Roman" w:hAnsi="Times New Roman"/>
        </w:rPr>
      </w:pPr>
    </w:p>
    <w:p w:rsidR="00A37376" w:rsidRDefault="00A37376" w:rsidP="00A37376">
      <w:pPr>
        <w:spacing w:after="0"/>
        <w:rPr>
          <w:rFonts w:ascii="Times New Roman" w:hAnsi="Times New Roman"/>
        </w:rPr>
        <w:sectPr w:rsidR="00A37376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ОСОБЕННОСТИ ОРГАНИЗАЦИИ  ОБРАЗОВАТЕЛЬНОГО  ПРОЦЕССА</w:t>
      </w:r>
    </w:p>
    <w:p w:rsidR="00A37376" w:rsidRDefault="00A37376" w:rsidP="00A37376">
      <w:pPr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и характеристика  дополнительных общеобразовательных   программ педагогов дополнительного образования показывает, что образовательный проце</w:t>
      </w:r>
      <w:proofErr w:type="gramStart"/>
      <w:r>
        <w:rPr>
          <w:rFonts w:ascii="Times New Roman" w:hAnsi="Times New Roman"/>
          <w:sz w:val="28"/>
          <w:szCs w:val="28"/>
        </w:rPr>
        <w:t>сс в ДДТ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строится на следующих </w:t>
      </w:r>
      <w:r>
        <w:rPr>
          <w:rFonts w:ascii="Times New Roman" w:hAnsi="Times New Roman"/>
          <w:b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>:</w:t>
      </w:r>
    </w:p>
    <w:p w:rsidR="00A37376" w:rsidRDefault="00A37376" w:rsidP="00A373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каждому ребёнку права свободного выбора образовательной сферы и вида деятельности, профиля программы;</w:t>
      </w:r>
    </w:p>
    <w:p w:rsidR="00A37376" w:rsidRDefault="00A37376" w:rsidP="00A373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общего и дополнительного образования;</w:t>
      </w:r>
    </w:p>
    <w:p w:rsidR="00A37376" w:rsidRDefault="00A37376" w:rsidP="00A373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динамичность образовательного процесса, гибкая, мобильная адаптация к потребностям детей, их возрасту и уровню развития;</w:t>
      </w:r>
    </w:p>
    <w:p w:rsidR="00A37376" w:rsidRDefault="00A37376" w:rsidP="00A373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совместного жизнетворчества и педагогического сотрудничества детей и педагогов, творческая свобода в поисках содержания, организационных форм и педагогических технологий;</w:t>
      </w:r>
    </w:p>
    <w:p w:rsidR="00A37376" w:rsidRDefault="00A37376" w:rsidP="00A373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дифференциации и индивидуализации форм и методов обучения, создание атмосферы взаимопомощи, доверия и доброжелательности в детских творческих объединениях.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Педагогический коллектив исходит, из того, что образовательный процесс – это, прежде всего, </w:t>
      </w:r>
      <w:r>
        <w:rPr>
          <w:rFonts w:ascii="Times New Roman" w:hAnsi="Times New Roman"/>
          <w:i/>
          <w:sz w:val="28"/>
          <w:szCs w:val="28"/>
        </w:rPr>
        <w:t>творческая сфера</w:t>
      </w:r>
      <w:r>
        <w:rPr>
          <w:rFonts w:ascii="Times New Roman" w:hAnsi="Times New Roman"/>
          <w:sz w:val="28"/>
          <w:szCs w:val="28"/>
        </w:rPr>
        <w:t>, которая способствует развитию творческого потенциала ребёнка и педагога.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Ведущие программы:</w:t>
      </w:r>
    </w:p>
    <w:p w:rsidR="00A37376" w:rsidRDefault="00A37376" w:rsidP="00A373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</w:t>
      </w:r>
      <w:r w:rsidR="00045096">
        <w:rPr>
          <w:rFonts w:ascii="Times New Roman" w:hAnsi="Times New Roman"/>
          <w:sz w:val="28"/>
          <w:szCs w:val="28"/>
        </w:rPr>
        <w:t>тия ДДТ (2020-2025</w:t>
      </w:r>
      <w:r>
        <w:rPr>
          <w:rFonts w:ascii="Times New Roman" w:hAnsi="Times New Roman"/>
          <w:sz w:val="28"/>
          <w:szCs w:val="28"/>
        </w:rPr>
        <w:t xml:space="preserve"> гг.)</w:t>
      </w:r>
    </w:p>
    <w:p w:rsidR="00A37376" w:rsidRDefault="00A37376" w:rsidP="00A373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программа ДДТ.</w:t>
      </w:r>
    </w:p>
    <w:p w:rsidR="00A37376" w:rsidRDefault="00A37376" w:rsidP="00A373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</w:t>
      </w:r>
      <w:r w:rsidR="00FB11A6">
        <w:rPr>
          <w:rFonts w:ascii="Times New Roman" w:hAnsi="Times New Roman"/>
          <w:sz w:val="28"/>
          <w:szCs w:val="28"/>
        </w:rPr>
        <w:t>ективный план работы ДДТ на 2021-2022</w:t>
      </w:r>
      <w:r>
        <w:rPr>
          <w:rFonts w:ascii="Times New Roman" w:hAnsi="Times New Roman"/>
          <w:sz w:val="28"/>
          <w:szCs w:val="28"/>
        </w:rPr>
        <w:t xml:space="preserve">  уч. г.</w:t>
      </w:r>
    </w:p>
    <w:p w:rsidR="00A37376" w:rsidRDefault="00A37376" w:rsidP="00A373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деятельности районной детской общественной организации имени  В.А. </w:t>
      </w:r>
      <w:proofErr w:type="spellStart"/>
      <w:r>
        <w:rPr>
          <w:rFonts w:ascii="Times New Roman" w:hAnsi="Times New Roman"/>
          <w:sz w:val="28"/>
          <w:szCs w:val="28"/>
        </w:rPr>
        <w:t>Закруткина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«Стремление к успеху» </w:t>
      </w:r>
      <w:r w:rsidR="00045096" w:rsidRPr="00045096">
        <w:rPr>
          <w:rFonts w:ascii="Times New Roman" w:hAnsi="Times New Roman"/>
          <w:sz w:val="28"/>
          <w:szCs w:val="28"/>
        </w:rPr>
        <w:t>(2017-2021</w:t>
      </w:r>
      <w:r w:rsidRPr="00045096">
        <w:rPr>
          <w:rFonts w:ascii="Times New Roman" w:hAnsi="Times New Roman"/>
          <w:sz w:val="28"/>
          <w:szCs w:val="28"/>
        </w:rPr>
        <w:t xml:space="preserve">  гг.)</w:t>
      </w:r>
    </w:p>
    <w:p w:rsidR="007E66A3" w:rsidRDefault="007E66A3" w:rsidP="00A373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развития воспитания в Семикаракорском районе Ростовской области на период до 2025  года</w:t>
      </w:r>
      <w:r w:rsidR="00D5511E">
        <w:rPr>
          <w:rFonts w:ascii="Times New Roman" w:hAnsi="Times New Roman"/>
          <w:sz w:val="28"/>
          <w:szCs w:val="28"/>
        </w:rPr>
        <w:t>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программы обеспечивают личностный рост участников образовательного процесса и их самореализацию.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дополнительного образования опирается на группу принципов деятельности ДДТ:</w:t>
      </w:r>
    </w:p>
    <w:p w:rsidR="00A37376" w:rsidRDefault="00A37376" w:rsidP="00A373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индивидуальных способностей, общей  культуры, навыков творческой работы обучающихся;</w:t>
      </w:r>
    </w:p>
    <w:p w:rsidR="00A37376" w:rsidRDefault="00A37376" w:rsidP="00A3737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-личностное развитие педагогов и рост их профессионального мастерства.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 гуманистической направленности</w:t>
      </w:r>
      <w:r>
        <w:rPr>
          <w:rFonts w:ascii="Times New Roman" w:hAnsi="Times New Roman"/>
          <w:sz w:val="28"/>
          <w:szCs w:val="28"/>
        </w:rPr>
        <w:t xml:space="preserve"> во взаимодействии педагога и воспитанника требует обеспечения свободы мировосприятия и средств педагогической поддержки пути развития самоопределения каждого обучающегося.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вариативности</w:t>
      </w:r>
      <w:r>
        <w:rPr>
          <w:rFonts w:ascii="Times New Roman" w:hAnsi="Times New Roman"/>
          <w:sz w:val="28"/>
          <w:szCs w:val="28"/>
        </w:rPr>
        <w:t xml:space="preserve"> предполагает создание таких условий для выбора направлений, форм и видов образовательно-развивающей и досуговой деятельности, которые бы стали поддержкой различных инициатив, направленных на достижение значимых целей и </w:t>
      </w:r>
      <w:proofErr w:type="gramStart"/>
      <w:r>
        <w:rPr>
          <w:rFonts w:ascii="Times New Roman" w:hAnsi="Times New Roman"/>
          <w:sz w:val="28"/>
          <w:szCs w:val="28"/>
        </w:rPr>
        <w:t>самореализацию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педагогов, так и воспитанников.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b/>
          <w:sz w:val="28"/>
          <w:szCs w:val="28"/>
        </w:rPr>
        <w:t>природосообразности</w:t>
      </w:r>
      <w:r>
        <w:rPr>
          <w:rFonts w:ascii="Times New Roman" w:hAnsi="Times New Roman"/>
          <w:sz w:val="28"/>
          <w:szCs w:val="28"/>
        </w:rPr>
        <w:t>предполагает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выявление и учет в    образовательно-развивающей деятельности индивидуально-      психологических особенностей, опору на детскую любознательность,     пытливость, специфику развития их познавательной и эмоционально      волевой сферы.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предусматривает приобщение     обучающихся и воспитанников к достижениям национальной и мировой культуры.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психологической поддержки </w:t>
      </w:r>
      <w:r>
        <w:rPr>
          <w:rFonts w:ascii="Times New Roman" w:hAnsi="Times New Roman"/>
          <w:sz w:val="28"/>
          <w:szCs w:val="28"/>
        </w:rPr>
        <w:t>позволит создать эмоционально-благоприятную обстановку в объединениях для детей и педагогическом коллективе. Ориентация на личностную модель взаимодействия обеспечивает взрослым и детям ситуацию успеха, способствует преодолению тревожности, страха, чувства неполноценности.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СИСТЕМА  ПЕДМОНИТОРИНГА И УПРАВЛЕНИЯ КАЧЕСТВОМ ДОПОЛНИТЕЛЬНОГО ОБРАЗОВАНИЯ.</w:t>
      </w:r>
    </w:p>
    <w:p w:rsidR="00A37376" w:rsidRDefault="00A37376" w:rsidP="00A37376">
      <w:pPr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2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обучающихся детских  объединений  МБОУ ДОД Дом детского творчества представляет собой оценку качества усвоения содержания конкретной  дополнительной общеобразовательной программы  и  рассматривается педагогом как неотъемлемая часть образовательного процесса, т.к. позволяет всем его участникам оценить реальную результативность их совместной  деятельности.</w:t>
      </w:r>
    </w:p>
    <w:p w:rsidR="00A37376" w:rsidRDefault="00A37376" w:rsidP="00A37376">
      <w:pPr>
        <w:tabs>
          <w:tab w:val="left" w:pos="42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аттестации</w:t>
      </w:r>
      <w:r>
        <w:rPr>
          <w:rFonts w:ascii="Times New Roman" w:hAnsi="Times New Roman"/>
          <w:sz w:val="28"/>
          <w:szCs w:val="28"/>
        </w:rPr>
        <w:t xml:space="preserve"> - выявление соответствия уровня полученных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знаний, умений и навыков прогнозируемым результатам образовательной программы.</w:t>
      </w:r>
    </w:p>
    <w:p w:rsidR="00A37376" w:rsidRDefault="00A37376" w:rsidP="00A37376">
      <w:pPr>
        <w:tabs>
          <w:tab w:val="left" w:pos="42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 аттестации:</w:t>
      </w:r>
    </w:p>
    <w:p w:rsidR="00A37376" w:rsidRDefault="00A37376" w:rsidP="00A37376">
      <w:pPr>
        <w:numPr>
          <w:ilvl w:val="0"/>
          <w:numId w:val="8"/>
        </w:num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уровня теоретической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конкретной образовательной области;</w:t>
      </w:r>
    </w:p>
    <w:p w:rsidR="00A37376" w:rsidRDefault="00A37376" w:rsidP="00A37376">
      <w:pPr>
        <w:numPr>
          <w:ilvl w:val="0"/>
          <w:numId w:val="8"/>
        </w:num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степени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gramStart"/>
      <w:r w:rsidR="00D55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рактических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 детей в выбранном ими виде  деятельности;</w:t>
      </w:r>
    </w:p>
    <w:p w:rsidR="00A37376" w:rsidRDefault="00A37376" w:rsidP="00A37376">
      <w:pPr>
        <w:numPr>
          <w:ilvl w:val="0"/>
          <w:numId w:val="8"/>
        </w:num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полноты освоения  дополнительной общеобразовательной  программы (или ее раздела) детского объединения;</w:t>
      </w:r>
    </w:p>
    <w:p w:rsidR="00A37376" w:rsidRDefault="00A37376" w:rsidP="00A37376">
      <w:pPr>
        <w:numPr>
          <w:ilvl w:val="0"/>
          <w:numId w:val="8"/>
        </w:num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прогнозируемых результатов  дополнительной общеобразовательной  программы и реальных результатов учебного процесса;</w:t>
      </w:r>
    </w:p>
    <w:p w:rsidR="00A37376" w:rsidRDefault="00A37376" w:rsidP="00A37376">
      <w:pPr>
        <w:numPr>
          <w:ilvl w:val="0"/>
          <w:numId w:val="8"/>
        </w:num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причин, способствующих или препятствующих полноценной реализации  дополнительной общеобразовательной программы;</w:t>
      </w:r>
    </w:p>
    <w:p w:rsidR="00A37376" w:rsidRDefault="00A37376" w:rsidP="00A37376">
      <w:pPr>
        <w:numPr>
          <w:ilvl w:val="0"/>
          <w:numId w:val="8"/>
        </w:numPr>
        <w:tabs>
          <w:tab w:val="left" w:pos="4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корректив в содержание и методикуобразовательной деятельности детского объединения.</w:t>
      </w:r>
    </w:p>
    <w:p w:rsidR="00A37376" w:rsidRDefault="00A37376" w:rsidP="00A37376">
      <w:pPr>
        <w:tabs>
          <w:tab w:val="left" w:pos="4220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Аттестация  обучающихся детского объединения строится на принципах научности, учета индивидуальных и возрастных особенностей обучающихся; адекватности специфике деятельности детского объединения и периоду обучения; необходимости, обязательности и открытости проведения; свободы выбора педагогом методов и форм проведения и оценки результатов; обоснованности критериев оценки результатов; открытости результатов для педагогов в сочетании с закрытостью для детей.</w:t>
      </w:r>
      <w:proofErr w:type="gramEnd"/>
    </w:p>
    <w:p w:rsidR="00A37376" w:rsidRDefault="00A37376" w:rsidP="00A37376">
      <w:pPr>
        <w:tabs>
          <w:tab w:val="left" w:pos="42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образовательном процессе детского объединения аттестация выполняет целый ряд  функций:</w:t>
      </w:r>
    </w:p>
    <w:p w:rsidR="00A37376" w:rsidRDefault="00A37376" w:rsidP="00A37376">
      <w:pPr>
        <w:tabs>
          <w:tab w:val="left" w:pos="42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а/ </w:t>
      </w:r>
      <w:proofErr w:type="gramStart"/>
      <w:r>
        <w:rPr>
          <w:rFonts w:ascii="Times New Roman" w:hAnsi="Times New Roman"/>
          <w:sz w:val="28"/>
          <w:szCs w:val="28"/>
        </w:rPr>
        <w:t>учебную</w:t>
      </w:r>
      <w:proofErr w:type="gramEnd"/>
      <w:r>
        <w:rPr>
          <w:rFonts w:ascii="Times New Roman" w:hAnsi="Times New Roman"/>
          <w:sz w:val="28"/>
          <w:szCs w:val="28"/>
        </w:rPr>
        <w:t>, т.к. создает дополнительные условия для обобщения и осмысления  обучающимся полученных теоретических и практических знаний, умений и навыков;</w:t>
      </w:r>
    </w:p>
    <w:p w:rsidR="00A37376" w:rsidRDefault="00A37376" w:rsidP="00A37376">
      <w:pPr>
        <w:tabs>
          <w:tab w:val="left" w:pos="42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б/ </w:t>
      </w:r>
      <w:proofErr w:type="gramStart"/>
      <w:r>
        <w:rPr>
          <w:rFonts w:ascii="Times New Roman" w:hAnsi="Times New Roman"/>
          <w:sz w:val="28"/>
          <w:szCs w:val="28"/>
        </w:rPr>
        <w:t>воспитательную</w:t>
      </w:r>
      <w:proofErr w:type="gramEnd"/>
      <w:r>
        <w:rPr>
          <w:rFonts w:ascii="Times New Roman" w:hAnsi="Times New Roman"/>
          <w:sz w:val="28"/>
          <w:szCs w:val="28"/>
        </w:rPr>
        <w:t>, т.к. является стимулом к расширению познавательных интересов и потребностей ребенка;</w:t>
      </w:r>
    </w:p>
    <w:p w:rsidR="00A37376" w:rsidRDefault="00A37376" w:rsidP="00A37376">
      <w:pPr>
        <w:tabs>
          <w:tab w:val="left" w:pos="42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в/</w:t>
      </w:r>
      <w:proofErr w:type="gramStart"/>
      <w:r>
        <w:rPr>
          <w:rFonts w:ascii="Times New Roman" w:hAnsi="Times New Roman"/>
          <w:sz w:val="28"/>
          <w:szCs w:val="28"/>
        </w:rPr>
        <w:t>развивающую</w:t>
      </w:r>
      <w:proofErr w:type="gramEnd"/>
      <w:r>
        <w:rPr>
          <w:rFonts w:ascii="Times New Roman" w:hAnsi="Times New Roman"/>
          <w:sz w:val="28"/>
          <w:szCs w:val="28"/>
        </w:rPr>
        <w:t>, т.к. позволяет детям осознать уровень их актуального развития и определить перспективы;</w:t>
      </w:r>
    </w:p>
    <w:p w:rsidR="00A37376" w:rsidRDefault="00A37376" w:rsidP="00A37376">
      <w:pPr>
        <w:tabs>
          <w:tab w:val="left" w:pos="42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г/</w:t>
      </w:r>
      <w:proofErr w:type="gramStart"/>
      <w:r>
        <w:rPr>
          <w:rFonts w:ascii="Times New Roman" w:hAnsi="Times New Roman"/>
          <w:sz w:val="28"/>
          <w:szCs w:val="28"/>
        </w:rPr>
        <w:t>коррекционную</w:t>
      </w:r>
      <w:proofErr w:type="gramEnd"/>
      <w:r>
        <w:rPr>
          <w:rFonts w:ascii="Times New Roman" w:hAnsi="Times New Roman"/>
          <w:sz w:val="28"/>
          <w:szCs w:val="28"/>
        </w:rPr>
        <w:t>, т.к.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A37376" w:rsidRDefault="00A37376" w:rsidP="00A37376">
      <w:pPr>
        <w:tabs>
          <w:tab w:val="left" w:pos="42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д/социально-психологическую, т.к. дает каждому  обучающемуся возможность пережить «ситуацию успеха».</w:t>
      </w:r>
    </w:p>
    <w:p w:rsidR="00A37376" w:rsidRDefault="00A37376" w:rsidP="00A37376">
      <w:pPr>
        <w:tabs>
          <w:tab w:val="left" w:pos="422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Аттестация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детского объединения проводится 3 раза в учебном году: </w:t>
      </w:r>
    </w:p>
    <w:p w:rsidR="00A37376" w:rsidRDefault="00A37376" w:rsidP="00A37376">
      <w:pPr>
        <w:tabs>
          <w:tab w:val="left" w:pos="4220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Вводный контроль</w:t>
      </w:r>
      <w:r>
        <w:rPr>
          <w:rFonts w:ascii="Times New Roman" w:hAnsi="Times New Roman"/>
          <w:sz w:val="28"/>
          <w:szCs w:val="28"/>
        </w:rPr>
        <w:t xml:space="preserve">-это оценка исходного уровня знаний обучающихся перед началом образовательного процесса. Вводный контроль проводится в период с 01 по 30 сентября. Проходит в начале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 необходимости в начале каждого года обучения)  с целью выявления знаний, умений и навыков обучающихся, необходимых для определенного вида деятельности. </w:t>
      </w:r>
      <w:proofErr w:type="gramStart"/>
      <w:r>
        <w:rPr>
          <w:rFonts w:ascii="Times New Roman" w:hAnsi="Times New Roman"/>
          <w:sz w:val="28"/>
          <w:szCs w:val="28"/>
        </w:rPr>
        <w:t>Педагог объединения предлагает обучающемуся выполнить специальные задания для определения уровня готовности к обучению по программе.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готовности ребенка к обучению выявляется по специально разработанным критериям. Возможные формы: тестирование, прослушивание, собеседование.</w:t>
      </w:r>
    </w:p>
    <w:p w:rsidR="00A37376" w:rsidRDefault="00A37376" w:rsidP="00A37376">
      <w:pPr>
        <w:tabs>
          <w:tab w:val="left" w:pos="4220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представляет собой оценку качества  усвоения обучающимися содержания какой-либо темы, раздела или блока образовательной программы по окончании их изучения или по итогам обучения за полугодие в соответствии с требованиями, изложенными в разделе «Отслеживание результативности освоения дополнительной общеобразовательной  программы». Промежуточная аттестация проводится в декабре месяце.  Результаты промежуточной аттестации фиксируются в журнале учета работы объединения.</w:t>
      </w:r>
    </w:p>
    <w:p w:rsidR="00A37376" w:rsidRDefault="00A37376" w:rsidP="00A37376">
      <w:pPr>
        <w:tabs>
          <w:tab w:val="left" w:pos="4220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представляет собой оценку качества усвоения обучающимися содержания дополнительной общеобразовательной  программы за каждый год обучения и за весь период обучения по  программе. Итоговая аттестация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конце каждого года обучения по дополнительной общеобразовательной  программе и в конце всего курса обучения по дополнительной общеобразовательной программе.</w:t>
      </w:r>
    </w:p>
    <w:p w:rsidR="00A37376" w:rsidRDefault="00A37376" w:rsidP="00A37376">
      <w:pPr>
        <w:tabs>
          <w:tab w:val="left" w:pos="42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итоговой аттестации за весь курс обучения допускаются все обучающиеся, закончившие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 и успешно прошедшие промежуточную аттестацию на всех этапах обучения и итоговую аттестацию по годам обучения. Содержание итоговой аттестации прописывается в соответствии с требованиями дополнительной общеобразовательной программы.</w:t>
      </w:r>
    </w:p>
    <w:p w:rsidR="00A37376" w:rsidRDefault="00A37376" w:rsidP="00A37376">
      <w:pPr>
        <w:tabs>
          <w:tab w:val="left" w:pos="42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Формы проведения промежуточной и итоговой аттестации (каждый педагог может выбрать свою форму проведения аттестации): контрольный </w:t>
      </w:r>
      <w:r>
        <w:rPr>
          <w:rFonts w:ascii="Times New Roman" w:hAnsi="Times New Roman"/>
          <w:sz w:val="28"/>
          <w:szCs w:val="28"/>
        </w:rPr>
        <w:lastRenderedPageBreak/>
        <w:t>урок, итоговое занятие, зачет, экзамен, тестирование, концертное прослушивание, зачетное и экзаменационное прослушивание, защита творческих работ и проектов, выставочный просмотр, стендовый доклад, конференция, тематические чтения, полевая практика, олимпиада, конкурс, собеседование, зачетный поход, защита дипломов, соревнование, турнир, сдача нормативов и другие.</w:t>
      </w:r>
      <w:proofErr w:type="gramEnd"/>
    </w:p>
    <w:p w:rsidR="00A37376" w:rsidRDefault="00A37376" w:rsidP="00A373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результатов итоговой аттестации</w:t>
      </w:r>
    </w:p>
    <w:p w:rsidR="00A37376" w:rsidRDefault="00A37376" w:rsidP="00A373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уровня теоретической подготовки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уровня теоретических знаний программным требованиям;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-широта кругозора;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-свобода восприятия теоретической информации;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-развитость практических навыков работы со специальной литературой;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-осмысленность и свобода использования специальной терминологии.</w:t>
      </w:r>
    </w:p>
    <w:p w:rsidR="00A37376" w:rsidRDefault="00A37376" w:rsidP="00A373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уровня практической подготовки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уровня развития практических умений и навыков программным требованиям;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-свобода владения специальным оборудованием и оснащением;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-качество выполнения практического задания;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-технологичность практической деятельности.</w:t>
      </w:r>
    </w:p>
    <w:p w:rsidR="00A37376" w:rsidRDefault="00A37376" w:rsidP="00A373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уровня развития и воспитанности детей: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-соблюдение норм поведения (на занятиях, в семье, на мероприятиях)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-взаимоотношения (со сверстниками,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взрослыми)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Я-концепция</w:t>
      </w:r>
      <w:proofErr w:type="gramEnd"/>
      <w:r>
        <w:rPr>
          <w:rFonts w:ascii="Times New Roman" w:hAnsi="Times New Roman"/>
          <w:sz w:val="28"/>
          <w:szCs w:val="28"/>
        </w:rPr>
        <w:t xml:space="preserve"> (самокритичность, уверенность, лидерские качества)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-культура организации своей практической деятельности;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-творческое отношение к выполнению практического задания;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-аккуратность и ответственность при работе;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-развитость специальных способностей.</w:t>
      </w:r>
    </w:p>
    <w:p w:rsidR="00A37376" w:rsidRDefault="00A37376" w:rsidP="00A3737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итоговой  аттестации обучающихся детских объединений      анализируются администрацией образовательного учреждения совместно с      педагогами по следующим параметрам:</w:t>
      </w:r>
    </w:p>
    <w:p w:rsidR="00A37376" w:rsidRDefault="00A37376" w:rsidP="00A3737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(%), полностью освоивших дополнительную  общеобразовательную программу, освоивших  программу в необходимой степени, не освоивших программу;</w:t>
      </w:r>
    </w:p>
    <w:p w:rsidR="00A37376" w:rsidRDefault="00A37376" w:rsidP="00A3737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(%),  переведенных или не переведенных на следующий год или  этап обучения;</w:t>
      </w:r>
    </w:p>
    <w:p w:rsidR="00A37376" w:rsidRDefault="00A37376" w:rsidP="00A3737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невыполнения детьми  дополнительной общеобразовательной программы;</w:t>
      </w:r>
    </w:p>
    <w:p w:rsidR="00A37376" w:rsidRDefault="00A37376" w:rsidP="00A3737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коррекции программы.</w:t>
      </w: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РЕЗУЛЬТАТОВ</w:t>
      </w: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итоговой  аттестации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детского объединения </w:t>
      </w:r>
    </w:p>
    <w:p w:rsidR="00A37376" w:rsidRDefault="00D5511E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 -2022</w:t>
      </w:r>
      <w:r w:rsidR="00A37376">
        <w:rPr>
          <w:rFonts w:ascii="Times New Roman" w:hAnsi="Times New Roman"/>
          <w:sz w:val="28"/>
          <w:szCs w:val="28"/>
        </w:rPr>
        <w:t xml:space="preserve"> учебный год</w:t>
      </w:r>
    </w:p>
    <w:p w:rsidR="00A37376" w:rsidRDefault="00A37376" w:rsidP="00A373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детского объединения____________________________</w:t>
      </w:r>
    </w:p>
    <w:p w:rsidR="00A37376" w:rsidRDefault="00A37376" w:rsidP="00A3737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имя, отчество педагога __________________________</w:t>
      </w:r>
    </w:p>
    <w:p w:rsidR="00A37376" w:rsidRDefault="00A37376" w:rsidP="00A3737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группы_____  Дата проведения__________________________</w:t>
      </w:r>
    </w:p>
    <w:p w:rsidR="00A37376" w:rsidRDefault="00A37376" w:rsidP="00A3737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проведения_______________________________________</w:t>
      </w:r>
    </w:p>
    <w:p w:rsidR="00A37376" w:rsidRDefault="00A37376" w:rsidP="00A3737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 оценки результатов ________________________________</w:t>
      </w:r>
    </w:p>
    <w:p w:rsidR="00A37376" w:rsidRDefault="00A37376" w:rsidP="00A3737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961"/>
        <w:gridCol w:w="1490"/>
        <w:gridCol w:w="3226"/>
        <w:gridCol w:w="1321"/>
      </w:tblGrid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  <w:p w:rsidR="00A37376" w:rsidRDefault="00A37376" w:rsidP="00A12FBB">
            <w:pPr>
              <w:tabs>
                <w:tab w:val="left" w:pos="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376" w:rsidTr="00A12FBB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76" w:rsidRDefault="00A37376" w:rsidP="00A12FBB">
            <w:pPr>
              <w:tabs>
                <w:tab w:val="left" w:pos="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376" w:rsidRDefault="00A37376" w:rsidP="00A37376">
      <w:pPr>
        <w:tabs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>В итоговой аттестации приняли участие _____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 ____года обучения</w:t>
      </w:r>
    </w:p>
    <w:p w:rsidR="00A37376" w:rsidRDefault="00A37376" w:rsidP="00A37376">
      <w:pPr>
        <w:tabs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_____чел.  _______%</w:t>
      </w:r>
    </w:p>
    <w:p w:rsidR="00A37376" w:rsidRDefault="00A37376" w:rsidP="00A37376">
      <w:pPr>
        <w:tabs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>Средний уровень _____чел.  _______%</w:t>
      </w:r>
    </w:p>
    <w:p w:rsidR="00A37376" w:rsidRDefault="00A37376" w:rsidP="00A37376">
      <w:pPr>
        <w:tabs>
          <w:tab w:val="left" w:pos="980"/>
        </w:tabs>
        <w:rPr>
          <w:rFonts w:ascii="Times New Roman" w:hAnsi="Times New Roman"/>
        </w:rPr>
      </w:pPr>
      <w:r>
        <w:rPr>
          <w:rFonts w:ascii="Times New Roman" w:hAnsi="Times New Roman"/>
        </w:rPr>
        <w:t>Низкий уровень   _____чел.  _______%</w:t>
      </w:r>
    </w:p>
    <w:p w:rsidR="00A37376" w:rsidRDefault="00A37376" w:rsidP="00A37376">
      <w:pPr>
        <w:tabs>
          <w:tab w:val="left" w:pos="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результатам  итоговой аттестации  ______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переведены на следующий  год обучения, __________оставлены для продолжения обучения на том же году.</w:t>
      </w:r>
    </w:p>
    <w:p w:rsidR="00A37376" w:rsidRDefault="00A37376" w:rsidP="00A37376">
      <w:pPr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педагога  ______________________</w:t>
      </w: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11E" w:rsidRDefault="00D5511E" w:rsidP="00A37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7376" w:rsidRDefault="00A37376" w:rsidP="00A37376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rStyle w:val="af4"/>
          <w:sz w:val="28"/>
          <w:szCs w:val="28"/>
        </w:rPr>
        <w:lastRenderedPageBreak/>
        <w:t xml:space="preserve"> Выдача Свидетельства о дополнительном образовании детей.</w:t>
      </w:r>
    </w:p>
    <w:p w:rsidR="00A37376" w:rsidRDefault="00A37376" w:rsidP="00A3737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дополнительном образовании детей выдается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детского объединения, если это предусмотрено дополнительной общеобразовательной  программой данного объединения.</w:t>
      </w:r>
    </w:p>
    <w:p w:rsidR="00A37376" w:rsidRDefault="00A37376" w:rsidP="00A3737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дополнительном образовании детей выдается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если он полностью освоил дополнительную  общеобразовательную  программу и успешно прошел итоговую аттестацию.</w:t>
      </w:r>
    </w:p>
    <w:p w:rsidR="00A37376" w:rsidRDefault="00A37376" w:rsidP="00A3737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Свидетельства о дополнительном образовании принимается на основании Протокола итоговой аттестации.</w:t>
      </w:r>
    </w:p>
    <w:p w:rsidR="00A37376" w:rsidRDefault="00A37376" w:rsidP="00A3737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Свидетельства</w:t>
      </w:r>
      <w:r>
        <w:rPr>
          <w:rStyle w:val="af4"/>
          <w:sz w:val="28"/>
          <w:szCs w:val="28"/>
        </w:rPr>
        <w:t> </w:t>
      </w:r>
      <w:r>
        <w:rPr>
          <w:sz w:val="28"/>
          <w:szCs w:val="28"/>
        </w:rPr>
        <w:t>о дополнительном образовании является единой для всех объединений ДДТ. В Свидетельстве о дополнительном образовании указываются:</w:t>
      </w:r>
      <w:r>
        <w:rPr>
          <w:sz w:val="28"/>
          <w:szCs w:val="28"/>
        </w:rPr>
        <w:br/>
        <w:t>- название образовательного учреждения;</w:t>
      </w:r>
    </w:p>
    <w:p w:rsidR="00A37376" w:rsidRDefault="00A37376" w:rsidP="00A373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выпускника; год рождения;</w:t>
      </w:r>
    </w:p>
    <w:p w:rsidR="00A37376" w:rsidRDefault="00A37376" w:rsidP="00A373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 дополнительной общеобразовательной  программы;</w:t>
      </w:r>
    </w:p>
    <w:p w:rsidR="00A37376" w:rsidRDefault="00A37376" w:rsidP="00A373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срок реализации дополнительной общеобразовательной программы;</w:t>
      </w:r>
    </w:p>
    <w:p w:rsidR="00A37376" w:rsidRDefault="00A37376" w:rsidP="00A373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дата выдачи;</w:t>
      </w:r>
    </w:p>
    <w:p w:rsidR="00A37376" w:rsidRDefault="00A37376" w:rsidP="00A373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номер;</w:t>
      </w:r>
    </w:p>
    <w:p w:rsidR="00A37376" w:rsidRDefault="00A37376" w:rsidP="00A373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подписи: директор, педагог.</w:t>
      </w:r>
    </w:p>
    <w:p w:rsidR="00A37376" w:rsidRDefault="00A37376" w:rsidP="00A3737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дополнительном образовании заверяется печатью МБОУДО ДДТ.</w:t>
      </w:r>
    </w:p>
    <w:p w:rsidR="00A37376" w:rsidRDefault="00A37376" w:rsidP="00A3737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Свидетельства о дополнительном образовании фиксируется в журнале «Учета регистрации и выдачи свидетельства» под подпись обучающегося. В случае отсутствия ребенка право подписи имеют  родители (лица их замещающие).</w:t>
      </w:r>
    </w:p>
    <w:p w:rsidR="00A37376" w:rsidRDefault="00A37376" w:rsidP="00A37376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7.ИННОВАЦИОННЫЕ ПРОЦЕССЫ</w:t>
      </w: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деятельность Дома детского творчества направлена на разработку, апробацию и внедрение в практику современных образовательных  технологий, с целью повышения эффективности учебно-воспитательного процесса. Арсенал образовательных технологий включает в себя метод проектов, проектную деятельность и проектно-исследовательскую деятельность обучающихся.</w:t>
      </w: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ПСИХОЛОГО-ПЕДАГОГИЧЕСКОЕ </w:t>
      </w:r>
    </w:p>
    <w:p w:rsidR="00A37376" w:rsidRDefault="00A37376" w:rsidP="00A3737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МЕТОДИЧЕСКОЕ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ОБЕЧПЕЧЕНИЕ РЕАЛИЗАЦИИ ОБРАЗОВАТЕЛЬНЫХ ПРОГРАММ ОБУЧЕНИЯ</w:t>
      </w:r>
    </w:p>
    <w:p w:rsidR="00A37376" w:rsidRDefault="00A37376" w:rsidP="00A3737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системы психолого-педагогического сопровождения ребенка в образовательном процессе направлена на выполнение следующих задач:</w:t>
      </w: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оказания педагогической помощи обучающимся (воспитанникам), родителям и педагогическому коллективу в осознании необходимости и важности  формирования установок на гармоничное межличностное взаимодействие;</w:t>
      </w: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необходимых условий для полноценного творческого развития обучающихся, воспитанников, гармонизации психологического климата в детском коллективе;</w:t>
      </w: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профилактической деятельности, направленной на предупреждение возникновения и оказание  помощи в решении деструктивных проблем в развитии личности ребенка.</w:t>
      </w:r>
    </w:p>
    <w:p w:rsidR="00A37376" w:rsidRDefault="00A37376" w:rsidP="00A37376">
      <w:pPr>
        <w:pStyle w:val="ac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педагогов ведется по следующим направлениям:</w:t>
      </w: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профилактика - совместная работа педагогов дополнительного образования  и родителей:</w:t>
      </w:r>
    </w:p>
    <w:p w:rsidR="00A37376" w:rsidRDefault="00A37376" w:rsidP="00A37376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предупреждению возможных социально-педагогических и психологических проблем у обучающихся (воспитанников) разных возрастов;</w:t>
      </w:r>
    </w:p>
    <w:p w:rsidR="00A37376" w:rsidRDefault="00A37376" w:rsidP="00A37376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созданию благоприятного эмоционально-психологического климата в </w:t>
      </w:r>
      <w:proofErr w:type="gramStart"/>
      <w:r>
        <w:rPr>
          <w:rFonts w:ascii="Times New Roman" w:hAnsi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детских коллективах;</w:t>
      </w:r>
    </w:p>
    <w:p w:rsidR="00A37376" w:rsidRDefault="00A37376" w:rsidP="00A37376">
      <w:pPr>
        <w:pStyle w:val="ac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 риска</w:t>
      </w: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диагностика - психолого-педагогическое изучение индивидуальных особенностей личности обучающегося (воспитанника).</w:t>
      </w:r>
    </w:p>
    <w:p w:rsidR="00A37376" w:rsidRDefault="00A37376" w:rsidP="00A3737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психолого-педагогическое консультирование  - оказание конкретной помощи обратившимся  взрослым и детям в осознании природы их затруднений, в анализе и решении проблем, связанных с собственными особенностями, сложившимися обстоятельствами жизни, взаимоотношениями в семье, в кругу друзей, обществе; помощь  в формировании новых установок и принятии собственных решений.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Методисты ДДТ осуществляют:</w:t>
      </w:r>
    </w:p>
    <w:p w:rsidR="00A37376" w:rsidRDefault="00A37376" w:rsidP="00A37376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обеспечение и сопровождение образовательного процесса на концептуальном и прикладном уровнях;</w:t>
      </w:r>
    </w:p>
    <w:p w:rsidR="00A37376" w:rsidRDefault="00A37376" w:rsidP="00A37376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работу с педагогами в плане  обеспечения и распространения передового опыта педагогов, повышение их квалификации;</w:t>
      </w:r>
    </w:p>
    <w:p w:rsidR="00A37376" w:rsidRDefault="00A37376" w:rsidP="00A37376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обновление содержания и форм реализации образовательного процесса посредством освоения и  использования педагогами личностно-ориентированных технологий.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Научно-методическая работа проводится с учетом состояния образовательной ситуации, параметрами анализа которой выступают: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компетентность педагогов дополнительного образования;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качество образовательного процесса;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образовательного процесса.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 </w:t>
      </w:r>
      <w:proofErr w:type="spellStart"/>
      <w:r>
        <w:rPr>
          <w:rFonts w:ascii="Times New Roman" w:hAnsi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компоненты научно-методического обеспечения: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образовательных программ долгосрочного освоения;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 педагогическом процессе современных образовательных, воспитательных технологий;</w:t>
      </w:r>
    </w:p>
    <w:p w:rsidR="00A37376" w:rsidRDefault="00A37376" w:rsidP="00A37376">
      <w:pPr>
        <w:pStyle w:val="ac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отлаженность системы управления воспитательно-образовательным процессом;</w:t>
      </w:r>
    </w:p>
    <w:p w:rsidR="00A37376" w:rsidRDefault="00A37376" w:rsidP="00A37376">
      <w:pPr>
        <w:pStyle w:val="ac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отлаженность системы психолого-педагогического сопровождения воспитательно-образовательного процесса;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профессионализма педагогических кадров;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-разработанность методик оценки «внутреннего» и «внешнего» результатов деятельности участников образовательного процесса.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повышения квалификации педагогов дополнительного образования проводятся открытые занятия, мастер-классы, семинарские занятия, оказывается помощь при разработке дополнительных общеобразовательных  программ, создаются условия для повышения уровня педагогического мастерства.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рекомендации по созданию образовательных программ нового поколения.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Качество образовательного процесса  определяется факторами личностного роста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показателями достижений обучающихся являются:</w:t>
      </w:r>
    </w:p>
    <w:p w:rsidR="00A37376" w:rsidRDefault="00A37376" w:rsidP="00A37376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участия в смотрах, конкурсах, фестивалях, выставках, соревнования, смотрах и конференциях;</w:t>
      </w:r>
    </w:p>
    <w:p w:rsidR="00A37376" w:rsidRDefault="00A37376" w:rsidP="00A37376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педагогической диагностики, проводимой в условиях реализации индивидуальных программ педагогов (тестирование, творческие отчеты);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портфолио обучающихся.</w:t>
      </w:r>
    </w:p>
    <w:p w:rsidR="00A37376" w:rsidRDefault="00A37376" w:rsidP="00A373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показателей результативности образовательного процесса отмечается также востребованность творческой деятельности обучающихся.</w:t>
      </w:r>
    </w:p>
    <w:p w:rsidR="00A37376" w:rsidRDefault="00A37376" w:rsidP="00A3737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9.УПРАВЛЕНИЕ ПРОЦЕССОМ РЕАЛИЗАЦИИ</w:t>
      </w: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:rsidR="00A37376" w:rsidRDefault="00A37376" w:rsidP="00A37376">
      <w:pPr>
        <w:jc w:val="both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6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Главным в управленческой деятельности должно стать создание условий для личностного и творческого саморазвития обучающихся, а также повышение уровня профессионализма педагогов дополнительного образования. Первостепенное значение при управлении процессом </w:t>
      </w:r>
      <w:r>
        <w:rPr>
          <w:rFonts w:ascii="Times New Roman" w:hAnsi="Times New Roman"/>
          <w:sz w:val="28"/>
          <w:szCs w:val="28"/>
        </w:rPr>
        <w:lastRenderedPageBreak/>
        <w:t>реализации образовательной программы   имеют  данные мониторинга и контроля организации образовательной деятельности.</w:t>
      </w:r>
    </w:p>
    <w:p w:rsidR="00A37376" w:rsidRDefault="00A37376" w:rsidP="00A37376">
      <w:pPr>
        <w:tabs>
          <w:tab w:val="left" w:pos="6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Мониторинг проводится через изучение и анализ документации, опросы, тестирование, анкетирование. Полученные данные оформляются в виде диаграмм, таблиц, аналитических и информационных справок, рейтингов и т.д.</w:t>
      </w:r>
    </w:p>
    <w:p w:rsidR="00A37376" w:rsidRDefault="00A37376" w:rsidP="00A37376">
      <w:pPr>
        <w:tabs>
          <w:tab w:val="left" w:pos="6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качестве показателей эффективности образовательного процесса принимаются: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участия обучающихся в различных мероприятиях (смотрах, конкурсах, выставках и т.д.)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организации и проведения учебных занятий и воспитательных мероприятий</w:t>
      </w:r>
    </w:p>
    <w:p w:rsidR="00A37376" w:rsidRDefault="00A37376" w:rsidP="00A37376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служат основанием для внесения корректив в содержание и организацию процесса обучения, корректировку образовательных программ различного уровня, а также для поощрения успешной работы лучших обучающихся.</w:t>
      </w:r>
    </w:p>
    <w:p w:rsidR="00A37376" w:rsidRDefault="00A37376" w:rsidP="00A37376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отслеживания результатов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контроль;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контроль;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контроль</w:t>
      </w:r>
    </w:p>
    <w:p w:rsidR="00A37376" w:rsidRDefault="00A37376" w:rsidP="00A37376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дополнительного образования используют различные формы подведения итогов по образовательным программам: зачеты, тестирование, конкурсы, выставки, смотры, фестивали, творческие задания.</w:t>
      </w:r>
    </w:p>
    <w:p w:rsidR="00A37376" w:rsidRDefault="00A37376" w:rsidP="00A37376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результатов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педагогов  включают: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практическую подготовку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теоретическую подготовку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за данный промежуток времени;</w:t>
      </w:r>
    </w:p>
    <w:p w:rsidR="00A37376" w:rsidRDefault="00A37376" w:rsidP="00A37376">
      <w:pPr>
        <w:numPr>
          <w:ilvl w:val="0"/>
          <w:numId w:val="20"/>
        </w:num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7376" w:rsidRDefault="00A37376" w:rsidP="00A37376">
      <w:pPr>
        <w:tabs>
          <w:tab w:val="left" w:pos="690"/>
        </w:tabs>
        <w:ind w:left="720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ЗАКЛЮЧЕНИЕ</w:t>
      </w:r>
    </w:p>
    <w:p w:rsidR="00A37376" w:rsidRDefault="00A37376" w:rsidP="00A37376">
      <w:pPr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образовательная программа позволяет определить объем, уровень, главные направления дополнительного образования, которые можно получить в данном образовательном учреждении.</w:t>
      </w:r>
    </w:p>
    <w:p w:rsidR="00A37376" w:rsidRDefault="00A37376" w:rsidP="00A373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образовательной программы будет способствовать интеграционным процессам между общим и дополнительным образованием и тем самым реализации непрерывного образования. Вместе с тем, образовательная программа не подрывает принцип вариативности, характерный для внешкольного образования и воспитания, а лишь поднимает организацию и методическое обеспечение на более высокий уровень. </w:t>
      </w:r>
    </w:p>
    <w:p w:rsidR="00A37376" w:rsidRDefault="00A37376" w:rsidP="00A37376">
      <w:pPr>
        <w:rPr>
          <w:rFonts w:ascii="Times New Roman" w:hAnsi="Times New Roman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p w:rsidR="00A37376" w:rsidRDefault="00A37376" w:rsidP="00A37376">
      <w:pPr>
        <w:tabs>
          <w:tab w:val="left" w:pos="4000"/>
        </w:tabs>
        <w:jc w:val="center"/>
        <w:rPr>
          <w:rFonts w:ascii="Times New Roman" w:hAnsi="Times New Roman"/>
          <w:sz w:val="28"/>
          <w:szCs w:val="28"/>
        </w:rPr>
      </w:pPr>
    </w:p>
    <w:sectPr w:rsidR="00A37376" w:rsidSect="0004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A2A"/>
    <w:multiLevelType w:val="hybridMultilevel"/>
    <w:tmpl w:val="B69C1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1B10"/>
    <w:multiLevelType w:val="hybridMultilevel"/>
    <w:tmpl w:val="DA58F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70CC"/>
    <w:multiLevelType w:val="hybridMultilevel"/>
    <w:tmpl w:val="CCF6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7449"/>
    <w:multiLevelType w:val="hybridMultilevel"/>
    <w:tmpl w:val="946A3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46159"/>
    <w:multiLevelType w:val="hybridMultilevel"/>
    <w:tmpl w:val="E22A00D0"/>
    <w:lvl w:ilvl="0" w:tplc="90162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D6674"/>
    <w:multiLevelType w:val="hybridMultilevel"/>
    <w:tmpl w:val="85BA9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7F63A5"/>
    <w:multiLevelType w:val="hybridMultilevel"/>
    <w:tmpl w:val="DE1EBB1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D53A7"/>
    <w:multiLevelType w:val="hybridMultilevel"/>
    <w:tmpl w:val="CBE8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03295"/>
    <w:multiLevelType w:val="hybridMultilevel"/>
    <w:tmpl w:val="272E8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B5C9E"/>
    <w:multiLevelType w:val="hybridMultilevel"/>
    <w:tmpl w:val="827E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3799"/>
    <w:multiLevelType w:val="hybridMultilevel"/>
    <w:tmpl w:val="6512E3AE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C4506"/>
    <w:multiLevelType w:val="hybridMultilevel"/>
    <w:tmpl w:val="7830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F2F23"/>
    <w:multiLevelType w:val="hybridMultilevel"/>
    <w:tmpl w:val="203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24028"/>
    <w:multiLevelType w:val="hybridMultilevel"/>
    <w:tmpl w:val="DE78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A1190"/>
    <w:multiLevelType w:val="hybridMultilevel"/>
    <w:tmpl w:val="0FBE65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8A"/>
    <w:rsid w:val="000279D6"/>
    <w:rsid w:val="00042D98"/>
    <w:rsid w:val="00045096"/>
    <w:rsid w:val="0009147E"/>
    <w:rsid w:val="000C622F"/>
    <w:rsid w:val="00114454"/>
    <w:rsid w:val="00117425"/>
    <w:rsid w:val="0015166A"/>
    <w:rsid w:val="001D4705"/>
    <w:rsid w:val="00203ECA"/>
    <w:rsid w:val="0024422A"/>
    <w:rsid w:val="002A2D8A"/>
    <w:rsid w:val="00341C1A"/>
    <w:rsid w:val="00360308"/>
    <w:rsid w:val="003A14B2"/>
    <w:rsid w:val="003A1BB7"/>
    <w:rsid w:val="003A5B56"/>
    <w:rsid w:val="004200B0"/>
    <w:rsid w:val="004D5B61"/>
    <w:rsid w:val="004F7854"/>
    <w:rsid w:val="00623FB9"/>
    <w:rsid w:val="00633EDD"/>
    <w:rsid w:val="00657B1F"/>
    <w:rsid w:val="006B3CC8"/>
    <w:rsid w:val="006D1EB7"/>
    <w:rsid w:val="006E72DD"/>
    <w:rsid w:val="007E66A3"/>
    <w:rsid w:val="00886534"/>
    <w:rsid w:val="008C7E28"/>
    <w:rsid w:val="00911018"/>
    <w:rsid w:val="0095535E"/>
    <w:rsid w:val="00971959"/>
    <w:rsid w:val="00A07395"/>
    <w:rsid w:val="00A12FBB"/>
    <w:rsid w:val="00A32B37"/>
    <w:rsid w:val="00A37376"/>
    <w:rsid w:val="00AA1BA6"/>
    <w:rsid w:val="00C378C1"/>
    <w:rsid w:val="00CE1AA2"/>
    <w:rsid w:val="00D05B76"/>
    <w:rsid w:val="00D5511E"/>
    <w:rsid w:val="00D927F4"/>
    <w:rsid w:val="00E253EF"/>
    <w:rsid w:val="00E46EB9"/>
    <w:rsid w:val="00E803F5"/>
    <w:rsid w:val="00F5322A"/>
    <w:rsid w:val="00F56BF9"/>
    <w:rsid w:val="00FA71EF"/>
    <w:rsid w:val="00FB11A6"/>
    <w:rsid w:val="00FB625B"/>
    <w:rsid w:val="00FD6F95"/>
    <w:rsid w:val="00FE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6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144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737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37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1"/>
    <w:uiPriority w:val="99"/>
    <w:semiHidden/>
    <w:unhideWhenUsed/>
    <w:rsid w:val="00A373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A37376"/>
    <w:rPr>
      <w:rFonts w:ascii="Calibri" w:eastAsia="Times New Roman" w:hAnsi="Calibri" w:cs="Times New Roman"/>
    </w:rPr>
  </w:style>
  <w:style w:type="paragraph" w:styleId="a6">
    <w:name w:val="footer"/>
    <w:basedOn w:val="a"/>
    <w:link w:val="10"/>
    <w:uiPriority w:val="99"/>
    <w:semiHidden/>
    <w:unhideWhenUsed/>
    <w:rsid w:val="00A373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37376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uiPriority w:val="99"/>
    <w:qFormat/>
    <w:rsid w:val="00A37376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373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A37376"/>
    <w:pPr>
      <w:snapToGrid w:val="0"/>
      <w:spacing w:after="0" w:line="240" w:lineRule="auto"/>
      <w:ind w:firstLine="567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A37376"/>
    <w:rPr>
      <w:rFonts w:ascii="Arial" w:eastAsia="Times New Roman" w:hAnsi="Arial" w:cs="Times New Roman"/>
      <w:szCs w:val="20"/>
    </w:rPr>
  </w:style>
  <w:style w:type="paragraph" w:styleId="ac">
    <w:name w:val="Plain Text"/>
    <w:basedOn w:val="a"/>
    <w:link w:val="ad"/>
    <w:uiPriority w:val="99"/>
    <w:unhideWhenUsed/>
    <w:rsid w:val="00A3737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A37376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11"/>
    <w:uiPriority w:val="99"/>
    <w:semiHidden/>
    <w:unhideWhenUsed/>
    <w:rsid w:val="00A37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A3737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99"/>
    <w:qFormat/>
    <w:rsid w:val="00A3737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link w:val="af2"/>
    <w:uiPriority w:val="34"/>
    <w:qFormat/>
    <w:rsid w:val="00A3737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A37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A37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A3737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semiHidden/>
    <w:rsid w:val="00A3737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A3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A3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A37376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Название Знак1"/>
    <w:uiPriority w:val="10"/>
    <w:rsid w:val="00A3737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4">
    <w:name w:val="Текст Знак1"/>
    <w:uiPriority w:val="99"/>
    <w:semiHidden/>
    <w:rsid w:val="00A37376"/>
    <w:rPr>
      <w:rFonts w:ascii="Consolas" w:eastAsia="Calibri" w:hAnsi="Consolas" w:cs="Consolas" w:hint="default"/>
      <w:sz w:val="21"/>
      <w:szCs w:val="21"/>
    </w:rPr>
  </w:style>
  <w:style w:type="table" w:styleId="af3">
    <w:name w:val="Table Grid"/>
    <w:basedOn w:val="a1"/>
    <w:uiPriority w:val="59"/>
    <w:rsid w:val="00A37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A373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A373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4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2">
    <w:name w:val="Абзац списка Знак"/>
    <w:link w:val="af1"/>
    <w:uiPriority w:val="34"/>
    <w:qFormat/>
    <w:locked/>
    <w:rsid w:val="001144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6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144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3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737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37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1"/>
    <w:uiPriority w:val="99"/>
    <w:semiHidden/>
    <w:unhideWhenUsed/>
    <w:rsid w:val="00A373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A37376"/>
    <w:rPr>
      <w:rFonts w:ascii="Calibri" w:eastAsia="Times New Roman" w:hAnsi="Calibri" w:cs="Times New Roman"/>
    </w:rPr>
  </w:style>
  <w:style w:type="paragraph" w:styleId="a6">
    <w:name w:val="footer"/>
    <w:basedOn w:val="a"/>
    <w:link w:val="10"/>
    <w:uiPriority w:val="99"/>
    <w:semiHidden/>
    <w:unhideWhenUsed/>
    <w:rsid w:val="00A373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37376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uiPriority w:val="99"/>
    <w:qFormat/>
    <w:rsid w:val="00A37376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373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A37376"/>
    <w:pPr>
      <w:snapToGrid w:val="0"/>
      <w:spacing w:after="0" w:line="240" w:lineRule="auto"/>
      <w:ind w:firstLine="567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A37376"/>
    <w:rPr>
      <w:rFonts w:ascii="Arial" w:eastAsia="Times New Roman" w:hAnsi="Arial" w:cs="Times New Roman"/>
      <w:szCs w:val="20"/>
    </w:rPr>
  </w:style>
  <w:style w:type="paragraph" w:styleId="ac">
    <w:name w:val="Plain Text"/>
    <w:basedOn w:val="a"/>
    <w:link w:val="ad"/>
    <w:uiPriority w:val="99"/>
    <w:unhideWhenUsed/>
    <w:rsid w:val="00A3737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A37376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11"/>
    <w:uiPriority w:val="99"/>
    <w:semiHidden/>
    <w:unhideWhenUsed/>
    <w:rsid w:val="00A37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A3737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99"/>
    <w:qFormat/>
    <w:rsid w:val="00A3737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link w:val="af2"/>
    <w:uiPriority w:val="34"/>
    <w:qFormat/>
    <w:rsid w:val="00A3737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A37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A37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A3737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semiHidden/>
    <w:rsid w:val="00A3737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A3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A37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A37376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Название Знак1"/>
    <w:uiPriority w:val="10"/>
    <w:rsid w:val="00A3737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4">
    <w:name w:val="Текст Знак1"/>
    <w:uiPriority w:val="99"/>
    <w:semiHidden/>
    <w:rsid w:val="00A37376"/>
    <w:rPr>
      <w:rFonts w:ascii="Consolas" w:eastAsia="Calibri" w:hAnsi="Consolas" w:cs="Consolas" w:hint="default"/>
      <w:sz w:val="21"/>
      <w:szCs w:val="21"/>
    </w:rPr>
  </w:style>
  <w:style w:type="table" w:styleId="af3">
    <w:name w:val="Table Grid"/>
    <w:basedOn w:val="a1"/>
    <w:uiPriority w:val="59"/>
    <w:rsid w:val="00A37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A373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373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4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2">
    <w:name w:val="Абзац списка Знак"/>
    <w:link w:val="af1"/>
    <w:uiPriority w:val="34"/>
    <w:qFormat/>
    <w:locked/>
    <w:rsid w:val="001144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35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56</cp:revision>
  <dcterms:created xsi:type="dcterms:W3CDTF">2002-01-01T01:09:00Z</dcterms:created>
  <dcterms:modified xsi:type="dcterms:W3CDTF">2022-01-26T11:58:00Z</dcterms:modified>
</cp:coreProperties>
</file>