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D" w:rsidRPr="00466EBD" w:rsidRDefault="00466EBD" w:rsidP="00466E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Памятка № 58(Р.</w:t>
      </w:r>
      <w:bookmarkStart w:id="0" w:name="_GoBack"/>
      <w:bookmarkEnd w:id="0"/>
      <w:r w:rsidRPr="00466EB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6EBD" w:rsidRPr="00466EBD" w:rsidRDefault="00466EBD" w:rsidP="00466E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травматизма у детей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Детский травматизм и его предупреждение - очень важная и серьезная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  на   большое   разнообразие   травм   у   детей,   причины,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вызывающие их, типичны. Прежде всего, это неблагоустроенность внешней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среды, халатность, недосмотр взрослых, неосторожное, неправильное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поведение ребенка в быту, на улице, во время игр, занятий спортом.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Естественно, возникновению травм способствуют и психологические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Взрослые обязаны предупреждать возможные риски и ограждать детей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 них. Работа родителей по предупреждению травматизма должна идти в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следующих направлениях: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Устранение травмоопасных ситуаций;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Систематическое обучение детей основам профилактики травматизма.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Основные черты, характеризующие детский травматизм остаются постоянными на протяжении последних 20-30 лет. В целом у мальчиков травмы возникают в 2 раза чаще, чем у девочек.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В структуре детского травматизма преобладают бытовые травмы (60-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68%). Причем у детей до 7 лет они составляют около 80% всех повреждений.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При этом 78% травм дети получают во дворах, на улицах и только 22% - в помещениях.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Причины детского травматизма: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6"/>
          <w:sz w:val="28"/>
          <w:szCs w:val="28"/>
          <w:lang w:eastAsia="ru-RU"/>
        </w:rPr>
        <w:t xml:space="preserve">1.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первое место по частоте встречаемости вышли следующие травмы: порезы,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уколы разбитым стеклом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, сухими ветками, сучками на деревьях, кустарниках, занозы от палок, деревянных лопаток и игрушек,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досок, ушибы при катании на велосипедах, самокатах, качелях и каруселях;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2.       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На второе место по частоте встречаемости - травмирование во время игр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3.       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На третьем месте - падение с горок,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4.       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 четвертом месте - травмирование от неприкрепленной мебел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и,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 травмирование при ДТП.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Наиболее часто встречающийся травматизм у детей - бытовой.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ожог от горячей плиты, посуды, пищи, кипятка, пара, утюга, других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электроприборов и открытого огня;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падение с кровати, окна, стола и ступенек;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удушье от мелких предметов (монет, пуговиц, гаек и др.);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отравление бытовыми химическими веществами (инсектицидами,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моющими жидкостями, отбеливателями и др.);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поражение электрическим током от неисправных электроприборов,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обнаженных    проводов,    от    втыкания    игл,    ножей    и    других металлических предметов в розетки и настенную проводку.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Ожоги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Ожогов можно избежать, если: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держать детей подальше от горячей плиты, пищи и утюга;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устанавливать плиты достаточно высоко или откручивать ручки конфорок, чтобы дети не могли до них достать;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держать детей подальше от открытого огня, пламени свечи, костров,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взрывов петард;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Падения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Падение - распространенная причина ушибов, переломов костей и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серьезных травм головы. Их можно предотвратить, если: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не разрешать детям лазить в опасных местах;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устанавливать ограждения на ступеньках, окнах и балконах.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z w:val="28"/>
          <w:szCs w:val="28"/>
          <w:lang w:eastAsia="ru-RU"/>
        </w:rPr>
        <w:t>Угроза выпадения из окна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С наступлением тёплого времени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открывают окна. А их дети выпадают с верхних этажей вместе с москитными сетками. Родители,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во всех случаях падения дети самостоятельно забирались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 подоконник, используя в качестве подставки различные предметы мебели,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и, опираясь на противомоскитную сетку, выпадали из окна вместе с ней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При этом подавляющее большинст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 падений происходили из-за не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Основные рекомендации родителям: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1. Не оставлять окна открытыми, если дома маленький ребенок, поскольку достаточно отвлечься на секунду, которая может стать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последним мгновением в жизни ребенка или искалечить её навсегда.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2. Не использовать москитные сетки без соответствующей защиты окна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- дети любят опираться на них, воспринимая как надёжную опору, а потом выпадают вместе с ними наружу.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        3. Не оставлять ребенка без присмотра, особенно играющего возле окон и стеклянных дверей.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4. Не ставить мебель поблизости окон, чтобы ребёнок не взобрался на подоконник и не слетел вниз.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5. Не следует позволять детям прыгать на кровати или другой мебели,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расположенной вблизи окон.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7. Преподавать детям уроки безопасности. Учить старших детей приглядывать за младшими.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9. Посадить под окнами зелёные насаждения, особенно, если вы живёте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в частном доме, которые смогут смягчить приземление в случае выпадения ребёнка из окна.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Установить на окна блокираторы, препятствующие открытию окна ребёнком самостоятельно.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крайнем случае, кооперироваться со знакомыми, родственниками и оставлять ребёнка у них или приглашать «свободных» родственников к себе, чтобы они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посидели с ребёнком. Если же такой возможности нет, а вы очень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беспокоитесь, то, на крайний случай, существуют системы видеонаблюдения через Интернет в режиме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val="en-US" w:eastAsia="ru-RU"/>
        </w:rPr>
        <w:t>on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val="en-US" w:eastAsia="ru-RU"/>
        </w:rPr>
        <w:t>line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. Можно использовать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val="en-US" w:eastAsia="ru-RU"/>
        </w:rPr>
        <w:t>Skype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Конечно, от всего не застрахуешься, но сделать то, что в наших силах, чтобы обезопасить ребёнка, мы обязаны.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удара. Добровольный прыжок с качели никогда не заканчивается безопасным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приземлением на ноги. От резкого касания с грунтом - перелом лодыжек,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берцовых костей, вывих голеностопных суставов.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Порезы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детей не прикасаться к разбитому стеклу. Ножи, лезвия и ножницы необходимо держать в недоступных для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детей местах. Старших детей надо научить осторожному обращению с этими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предметами.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Можно избежать многих травм, если объяснять детям, что бросаться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камнями и другими острыми предметами, играть с ножами или ножницами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z w:val="28"/>
          <w:szCs w:val="28"/>
          <w:lang w:eastAsia="ru-RU"/>
        </w:rPr>
        <w:t>Удушье от малых предметов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Маленьким детям не следует давать еду с маленькими косточками или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семечками. За детьми всегда нужно присматривать во время еды. Кормите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ребенка измельченной пищей.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Кашель, шумное частое дыхание или невозможность издавать звуки -</w:t>
      </w: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это признаки проблем с дыханием и, возможно, удушья. Следует убедиться,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что с ребенком все обстоит благополучно. Если у него затруднено дыхание, </w:t>
      </w: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Отравления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например керосин, ни в коем случае нельзя хранить в бутылках для пищевых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продуктов - дети могут по ошибке выпить их. Такие вещества следует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держать в плотно закрытых маркированных контейнерах, в недоступном для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детей месте.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Отбеливатель, яды для крыс и насекомых, керосин, кислоты и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щелочные  растворы,  другие  ядовитые  вещества могут вызвать тяжелое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отравление, поражение мозга, слепоту и смерть. Яд опасен не только при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заглатывании, но и при вдыхании, попадании на кожу, в глаза и даже на одежду.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медикаменты необходимо в местах недоступных для детей.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z w:val="28"/>
          <w:szCs w:val="28"/>
          <w:lang w:eastAsia="ru-RU"/>
        </w:rPr>
        <w:t>Поражение электрическим током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должны быть недоступны детям - обнаженные провода представляют для них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особую опасность.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z w:val="28"/>
          <w:szCs w:val="28"/>
          <w:lang w:eastAsia="ru-RU"/>
        </w:rPr>
        <w:t>Травматизм на дороге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Из всевозможных травм на улично-транспортную приходится каждая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двухсотая. Но последствия их очень серьезны. Самая опасная машина -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стоящая: ребенок считает, что если опасности не видно, значит, ее нет. Но,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выходя из-за такой машины на проезжую часть, 63 ребенка из 100 попавших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дорожное происшествие попадают под колеса другой машины.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Дети должны знать и соблюдать следующие правила, когда переходят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дорогу: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остановиться на обочине;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посмотреть в обе стороны;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перед тем как переходить дорогу, убедиться, что машин или других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транспортных средств на дороге нет;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переходя дорогу, держаться за руку взрослого или ребенка старшего возраста;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идти, но ни в коем случае не бежать;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переходить дорогу только в установленных местах на зеленый сигнал светофора;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на дорогу надо выходить спокойно, сосредоточенно, уверенно и так, чтобы водитель видел тебя;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переходить дорогу надо по перпендикуляру к оси, а не по диагонали;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если   транспортный   поток   застал   на   середине   дороги,   следует остановиться и не паниковать;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маленького ребенка переводить через дорогу надо только за руку;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надо научить ребенка не поддаваться "стадному" чувству при переходе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улицы группой;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детям нельзя играть возле дороги, особенно с мячом;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 Во  избежание  несчастных  случаев детей  нужно учить ходить  по тротуарам лицом к автомобильному движению.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66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Старших детей необходимо научить присматривать за младшими.</w:t>
      </w:r>
      <w:r w:rsidRPr="00466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br/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При перевозке ребенка в автомобиле, необходимо использовать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специальное кресло и ремни безопасности, ребенка надо посадить сзади и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справа.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Несчастные случаи при езде на велосипеде являются распространенной причиной травматизма среди детей старшего возраста. Таких случаев можно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избежать, если родственники и родители будут учить ребенка безопасному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поведению при езде на велосипеде. Детям нужно надевать на голову шлемы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и другие приспособления для защиты.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Еще ни одно увлечение детей не приводило к такому наплыву раненых,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какроллинг (катание на роликовых коньках), который в последнее время стал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популярным. В роллинге слишком высоки требования к владению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телом - малейший сбой приводит к падению, что всегда чревато травмой.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Покупая ребенку роликовые коньки, научите стоять на них и перемещаться. Для этого можно подвести к перилам, поставить между двух стульев.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Проследите за правильной постановкой голеностопного сустава.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Не покупайте детям роликовых коньков китайского производства, хотя и стоят они дешевле. Они травмоопасны и недолговечны. 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Обязательно приобретите наколенники, налокотники, напульсники и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шлем. Это предупредит основные травмы.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Научите правильно падать - вперед на колени, а затем на руки.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Кататься нужно подальше от автомобильных дорог.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Научите детей избегать высоких скоростей, следить за рельефом дороги,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быть внимательным.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z w:val="28"/>
          <w:szCs w:val="28"/>
          <w:lang w:eastAsia="ru-RU"/>
        </w:rPr>
        <w:t>Водный травматизм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Взрослые должны научить детей правилам поведения на воде и ни на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минуту не оставлять ребенка без присмотра вблизи водоемов. Дети могут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утонуть менее, чем за две минуты даже в небольшом количестве воды,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поэтому их никогда не следует оставлять одних в воде или близ 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Нужно закрывать колодцы, ванны, ведра с водой.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Детей нужно учить плавать, начиная с раннего возраста.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Дети должны знать, что нельзя плавать без присмотра взрослых.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спортивного травматизма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При   занятиях   физическими   упражнениями   и   спортом   возможны различные виды травм: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ссадины, потертости, раны, ушибы, растяжения, разрывы мягких тканей,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вывихи суставов, переломы костей и разрывы хрящей;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ожоги, обморожения,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епловые и солнечные удары;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обмороки, потеря сознания и т.п.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Существуют внутренние факторы, вызывающие спортивные травмы -состояние утомления, переутомления, перетренировка, хронические очаги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инфекций, индивидуальные особенности организма, возможные перерывы в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занятиях.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условия безопасности </w:t>
      </w:r>
      <w:r w:rsidRPr="00466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при занятиях физическими упражнениями и спортом: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перед спортивными соревнованиями проводить предварительные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медицинские осмотры;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перед занятием напомнить о правилах безопасности на данном занятии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и требовать их исполнения;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 </w:t>
      </w:r>
      <w:r w:rsidRPr="00466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перед началом занятий необходимо проверить готовность спортивной </w:t>
      </w:r>
      <w:r w:rsidRPr="00466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площадки, зала, убрать все посторонние и выступающие предметы;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 спортивных площадках должны отсутствовать выступающие</w:t>
      </w: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предметы, стекло, ямки и.т.д.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     проверить исправность спортивного инвентаря, оборудования;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 </w:t>
      </w:r>
      <w:r w:rsidRPr="00466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дети при спортивных занятия должны быть в соответствующей занятию в соответствующей спортивной форме; в спортивной обуви с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завязанными шнурками;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   </w:t>
      </w:r>
      <w:r w:rsidRPr="00466EB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на руках не должно быть часов, браслетов, украшений и других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предметов для избегания травм;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   </w:t>
      </w:r>
      <w:r w:rsidRPr="00466E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соблюдать питьевой режим;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   </w:t>
      </w:r>
      <w:r w:rsidRPr="00466E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не проводить соревнования в ненастную погоду (дождь, сильный ветер </w:t>
      </w:r>
      <w:r w:rsidRPr="00466EBD">
        <w:rPr>
          <w:rFonts w:ascii="Times New Roman" w:hAnsi="Times New Roman" w:cs="Times New Roman"/>
          <w:sz w:val="28"/>
          <w:szCs w:val="28"/>
          <w:lang w:eastAsia="ru-RU"/>
        </w:rPr>
        <w:t>и т.д.)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 </w:t>
      </w:r>
      <w:r w:rsidRPr="00466EB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чередовать нагрузку и отдых во время занятия;</w:t>
      </w:r>
    </w:p>
    <w:p w:rsidR="00466EBD" w:rsidRPr="00466EBD" w:rsidRDefault="00466EBD" w:rsidP="00466E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             </w:t>
      </w:r>
      <w:r w:rsidRPr="00466EB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при плохом самочувстви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и освободить ребенка от занятия.</w:t>
      </w:r>
    </w:p>
    <w:sectPr w:rsidR="00466EBD" w:rsidRPr="0046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F2"/>
    <w:rsid w:val="00466EBD"/>
    <w:rsid w:val="005A63F2"/>
    <w:rsid w:val="00A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2237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2019-05-14T15:09:00Z</dcterms:created>
  <dcterms:modified xsi:type="dcterms:W3CDTF">2019-05-14T15:19:00Z</dcterms:modified>
</cp:coreProperties>
</file>