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C99" w:rsidRDefault="00CA5DF2" w:rsidP="00CA5DF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DF2">
        <w:rPr>
          <w:rFonts w:ascii="Times New Roman" w:hAnsi="Times New Roman" w:cs="Times New Roman"/>
          <w:b/>
          <w:sz w:val="28"/>
          <w:szCs w:val="28"/>
        </w:rPr>
        <w:t xml:space="preserve">Внесение изменений в Правила землепользования и застройки </w:t>
      </w:r>
    </w:p>
    <w:p w:rsidR="00CA5DF2" w:rsidRPr="00CA5DF2" w:rsidRDefault="00CA5DF2" w:rsidP="00CA5DF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DF2">
        <w:rPr>
          <w:rFonts w:ascii="Times New Roman" w:hAnsi="Times New Roman" w:cs="Times New Roman"/>
          <w:b/>
          <w:bCs/>
          <w:sz w:val="28"/>
          <w:szCs w:val="28"/>
        </w:rPr>
        <w:t xml:space="preserve">сельских поселений Ленинградского </w:t>
      </w:r>
      <w:r w:rsidRPr="00CA5DF2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CA5DF2" w:rsidRDefault="00CA5DF2" w:rsidP="00CA5DF2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3679" w:rsidRDefault="00AD7C99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D7C99">
        <w:rPr>
          <w:rFonts w:ascii="Times New Roman" w:hAnsi="Times New Roman" w:cs="Times New Roman"/>
          <w:color w:val="000000"/>
          <w:sz w:val="28"/>
          <w:szCs w:val="28"/>
        </w:rPr>
        <w:t>Руководствуясь статьями 30-33 Градостроительного кодекса Российской Федерации, Федеральным законом от 6 октября 2003 г. № 131-ФЗ «Об общих принципах организации местного самоуправления в Российской Федерации»,</w:t>
      </w:r>
      <w:r>
        <w:rPr>
          <w:color w:val="000000"/>
          <w:sz w:val="28"/>
          <w:szCs w:val="28"/>
        </w:rPr>
        <w:t xml:space="preserve"> </w:t>
      </w:r>
      <w:r w:rsidRPr="009F74B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96AA8" w:rsidRPr="00096A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74BB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</w:t>
      </w:r>
      <w:r w:rsidR="00096AA8" w:rsidRPr="00096AA8">
        <w:rPr>
          <w:rFonts w:ascii="Times New Roman" w:hAnsi="Times New Roman" w:cs="Times New Roman"/>
          <w:color w:val="000000"/>
          <w:sz w:val="28"/>
          <w:szCs w:val="28"/>
        </w:rPr>
        <w:t xml:space="preserve">с рекомендациями департамента по архитектуре и градостроительству Краснодарского края о необходимости внесения изменений в градостроительные регламенты Правил землепользования и застройки сельских поселений Ленинградского района в части застройки в зонах с особыми условиями использования территорий, в том числе зонах затопления и подтопления, </w:t>
      </w:r>
      <w:r w:rsidR="00D23679" w:rsidRPr="00096AA8">
        <w:rPr>
          <w:rFonts w:ascii="Times New Roman" w:hAnsi="Times New Roman" w:cs="Times New Roman"/>
          <w:sz w:val="28"/>
          <w:szCs w:val="28"/>
          <w:lang w:eastAsia="ru-RU"/>
        </w:rPr>
        <w:t>Комиссией</w:t>
      </w:r>
      <w:r w:rsidR="00D23679" w:rsidRPr="000153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23679" w:rsidRPr="000153CE">
        <w:rPr>
          <w:rFonts w:ascii="Times New Roman" w:hAnsi="Times New Roman" w:cs="Times New Roman"/>
          <w:sz w:val="28"/>
          <w:szCs w:val="28"/>
          <w:lang w:eastAsia="ar-SA"/>
        </w:rPr>
        <w:t>по градостроительству, землепользованию и застройке в муниципальном образовании Ленинградский район</w:t>
      </w:r>
      <w:r w:rsidR="00D23679" w:rsidRPr="000153CE">
        <w:rPr>
          <w:rFonts w:ascii="Times New Roman" w:hAnsi="Times New Roman" w:cs="Times New Roman"/>
          <w:sz w:val="28"/>
          <w:szCs w:val="28"/>
        </w:rPr>
        <w:t xml:space="preserve"> </w:t>
      </w:r>
      <w:r w:rsidR="00D23679">
        <w:rPr>
          <w:rFonts w:ascii="Times New Roman" w:hAnsi="Times New Roman" w:cs="Times New Roman"/>
          <w:sz w:val="28"/>
          <w:szCs w:val="28"/>
        </w:rPr>
        <w:t xml:space="preserve">разработан проект «Внесение изменений в </w:t>
      </w:r>
      <w:r w:rsidR="002B74D9">
        <w:rPr>
          <w:rFonts w:ascii="Times New Roman" w:hAnsi="Times New Roman" w:cs="Times New Roman"/>
          <w:sz w:val="28"/>
          <w:szCs w:val="28"/>
        </w:rPr>
        <w:t>Правил</w:t>
      </w:r>
      <w:r w:rsidR="00D23679" w:rsidRPr="000153CE">
        <w:rPr>
          <w:rFonts w:ascii="Times New Roman" w:hAnsi="Times New Roman" w:cs="Times New Roman"/>
          <w:sz w:val="28"/>
          <w:szCs w:val="28"/>
        </w:rPr>
        <w:t xml:space="preserve">а землепользования и застройки </w:t>
      </w:r>
      <w:r w:rsidR="00D23679" w:rsidRPr="000153CE">
        <w:rPr>
          <w:rFonts w:ascii="Times New Roman" w:hAnsi="Times New Roman" w:cs="Times New Roman"/>
          <w:bCs/>
          <w:sz w:val="28"/>
          <w:szCs w:val="28"/>
        </w:rPr>
        <w:t xml:space="preserve">сельских поселений Ленинградского </w:t>
      </w:r>
      <w:r w:rsidR="00D23679" w:rsidRPr="000153CE">
        <w:rPr>
          <w:rFonts w:ascii="Times New Roman" w:hAnsi="Times New Roman" w:cs="Times New Roman"/>
          <w:sz w:val="28"/>
          <w:szCs w:val="28"/>
        </w:rPr>
        <w:t>района</w:t>
      </w:r>
      <w:r w:rsidR="00D23679">
        <w:rPr>
          <w:rFonts w:ascii="Times New Roman" w:hAnsi="Times New Roman" w:cs="Times New Roman"/>
          <w:sz w:val="28"/>
          <w:szCs w:val="28"/>
        </w:rPr>
        <w:t>» 10 сельских поселений Ленинградского района.</w:t>
      </w:r>
      <w:r w:rsidR="00096AA8" w:rsidRPr="00096AA8">
        <w:rPr>
          <w:color w:val="000000"/>
          <w:sz w:val="28"/>
          <w:szCs w:val="28"/>
        </w:rPr>
        <w:t xml:space="preserve"> </w:t>
      </w:r>
    </w:p>
    <w:p w:rsidR="00D23679" w:rsidRDefault="00D23679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Данным проектом внесены следующие изменения:</w:t>
      </w:r>
    </w:p>
    <w:p w:rsidR="00075036" w:rsidRPr="00075036" w:rsidRDefault="00046FC6" w:rsidP="0007503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075036">
        <w:rPr>
          <w:rFonts w:ascii="Times New Roman" w:hAnsi="Times New Roman" w:cs="Times New Roman"/>
          <w:sz w:val="28"/>
          <w:szCs w:val="28"/>
        </w:rPr>
        <w:t>с</w:t>
      </w:r>
      <w:r w:rsidR="001D2DE5" w:rsidRPr="00075036">
        <w:rPr>
          <w:rFonts w:ascii="Times New Roman" w:hAnsi="Times New Roman" w:cs="Times New Roman"/>
          <w:sz w:val="28"/>
          <w:szCs w:val="28"/>
        </w:rPr>
        <w:t>татью 4</w:t>
      </w:r>
      <w:r w:rsidRPr="00075036">
        <w:rPr>
          <w:rFonts w:ascii="Times New Roman" w:hAnsi="Times New Roman" w:cs="Times New Roman"/>
          <w:sz w:val="28"/>
          <w:szCs w:val="28"/>
        </w:rPr>
        <w:t>5</w:t>
      </w:r>
      <w:r w:rsidR="001D2DE5" w:rsidRPr="00075036">
        <w:rPr>
          <w:rFonts w:ascii="Times New Roman" w:hAnsi="Times New Roman" w:cs="Times New Roman"/>
          <w:sz w:val="28"/>
          <w:szCs w:val="28"/>
        </w:rPr>
        <w:t xml:space="preserve"> </w:t>
      </w:r>
      <w:r w:rsidR="002B74D9" w:rsidRPr="00075036">
        <w:rPr>
          <w:rFonts w:ascii="Times New Roman" w:hAnsi="Times New Roman" w:cs="Times New Roman"/>
          <w:sz w:val="28"/>
          <w:szCs w:val="28"/>
        </w:rPr>
        <w:t>Правил</w:t>
      </w:r>
      <w:r w:rsidR="00D23679" w:rsidRPr="00075036">
        <w:rPr>
          <w:rFonts w:ascii="Times New Roman" w:hAnsi="Times New Roman" w:cs="Times New Roman"/>
          <w:sz w:val="28"/>
          <w:szCs w:val="28"/>
          <w:lang w:eastAsia="ar-SA"/>
        </w:rPr>
        <w:t xml:space="preserve"> землепользования и застройки</w:t>
      </w:r>
      <w:r w:rsidR="00075036" w:rsidRPr="00075036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D23679" w:rsidRPr="00075036" w:rsidRDefault="00075036" w:rsidP="00075036">
      <w:pPr>
        <w:pStyle w:val="a7"/>
        <w:ind w:left="0"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1)</w:t>
      </w:r>
      <w:r w:rsidR="00D23679" w:rsidRPr="0007503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D23679" w:rsidRPr="00075036">
        <w:rPr>
          <w:rFonts w:ascii="Times New Roman" w:hAnsi="Times New Roman" w:cs="Times New Roman"/>
          <w:sz w:val="28"/>
          <w:szCs w:val="28"/>
          <w:lang w:eastAsia="ar-SA"/>
        </w:rPr>
        <w:t>Белохуторского</w:t>
      </w:r>
      <w:proofErr w:type="spellEnd"/>
      <w:r w:rsidR="00D23679" w:rsidRPr="00075036">
        <w:rPr>
          <w:rFonts w:ascii="Times New Roman" w:hAnsi="Times New Roman" w:cs="Times New Roman"/>
          <w:sz w:val="28"/>
          <w:szCs w:val="28"/>
          <w:lang w:eastAsia="ar-SA"/>
        </w:rPr>
        <w:t xml:space="preserve"> сельского поселения Ленинградского района, утвержденные решением Совета </w:t>
      </w:r>
      <w:proofErr w:type="spellStart"/>
      <w:r w:rsidR="00D23679" w:rsidRPr="00075036">
        <w:rPr>
          <w:rFonts w:ascii="Times New Roman" w:hAnsi="Times New Roman" w:cs="Times New Roman"/>
          <w:sz w:val="28"/>
          <w:szCs w:val="28"/>
          <w:lang w:eastAsia="ar-SA"/>
        </w:rPr>
        <w:t>Белохуторского</w:t>
      </w:r>
      <w:proofErr w:type="spellEnd"/>
      <w:r w:rsidR="00D23679" w:rsidRPr="00075036">
        <w:rPr>
          <w:rFonts w:ascii="Times New Roman" w:hAnsi="Times New Roman" w:cs="Times New Roman"/>
          <w:sz w:val="28"/>
          <w:szCs w:val="28"/>
          <w:lang w:eastAsia="ar-SA"/>
        </w:rPr>
        <w:t xml:space="preserve"> сельского поселения Ленинградского района от 28 февраля 2014 г. №1 (с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изменениями от 25 марта 2021г.)</w:t>
      </w:r>
      <w:r w:rsidR="00D23679" w:rsidRPr="00075036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D23679" w:rsidRPr="00D23679" w:rsidRDefault="00075036" w:rsidP="00075036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2) </w:t>
      </w:r>
      <w:r w:rsidR="00D23679" w:rsidRPr="00D23679">
        <w:rPr>
          <w:rFonts w:ascii="Times New Roman" w:hAnsi="Times New Roman" w:cs="Times New Roman"/>
          <w:sz w:val="28"/>
          <w:szCs w:val="28"/>
          <w:lang w:eastAsia="ar-SA"/>
        </w:rPr>
        <w:t>Восточного сельского поселения Ленинградского района, утвержденные решением Совета Восточного сельского поселения Ленинградского района от 28 ноября 2014 г. №37 (с изменениями от 25 марта 2021г.)</w:t>
      </w:r>
      <w:r w:rsidR="000F055D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="000A248A" w:rsidRPr="000A248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23679" w:rsidRDefault="00075036" w:rsidP="00EB37E6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3)</w:t>
      </w:r>
      <w:r w:rsidR="00D23679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Западного сельского поселения Ленинградского района, утвержденные решением Совета Западного сельского поселения Ленинградского района от 22 апреля 2014 г. №20 (с изменениями от 25 марта 2021г.);</w:t>
      </w:r>
    </w:p>
    <w:p w:rsidR="001D1675" w:rsidRDefault="00075036" w:rsidP="00EB37E6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4)</w:t>
      </w:r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Крыловского сельского поселения Ленинградского района, утвержденные решением Совета Крыловского сельского поселения Ленинградского района от 27 декабря 2017 г. № 103 (с изменениями от 25 марта 2021г.);</w:t>
      </w:r>
    </w:p>
    <w:p w:rsidR="001D1675" w:rsidRPr="00D23679" w:rsidRDefault="00075036" w:rsidP="001D1675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5)</w:t>
      </w:r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Куликовского сельского поселения Ленинградского района, утвержденные решением Совета Куликовского сельского поселения Ленинградского района от 23 января 2014 г. №4 (с изменениями от 25 марта 2021г.);</w:t>
      </w:r>
    </w:p>
    <w:p w:rsidR="001D1675" w:rsidRPr="00D23679" w:rsidRDefault="00075036" w:rsidP="001D1675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6)</w:t>
      </w:r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>Новоплатнировского</w:t>
      </w:r>
      <w:proofErr w:type="spellEnd"/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сельского поселения Ленинградского района, утвержденные решением Совета </w:t>
      </w:r>
      <w:proofErr w:type="spellStart"/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>Новоплатнировского</w:t>
      </w:r>
      <w:proofErr w:type="spellEnd"/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сельского поселения Ленинградского района от 26 августа 2013 г. №25 (с изменениями от 25 марта 2021г.);</w:t>
      </w:r>
    </w:p>
    <w:p w:rsidR="001D1675" w:rsidRPr="00D23679" w:rsidRDefault="00075036" w:rsidP="001D1675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7)</w:t>
      </w:r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>Новоуманского</w:t>
      </w:r>
      <w:proofErr w:type="spellEnd"/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сельского поселения Ленинградского района, утвержденные решением Совета </w:t>
      </w:r>
      <w:proofErr w:type="spellStart"/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>Новоуманского</w:t>
      </w:r>
      <w:proofErr w:type="spellEnd"/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сельского поселения Ленинградского района от 27 января 2014г. №2 (с изменениями от 25 марта 2021г.);</w:t>
      </w:r>
    </w:p>
    <w:p w:rsidR="001D1675" w:rsidRPr="00D23679" w:rsidRDefault="00075036" w:rsidP="001D1675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8)</w:t>
      </w:r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Образцового сельского поселения Ленинградского района, утвержденные решением Совета Образцового сельского поселения Ленинградского района от 24 февраля 2014 г. №2 (с изменениями от 25 марта </w:t>
      </w:r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2021г.);</w:t>
      </w:r>
    </w:p>
    <w:p w:rsidR="001D1675" w:rsidRPr="00D23679" w:rsidRDefault="00075036" w:rsidP="001D1675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9)</w:t>
      </w:r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Первомайского сельского поселения Ленинградского района, утвержденные решением Совета Первомайского сельского поселения Ленинградского района от 13 декабря 2013 г. №31 (с изменениями от 25 марта 2021г.)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075036" w:rsidRDefault="00075036" w:rsidP="001D1675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10)</w:t>
      </w:r>
      <w:r w:rsidR="001D1675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Уманского сельского поселения Ленинградского района, утвержденные решением Совета Уманского сельского поселения Ленинградского района от 14 февраля 2014 г. №4 (с изменениями от 25 марта 2021г.)</w:t>
      </w:r>
      <w:r w:rsidR="001D1675" w:rsidRPr="000A248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1D1675" w:rsidRPr="00D23679" w:rsidRDefault="001D1675" w:rsidP="001D1675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дополнить текстом согласно приложению 1.</w:t>
      </w:r>
    </w:p>
    <w:p w:rsidR="00284C93" w:rsidRPr="00284C93" w:rsidRDefault="00920BAA" w:rsidP="00284C93">
      <w:pPr>
        <w:pStyle w:val="a7"/>
        <w:widowControl w:val="0"/>
        <w:numPr>
          <w:ilvl w:val="0"/>
          <w:numId w:val="2"/>
        </w:numPr>
        <w:suppressAutoHyphens/>
        <w:autoSpaceDE w:val="0"/>
        <w:ind w:left="0"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284C93"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="000A248A" w:rsidRPr="00284C93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B74D9" w:rsidRPr="00284C93">
        <w:rPr>
          <w:rFonts w:ascii="Times New Roman" w:hAnsi="Times New Roman" w:cs="Times New Roman"/>
          <w:sz w:val="28"/>
          <w:szCs w:val="28"/>
          <w:lang w:eastAsia="ar-SA"/>
        </w:rPr>
        <w:t>Правил</w:t>
      </w:r>
      <w:r w:rsidR="000A248A" w:rsidRPr="00284C93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="00D61C35" w:rsidRPr="00284C93">
        <w:rPr>
          <w:rFonts w:ascii="Times New Roman" w:hAnsi="Times New Roman" w:cs="Times New Roman"/>
          <w:sz w:val="28"/>
          <w:szCs w:val="28"/>
          <w:lang w:eastAsia="ar-SA"/>
        </w:rPr>
        <w:t>х</w:t>
      </w:r>
      <w:r w:rsidR="000A248A" w:rsidRPr="00284C93">
        <w:rPr>
          <w:rFonts w:ascii="Times New Roman" w:hAnsi="Times New Roman" w:cs="Times New Roman"/>
          <w:sz w:val="28"/>
          <w:szCs w:val="28"/>
          <w:lang w:eastAsia="ar-SA"/>
        </w:rPr>
        <w:t xml:space="preserve"> землепользования и застройки Западного сельского поселения Ленинградского района, утвержденные решением Совета Западного сельского поселения Ленинградского района от 22 апреля 2014 г. №20 (с изменениями от 25 марта 2021г.)</w:t>
      </w:r>
      <w:r w:rsidR="00284C93" w:rsidRPr="00284C93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0A248A" w:rsidRPr="00284C93" w:rsidRDefault="00284C93" w:rsidP="00284C93">
      <w:pPr>
        <w:pStyle w:val="a7"/>
        <w:widowControl w:val="0"/>
        <w:suppressAutoHyphens/>
        <w:autoSpaceDE w:val="0"/>
        <w:ind w:left="0"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1)</w:t>
      </w:r>
      <w:r w:rsidR="00D61C35" w:rsidRPr="00284C93">
        <w:rPr>
          <w:rFonts w:ascii="Times New Roman" w:hAnsi="Times New Roman" w:cs="Times New Roman"/>
          <w:sz w:val="28"/>
          <w:szCs w:val="28"/>
          <w:lang w:eastAsia="ar-SA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eastAsia="ar-SA"/>
        </w:rPr>
        <w:t>становить</w:t>
      </w:r>
      <w:r w:rsidR="000A248A" w:rsidRPr="00284C93">
        <w:rPr>
          <w:rFonts w:ascii="Times New Roman" w:hAnsi="Times New Roman" w:cs="Times New Roman"/>
          <w:sz w:val="28"/>
          <w:szCs w:val="28"/>
          <w:lang w:eastAsia="ar-SA"/>
        </w:rPr>
        <w:t xml:space="preserve"> градостроительные регламенты в отношении земельного участка с кадастровым номером 23:19:0101000:1572, расположенный по адресу: Краснодарский край, Ленинградский район, в границах ЗАО «им. Ильича», предусмотренные для вида «Пти</w:t>
      </w:r>
      <w:r w:rsidR="00867E0C" w:rsidRPr="00284C93">
        <w:rPr>
          <w:rFonts w:ascii="Times New Roman" w:hAnsi="Times New Roman" w:cs="Times New Roman"/>
          <w:sz w:val="28"/>
          <w:szCs w:val="28"/>
          <w:lang w:eastAsia="ar-SA"/>
        </w:rPr>
        <w:t>ц</w:t>
      </w:r>
      <w:r w:rsidR="000A248A" w:rsidRPr="00284C93">
        <w:rPr>
          <w:rFonts w:ascii="Times New Roman" w:hAnsi="Times New Roman" w:cs="Times New Roman"/>
          <w:sz w:val="28"/>
          <w:szCs w:val="28"/>
          <w:lang w:eastAsia="ar-SA"/>
        </w:rPr>
        <w:t>еводство»</w:t>
      </w:r>
      <w:r w:rsidR="00867E0C" w:rsidRPr="00284C93">
        <w:rPr>
          <w:rFonts w:ascii="Times New Roman" w:hAnsi="Times New Roman" w:cs="Times New Roman"/>
          <w:sz w:val="28"/>
          <w:szCs w:val="28"/>
          <w:lang w:eastAsia="ar-SA"/>
        </w:rPr>
        <w:t xml:space="preserve"> согласно приложению 2;</w:t>
      </w:r>
      <w:r w:rsidR="000A248A" w:rsidRPr="00284C93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2164E1" w:rsidRPr="002164E1" w:rsidRDefault="001D1675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2)</w:t>
      </w:r>
      <w:r w:rsidR="00D23679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84C93"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="002164E1">
        <w:rPr>
          <w:rFonts w:ascii="Times New Roman" w:hAnsi="Times New Roman" w:cs="Times New Roman"/>
          <w:sz w:val="28"/>
          <w:szCs w:val="28"/>
          <w:lang w:eastAsia="ar-SA"/>
        </w:rPr>
        <w:t xml:space="preserve"> картографическом материале</w:t>
      </w:r>
      <w:r w:rsidR="002164E1" w:rsidRPr="002164E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E76CAC">
        <w:rPr>
          <w:rFonts w:ascii="Times New Roman" w:hAnsi="Times New Roman" w:cs="Times New Roman"/>
          <w:sz w:val="28"/>
          <w:szCs w:val="28"/>
          <w:lang w:eastAsia="ar-SA"/>
        </w:rPr>
        <w:t>отобра</w:t>
      </w:r>
      <w:r w:rsidR="00284C93">
        <w:rPr>
          <w:rFonts w:ascii="Times New Roman" w:hAnsi="Times New Roman" w:cs="Times New Roman"/>
          <w:sz w:val="28"/>
          <w:szCs w:val="28"/>
          <w:lang w:eastAsia="ar-SA"/>
        </w:rPr>
        <w:t>зить</w:t>
      </w:r>
      <w:r w:rsidR="002164E1">
        <w:rPr>
          <w:rFonts w:ascii="Times New Roman" w:hAnsi="Times New Roman" w:cs="Times New Roman"/>
          <w:sz w:val="28"/>
          <w:szCs w:val="28"/>
          <w:lang w:eastAsia="ar-SA"/>
        </w:rPr>
        <w:t xml:space="preserve"> в границах земельного участка</w:t>
      </w:r>
      <w:r w:rsidR="002164E1" w:rsidRPr="002164E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164E1">
        <w:rPr>
          <w:rFonts w:ascii="Times New Roman" w:hAnsi="Times New Roman" w:cs="Times New Roman"/>
          <w:sz w:val="28"/>
          <w:szCs w:val="28"/>
          <w:lang w:eastAsia="ar-SA"/>
        </w:rPr>
        <w:t xml:space="preserve">с кадастровым номером 23:19:0101000:1572 </w:t>
      </w:r>
      <w:r w:rsidR="002164E1" w:rsidRPr="002164E1">
        <w:rPr>
          <w:rFonts w:ascii="Times New Roman" w:hAnsi="Times New Roman" w:cs="Times New Roman"/>
          <w:sz w:val="28"/>
          <w:szCs w:val="28"/>
          <w:lang w:eastAsia="ar-SA"/>
        </w:rPr>
        <w:t>зон</w:t>
      </w:r>
      <w:r w:rsidR="00284C93">
        <w:rPr>
          <w:rFonts w:ascii="Times New Roman" w:hAnsi="Times New Roman" w:cs="Times New Roman"/>
          <w:sz w:val="28"/>
          <w:szCs w:val="28"/>
          <w:lang w:eastAsia="ar-SA"/>
        </w:rPr>
        <w:t>у</w:t>
      </w:r>
      <w:r w:rsidR="002164E1" w:rsidRPr="002164E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164E1" w:rsidRPr="002164E1">
        <w:rPr>
          <w:rFonts w:ascii="Times New Roman" w:hAnsi="Times New Roman" w:cs="Times New Roman"/>
          <w:sz w:val="28"/>
          <w:szCs w:val="28"/>
        </w:rPr>
        <w:t>СХ-2</w:t>
      </w:r>
      <w:r w:rsidR="00E76CAC">
        <w:rPr>
          <w:rFonts w:ascii="Times New Roman" w:hAnsi="Times New Roman" w:cs="Times New Roman"/>
          <w:sz w:val="28"/>
          <w:szCs w:val="28"/>
        </w:rPr>
        <w:t xml:space="preserve"> «</w:t>
      </w:r>
      <w:r w:rsidR="002164E1" w:rsidRPr="002164E1">
        <w:rPr>
          <w:rFonts w:ascii="Times New Roman" w:hAnsi="Times New Roman" w:cs="Times New Roman"/>
          <w:sz w:val="28"/>
          <w:szCs w:val="28"/>
        </w:rPr>
        <w:t>Зона объектов сельскохозяйственного назначения</w:t>
      </w:r>
      <w:r w:rsidR="00E76CAC">
        <w:rPr>
          <w:rFonts w:ascii="Times New Roman" w:hAnsi="Times New Roman" w:cs="Times New Roman"/>
          <w:sz w:val="28"/>
          <w:szCs w:val="28"/>
        </w:rPr>
        <w:t>»</w:t>
      </w:r>
      <w:r w:rsidR="00CA271C">
        <w:rPr>
          <w:rFonts w:ascii="Times New Roman" w:hAnsi="Times New Roman" w:cs="Times New Roman"/>
          <w:sz w:val="28"/>
          <w:szCs w:val="28"/>
        </w:rPr>
        <w:t xml:space="preserve"> </w:t>
      </w:r>
      <w:r w:rsidR="00284C9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CA271C">
        <w:rPr>
          <w:rFonts w:ascii="Times New Roman" w:hAnsi="Times New Roman" w:cs="Times New Roman"/>
          <w:sz w:val="28"/>
          <w:szCs w:val="28"/>
        </w:rPr>
        <w:t>приложени</w:t>
      </w:r>
      <w:r w:rsidR="00284C93">
        <w:rPr>
          <w:rFonts w:ascii="Times New Roman" w:hAnsi="Times New Roman" w:cs="Times New Roman"/>
          <w:sz w:val="28"/>
          <w:szCs w:val="28"/>
        </w:rPr>
        <w:t>ю</w:t>
      </w:r>
      <w:r w:rsidR="00CA271C">
        <w:rPr>
          <w:rFonts w:ascii="Times New Roman" w:hAnsi="Times New Roman" w:cs="Times New Roman"/>
          <w:sz w:val="28"/>
          <w:szCs w:val="28"/>
        </w:rPr>
        <w:t xml:space="preserve"> 3</w:t>
      </w:r>
      <w:r w:rsidR="006140F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64E1" w:rsidRPr="006140F2" w:rsidRDefault="001D1675" w:rsidP="00EB37E6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="00D23679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164E1">
        <w:rPr>
          <w:rFonts w:ascii="Times New Roman" w:hAnsi="Times New Roman" w:cs="Times New Roman"/>
          <w:sz w:val="28"/>
          <w:szCs w:val="28"/>
          <w:lang w:eastAsia="ar-SA"/>
        </w:rPr>
        <w:t xml:space="preserve">в </w:t>
      </w:r>
      <w:r w:rsidR="00946F88">
        <w:rPr>
          <w:rFonts w:ascii="Times New Roman" w:hAnsi="Times New Roman" w:cs="Times New Roman"/>
          <w:sz w:val="28"/>
          <w:szCs w:val="28"/>
          <w:lang w:eastAsia="ar-SA"/>
        </w:rPr>
        <w:t>стать</w:t>
      </w:r>
      <w:r w:rsidR="00852AEC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="00946F88">
        <w:rPr>
          <w:rFonts w:ascii="Times New Roman" w:hAnsi="Times New Roman" w:cs="Times New Roman"/>
          <w:sz w:val="28"/>
          <w:szCs w:val="28"/>
          <w:lang w:eastAsia="ar-SA"/>
        </w:rPr>
        <w:t xml:space="preserve"> 41 </w:t>
      </w:r>
      <w:r w:rsidR="002B74D9">
        <w:rPr>
          <w:rFonts w:ascii="Times New Roman" w:hAnsi="Times New Roman" w:cs="Times New Roman"/>
          <w:sz w:val="28"/>
          <w:szCs w:val="28"/>
          <w:lang w:eastAsia="ar-SA"/>
        </w:rPr>
        <w:t>Правил</w:t>
      </w:r>
      <w:r w:rsidR="002164E1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землепользования и застройки Крыловского сельского поселения Ленинградского района, утвержденные решением Совета Крыловского сельского поселения Ленинградского района от 27 декабря 2017 г. № 103 (с изменениями от 25 марта 2021г.)</w:t>
      </w:r>
      <w:r w:rsidR="002164E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946F88"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="00E76CAC">
        <w:rPr>
          <w:rFonts w:ascii="Times New Roman" w:hAnsi="Times New Roman" w:cs="Times New Roman"/>
          <w:sz w:val="28"/>
          <w:szCs w:val="28"/>
          <w:lang w:eastAsia="ar-SA"/>
        </w:rPr>
        <w:t xml:space="preserve"> зоне</w:t>
      </w:r>
      <w:r w:rsidR="002164E1">
        <w:rPr>
          <w:rFonts w:ascii="Times New Roman" w:hAnsi="Times New Roman" w:cs="Times New Roman"/>
          <w:sz w:val="28"/>
          <w:szCs w:val="28"/>
          <w:lang w:eastAsia="ar-SA"/>
        </w:rPr>
        <w:t xml:space="preserve"> СХ-2 </w:t>
      </w:r>
      <w:r w:rsidR="002164E1" w:rsidRPr="002164E1">
        <w:rPr>
          <w:rFonts w:ascii="Times New Roman" w:hAnsi="Times New Roman" w:cs="Times New Roman"/>
          <w:sz w:val="28"/>
          <w:szCs w:val="28"/>
          <w:lang w:eastAsia="ar-SA"/>
        </w:rPr>
        <w:t>«</w:t>
      </w:r>
      <w:r w:rsidR="002164E1" w:rsidRPr="002164E1">
        <w:rPr>
          <w:rFonts w:ascii="Times New Roman" w:hAnsi="Times New Roman" w:cs="Times New Roman"/>
          <w:sz w:val="28"/>
          <w:szCs w:val="28"/>
        </w:rPr>
        <w:t xml:space="preserve">Зона объектов сельскохозяйственного назначения» </w:t>
      </w:r>
      <w:r w:rsidR="006140F2" w:rsidRPr="006140F2">
        <w:rPr>
          <w:rFonts w:ascii="Times New Roman" w:hAnsi="Times New Roman" w:cs="Times New Roman"/>
          <w:sz w:val="28"/>
          <w:szCs w:val="28"/>
        </w:rPr>
        <w:t>вид «Сельскохозяйственное использование [1.0]» излож</w:t>
      </w:r>
      <w:r w:rsidR="00946F88">
        <w:rPr>
          <w:rFonts w:ascii="Times New Roman" w:hAnsi="Times New Roman" w:cs="Times New Roman"/>
          <w:sz w:val="28"/>
          <w:szCs w:val="28"/>
        </w:rPr>
        <w:t>ить</w:t>
      </w:r>
      <w:r w:rsidR="006140F2" w:rsidRPr="006140F2">
        <w:rPr>
          <w:rFonts w:ascii="Times New Roman" w:hAnsi="Times New Roman" w:cs="Times New Roman"/>
          <w:sz w:val="28"/>
          <w:szCs w:val="28"/>
        </w:rPr>
        <w:t xml:space="preserve"> в новой редакции согласно приложению </w:t>
      </w:r>
      <w:r w:rsidR="00CA271C">
        <w:rPr>
          <w:rFonts w:ascii="Times New Roman" w:hAnsi="Times New Roman" w:cs="Times New Roman"/>
          <w:sz w:val="28"/>
          <w:szCs w:val="28"/>
        </w:rPr>
        <w:t>4</w:t>
      </w:r>
      <w:r w:rsidR="006140F2" w:rsidRPr="006140F2">
        <w:rPr>
          <w:rFonts w:ascii="Times New Roman" w:hAnsi="Times New Roman" w:cs="Times New Roman"/>
          <w:sz w:val="28"/>
          <w:szCs w:val="28"/>
        </w:rPr>
        <w:t>;</w:t>
      </w:r>
      <w:r w:rsidR="006140F2" w:rsidRPr="006140F2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2F1A2B" w:rsidRPr="002F1A2B" w:rsidRDefault="00075036" w:rsidP="00EB37E6">
      <w:pPr>
        <w:widowControl w:val="0"/>
        <w:suppressAutoHyphens/>
        <w:autoSpaceDE w:val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="00920BAA">
        <w:rPr>
          <w:rFonts w:ascii="Times New Roman" w:hAnsi="Times New Roman" w:cs="Times New Roman"/>
          <w:sz w:val="28"/>
          <w:szCs w:val="28"/>
          <w:lang w:eastAsia="ar-SA"/>
        </w:rPr>
        <w:t xml:space="preserve"> в стать</w:t>
      </w:r>
      <w:r w:rsidR="00852AEC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="00920BAA">
        <w:rPr>
          <w:rFonts w:ascii="Times New Roman" w:hAnsi="Times New Roman" w:cs="Times New Roman"/>
          <w:sz w:val="28"/>
          <w:szCs w:val="28"/>
          <w:lang w:eastAsia="ar-SA"/>
        </w:rPr>
        <w:t xml:space="preserve"> 41 </w:t>
      </w:r>
      <w:r w:rsidR="002B74D9">
        <w:rPr>
          <w:rFonts w:ascii="Times New Roman" w:hAnsi="Times New Roman" w:cs="Times New Roman"/>
          <w:sz w:val="28"/>
          <w:szCs w:val="28"/>
          <w:lang w:eastAsia="ar-SA"/>
        </w:rPr>
        <w:t>Правил</w:t>
      </w:r>
      <w:r w:rsidR="00920BAA" w:rsidRPr="00D23679">
        <w:rPr>
          <w:rFonts w:ascii="Times New Roman" w:hAnsi="Times New Roman" w:cs="Times New Roman"/>
          <w:sz w:val="28"/>
          <w:szCs w:val="28"/>
          <w:lang w:eastAsia="ar-SA"/>
        </w:rPr>
        <w:t xml:space="preserve"> землепользования и застройки Первомайского сельского поселения Ленинградского района, утвержденные решением Совета Первомайского сельского поселения Ленинградского района от 13 декабря 2013 г. №31 (с изменениями от 25 марта 2021г.)</w:t>
      </w:r>
      <w:r w:rsidR="00920BAA" w:rsidRPr="000A248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F1A2B" w:rsidRPr="002F1A2B"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="002F1A2B" w:rsidRPr="002F1A2B">
        <w:rPr>
          <w:rFonts w:ascii="Times New Roman" w:hAnsi="Times New Roman" w:cs="Times New Roman"/>
          <w:sz w:val="28"/>
          <w:szCs w:val="28"/>
        </w:rPr>
        <w:t xml:space="preserve"> </w:t>
      </w:r>
      <w:r w:rsidR="00E76CAC">
        <w:rPr>
          <w:rFonts w:ascii="Times New Roman" w:hAnsi="Times New Roman" w:cs="Times New Roman"/>
          <w:sz w:val="28"/>
          <w:szCs w:val="28"/>
        </w:rPr>
        <w:t>зон</w:t>
      </w:r>
      <w:r w:rsidR="00946F88">
        <w:rPr>
          <w:rFonts w:ascii="Times New Roman" w:hAnsi="Times New Roman" w:cs="Times New Roman"/>
          <w:sz w:val="28"/>
          <w:szCs w:val="28"/>
        </w:rPr>
        <w:t>е</w:t>
      </w:r>
      <w:r w:rsidR="00E76CAC">
        <w:rPr>
          <w:rFonts w:ascii="Times New Roman" w:hAnsi="Times New Roman" w:cs="Times New Roman"/>
          <w:sz w:val="28"/>
          <w:szCs w:val="28"/>
        </w:rPr>
        <w:t xml:space="preserve"> </w:t>
      </w:r>
      <w:r w:rsidR="002F1A2B" w:rsidRPr="002F1A2B">
        <w:rPr>
          <w:rFonts w:ascii="Times New Roman" w:hAnsi="Times New Roman" w:cs="Times New Roman"/>
          <w:sz w:val="28"/>
          <w:szCs w:val="28"/>
        </w:rPr>
        <w:t>ОД – 2 «Центральная зона делового, общественного и коммерческого назначения» в основны</w:t>
      </w:r>
      <w:r w:rsidR="00946F88">
        <w:rPr>
          <w:rFonts w:ascii="Times New Roman" w:hAnsi="Times New Roman" w:cs="Times New Roman"/>
          <w:sz w:val="28"/>
          <w:szCs w:val="28"/>
        </w:rPr>
        <w:t>х</w:t>
      </w:r>
      <w:r w:rsidR="002F1A2B" w:rsidRPr="002F1A2B">
        <w:rPr>
          <w:rFonts w:ascii="Times New Roman" w:hAnsi="Times New Roman" w:cs="Times New Roman"/>
          <w:sz w:val="28"/>
          <w:szCs w:val="28"/>
        </w:rPr>
        <w:t xml:space="preserve"> вид</w:t>
      </w:r>
      <w:r w:rsidR="00946F88">
        <w:rPr>
          <w:rFonts w:ascii="Times New Roman" w:hAnsi="Times New Roman" w:cs="Times New Roman"/>
          <w:sz w:val="28"/>
          <w:szCs w:val="28"/>
        </w:rPr>
        <w:t>ах</w:t>
      </w:r>
      <w:r w:rsidR="002F1A2B" w:rsidRPr="002F1A2B">
        <w:rPr>
          <w:rFonts w:ascii="Times New Roman" w:hAnsi="Times New Roman" w:cs="Times New Roman"/>
          <w:sz w:val="28"/>
          <w:szCs w:val="28"/>
        </w:rPr>
        <w:t xml:space="preserve"> и параметр</w:t>
      </w:r>
      <w:r w:rsidR="00946F88">
        <w:rPr>
          <w:rFonts w:ascii="Times New Roman" w:hAnsi="Times New Roman" w:cs="Times New Roman"/>
          <w:sz w:val="28"/>
          <w:szCs w:val="28"/>
        </w:rPr>
        <w:t>ах</w:t>
      </w:r>
      <w:r w:rsidR="002F1A2B" w:rsidRPr="002F1A2B">
        <w:rPr>
          <w:rFonts w:ascii="Times New Roman" w:hAnsi="Times New Roman" w:cs="Times New Roman"/>
          <w:sz w:val="28"/>
          <w:szCs w:val="28"/>
        </w:rPr>
        <w:t xml:space="preserve"> разрешенного использования земельных участков и объектов капитального строительства </w:t>
      </w:r>
      <w:r w:rsidR="00946F88">
        <w:rPr>
          <w:rFonts w:ascii="Times New Roman" w:hAnsi="Times New Roman" w:cs="Times New Roman"/>
          <w:sz w:val="28"/>
          <w:szCs w:val="28"/>
        </w:rPr>
        <w:t>добавить текст</w:t>
      </w:r>
      <w:r w:rsidR="002F1A2B" w:rsidRPr="002F1A2B">
        <w:rPr>
          <w:rFonts w:ascii="Times New Roman" w:hAnsi="Times New Roman" w:cs="Times New Roman"/>
          <w:sz w:val="28"/>
          <w:szCs w:val="28"/>
          <w:lang w:eastAsia="ar-SA"/>
        </w:rPr>
        <w:t xml:space="preserve"> согласно приложению </w:t>
      </w: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="002F1A2B" w:rsidRPr="002F1A2B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23679" w:rsidRDefault="00D23679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B4D97" w:rsidRDefault="001B4D97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40FEF" w:rsidRDefault="00740FEF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40FEF" w:rsidRDefault="00740FEF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40FEF" w:rsidRDefault="00740FEF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40FEF" w:rsidRDefault="00740FEF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40FEF" w:rsidRDefault="00740FEF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40FEF" w:rsidRDefault="00740FEF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40FEF" w:rsidRDefault="00740FEF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40FEF" w:rsidRDefault="00740FEF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40FEF" w:rsidRDefault="00740FEF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B4D97" w:rsidRDefault="001B4D97" w:rsidP="006406E3">
      <w:pPr>
        <w:keepNext/>
        <w:keepLines/>
        <w:ind w:left="5670"/>
        <w:jc w:val="left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0" w:name="_Toc100815439"/>
      <w:r w:rsidRPr="001B4D97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</w:t>
      </w:r>
    </w:p>
    <w:p w:rsidR="006406E3" w:rsidRPr="006406E3" w:rsidRDefault="006406E3" w:rsidP="006406E3">
      <w:pPr>
        <w:snapToGrid w:val="0"/>
        <w:ind w:left="5670"/>
        <w:jc w:val="left"/>
        <w:rPr>
          <w:rFonts w:ascii="Times New Roman" w:hAnsi="Times New Roman" w:cs="Times New Roman"/>
          <w:sz w:val="28"/>
          <w:szCs w:val="20"/>
          <w:lang w:eastAsia="ar-SA"/>
        </w:rPr>
      </w:pPr>
      <w:r>
        <w:rPr>
          <w:rFonts w:ascii="Times New Roman" w:hAnsi="Times New Roman" w:cs="Times New Roman"/>
          <w:bCs/>
          <w:sz w:val="28"/>
          <w:szCs w:val="28"/>
        </w:rPr>
        <w:t>к проекту «В</w:t>
      </w:r>
      <w:r w:rsidRPr="006406E3">
        <w:rPr>
          <w:rFonts w:ascii="Times New Roman" w:hAnsi="Times New Roman" w:cs="Times New Roman"/>
          <w:sz w:val="28"/>
          <w:szCs w:val="20"/>
          <w:lang w:eastAsia="ar-SA"/>
        </w:rPr>
        <w:t>несени</w:t>
      </w:r>
      <w:r>
        <w:rPr>
          <w:rFonts w:ascii="Times New Roman" w:hAnsi="Times New Roman" w:cs="Times New Roman"/>
          <w:sz w:val="28"/>
          <w:szCs w:val="20"/>
          <w:lang w:eastAsia="ar-SA"/>
        </w:rPr>
        <w:t>е</w:t>
      </w: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 изменений </w:t>
      </w:r>
    </w:p>
    <w:p w:rsidR="006406E3" w:rsidRPr="006406E3" w:rsidRDefault="006406E3" w:rsidP="006406E3">
      <w:pPr>
        <w:widowControl w:val="0"/>
        <w:suppressAutoHyphens/>
        <w:autoSpaceDE w:val="0"/>
        <w:snapToGrid w:val="0"/>
        <w:ind w:left="567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>в Правила землепользования и застройки сельских поселений Ленинградского района</w:t>
      </w:r>
      <w:r>
        <w:rPr>
          <w:rFonts w:ascii="Times New Roman" w:hAnsi="Times New Roman" w:cs="Times New Roman"/>
          <w:sz w:val="28"/>
          <w:szCs w:val="20"/>
          <w:lang w:eastAsia="ar-SA"/>
        </w:rPr>
        <w:t>»</w:t>
      </w:r>
    </w:p>
    <w:p w:rsidR="006406E3" w:rsidRPr="001B4D97" w:rsidRDefault="006406E3" w:rsidP="00EB37E6">
      <w:pPr>
        <w:keepNext/>
        <w:keepLines/>
        <w:spacing w:before="200" w:afterLines="40" w:after="96"/>
        <w:ind w:left="5670" w:firstLine="709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bookmarkEnd w:id="0"/>
    <w:p w:rsidR="00740FEF" w:rsidRPr="001B4D97" w:rsidRDefault="006406E3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«</w:t>
      </w:r>
      <w:r w:rsidR="00740FEF" w:rsidRPr="001B4D9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Рекомендации по строительству и </w:t>
      </w:r>
      <w:proofErr w:type="gramStart"/>
      <w:r w:rsidR="00740FEF" w:rsidRPr="001B4D97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реконструкции  индивидуального</w:t>
      </w:r>
      <w:proofErr w:type="gramEnd"/>
      <w:r w:rsidR="00740FEF" w:rsidRPr="001B4D9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жилого или садового дома в зонах затопления, подтопления</w:t>
      </w:r>
    </w:p>
    <w:p w:rsidR="00740FEF" w:rsidRPr="001B4D97" w:rsidRDefault="00740FEF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0FEF" w:rsidRPr="001B4D97" w:rsidRDefault="00740FEF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 xml:space="preserve">В целях обеспечения требований пункта 1 части 6 статьи 67.1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</w:t>
      </w:r>
      <w:proofErr w:type="gramStart"/>
      <w:r w:rsidRPr="001B4D97">
        <w:rPr>
          <w:rFonts w:ascii="Times New Roman" w:hAnsi="Times New Roman" w:cs="Times New Roman"/>
          <w:sz w:val="28"/>
          <w:szCs w:val="28"/>
          <w:lang w:eastAsia="ru-RU"/>
        </w:rPr>
        <w:t>капитального  строительства</w:t>
      </w:r>
      <w:proofErr w:type="gramEnd"/>
      <w:r w:rsidRPr="001B4D9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0FEF" w:rsidRPr="001B4D97" w:rsidRDefault="00740FEF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>Строительство новых населённых пунктов, элементов планировочной структуры (квартал, микрорайон, район и иные подобные элементы), не обеспеченных инженерной защитой территории и объектов от негативного воздействия вод, запрещается.</w:t>
      </w:r>
    </w:p>
    <w:p w:rsidR="00740FEF" w:rsidRPr="001B4D97" w:rsidRDefault="00740FEF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>Строительство (реконструкция) объектов капитального строительства,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должно вестись с соблюдением требований главы 2 Федерального закона от 30 декабря 2009 г. № 384-ФЗ.</w:t>
      </w:r>
    </w:p>
    <w:p w:rsidR="00740FEF" w:rsidRPr="001B4D97" w:rsidRDefault="00740FEF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 xml:space="preserve">Частью 5 статьи 36 Градостроительного кодекса Российской Федерации предусмотрено,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Российской Федерации, в связи с чем следующие положения целесообразно включить в </w:t>
      </w:r>
      <w:r w:rsidR="002B74D9">
        <w:rPr>
          <w:rFonts w:ascii="Times New Roman" w:hAnsi="Times New Roman" w:cs="Times New Roman"/>
          <w:sz w:val="28"/>
          <w:szCs w:val="28"/>
          <w:lang w:eastAsia="ru-RU"/>
        </w:rPr>
        <w:t>Правил</w:t>
      </w:r>
      <w:r w:rsidRPr="001B4D97">
        <w:rPr>
          <w:rFonts w:ascii="Times New Roman" w:hAnsi="Times New Roman" w:cs="Times New Roman"/>
          <w:sz w:val="28"/>
          <w:szCs w:val="28"/>
          <w:lang w:eastAsia="ru-RU"/>
        </w:rPr>
        <w:t>а землепользования и застройки.</w:t>
      </w:r>
    </w:p>
    <w:p w:rsidR="00740FEF" w:rsidRPr="001B4D97" w:rsidRDefault="00740FEF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>Получение застройщиком в органе местного самоуправления муниципального района (городского поселения, в зависимости от полномочий по выдаче разрешения на строительство, далее - уполномоченный орган) исходных данных - о прогнозном уровне воды в зоне затопления и (или) прогнозного уровня грунтовых вод в зоне подтопления.</w:t>
      </w:r>
    </w:p>
    <w:p w:rsidR="00740FEF" w:rsidRPr="001B4D97" w:rsidRDefault="00740FEF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Подготовка перечня мероприятий по инженерной защите объекта капитального строительства и территории от подтопления, затопления, который может быть выполнен индивидуальным предпринимателем или юридическим лицом, являющимися членами саморегулируемых организаций в области архитектурно-строительного проектирования, либо лицом, </w:t>
      </w:r>
      <w:proofErr w:type="gramStart"/>
      <w:r w:rsidRPr="001B4D97">
        <w:rPr>
          <w:rFonts w:ascii="Times New Roman" w:hAnsi="Times New Roman" w:cs="Times New Roman"/>
          <w:sz w:val="28"/>
          <w:szCs w:val="28"/>
          <w:lang w:eastAsia="ru-RU"/>
        </w:rPr>
        <w:t>специализирующимся  на</w:t>
      </w:r>
      <w:proofErr w:type="gramEnd"/>
      <w:r w:rsidRPr="001B4D97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проектировании гидротехнических  сооружений.</w:t>
      </w:r>
    </w:p>
    <w:p w:rsidR="00740FEF" w:rsidRPr="001B4D97" w:rsidRDefault="00740FEF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 xml:space="preserve">До подачи застройщиком в уполномоченный орган уведомления о планируемом строительстве или реконструкции объекта индивидуального жилищного </w:t>
      </w:r>
      <w:r w:rsidRPr="001B4D9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строительства или садового дома (далее - уведомление о планируемом строительстве) в инициативном    порядке передаётся в уполномоченный орган перечень мероприятий по инженерной защите объекта капитального строительства от подтопления, затопления, подготовленный лицами, указанными в пункте 2.</w:t>
      </w:r>
    </w:p>
    <w:p w:rsidR="00740FEF" w:rsidRPr="001B4D97" w:rsidRDefault="00740FEF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>До подачи застройщиком в уполномоченный  орган уведомления  об окончании строительства в инициативном порядке застройщиком передаётся заключение (акт) о выполнении перечня мероприятий для обеспечения инженерной защиты объекта капитального строительства, территории от затопления, подтопления подтверждающие соответствие параметров построенного, реконструированного жилого или садового дома требованиям, установленным перечнем, выполненным в соответствии с пунктом 2, и подписанный лицом, являющимся членом саморегулируемых организаций в области архитектурно-строительного проектирования или строительства, содержащее вывод о выполнении мероприятий (их комплекса) требованиям по обеспечению инженерной защиты объекта от затопления (или подтопления), с указанием наименования водного объекта, при паводке 1 % обеспеченности.</w:t>
      </w:r>
    </w:p>
    <w:p w:rsidR="00740FEF" w:rsidRPr="001B4D97" w:rsidRDefault="00740FEF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B4D97" w:rsidRPr="001B4D97" w:rsidRDefault="001B4D97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Рекомендации по строительству и реконструкции объектов капитального строительства в зонах затопления, подтопления</w:t>
      </w:r>
    </w:p>
    <w:p w:rsidR="001B4D97" w:rsidRPr="001B4D97" w:rsidRDefault="001B4D97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B4D97" w:rsidRPr="001B4D97" w:rsidRDefault="001B4D97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>В целях обеспечения требований пункта 1 части 6 статьи 67.1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строительства.</w:t>
      </w:r>
    </w:p>
    <w:p w:rsidR="001B4D97" w:rsidRPr="001B4D97" w:rsidRDefault="001B4D97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>Строительство новых населённых пунктов, элементов планировочной структуры (квартал, микрорайон, район и иные подобные элементы), не обеспеченных инженерной защитой территории и объектов от негативного воздействия вод, запрещается.</w:t>
      </w:r>
    </w:p>
    <w:p w:rsidR="001B4D97" w:rsidRPr="001B4D97" w:rsidRDefault="001B4D97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>Строительство (реконструкция) объектов капитального строительства, в отношении которых выдаётся разрешение на строительство на земельном участке, должно вестись с соблюдением требований главы 2 Федерального закона от 30 декабря 2009 года № 384-ФЗ.</w:t>
      </w:r>
    </w:p>
    <w:p w:rsidR="001B4D97" w:rsidRPr="001B4D97" w:rsidRDefault="001B4D97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пункту 3 части 1 </w:t>
      </w:r>
      <w:proofErr w:type="gramStart"/>
      <w:r w:rsidRPr="001B4D97">
        <w:rPr>
          <w:rFonts w:ascii="Times New Roman" w:hAnsi="Times New Roman" w:cs="Times New Roman"/>
          <w:sz w:val="28"/>
          <w:szCs w:val="28"/>
          <w:lang w:eastAsia="ru-RU"/>
        </w:rPr>
        <w:t>статьи  4</w:t>
      </w:r>
      <w:proofErr w:type="gramEnd"/>
      <w:r w:rsidRPr="001B4D97">
        <w:rPr>
          <w:rFonts w:ascii="Times New Roman" w:hAnsi="Times New Roman" w:cs="Times New Roman"/>
          <w:sz w:val="28"/>
          <w:szCs w:val="28"/>
          <w:lang w:eastAsia="ru-RU"/>
        </w:rPr>
        <w:t xml:space="preserve"> Федерального закона от 29 декабря 2004 года № 191-ФЗ, до 1 января 2025 года в отношении объектов капитального строительства, разрешения на строительство которых выданы до 1 января 2022 года и по которым не выданы разрешения на ввод их в эксплуатацию, положения пункта 5 части 6 статьи 55 Градостроительного кодекса Российской Федерации не применяются.</w:t>
      </w:r>
    </w:p>
    <w:p w:rsidR="001B4D97" w:rsidRPr="001B4D97" w:rsidRDefault="001B4D97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 xml:space="preserve">Частью 5 статьи 36 Градостроительного кодекса Российской Федерации предусмотрено,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Российской Федерации, в связи с чем следующие положения целесообразно включить в </w:t>
      </w:r>
      <w:r w:rsidR="002B74D9">
        <w:rPr>
          <w:rFonts w:ascii="Times New Roman" w:hAnsi="Times New Roman" w:cs="Times New Roman"/>
          <w:sz w:val="28"/>
          <w:szCs w:val="28"/>
          <w:lang w:eastAsia="ru-RU"/>
        </w:rPr>
        <w:t>Правил</w:t>
      </w:r>
      <w:r w:rsidRPr="001B4D97">
        <w:rPr>
          <w:rFonts w:ascii="Times New Roman" w:hAnsi="Times New Roman" w:cs="Times New Roman"/>
          <w:sz w:val="28"/>
          <w:szCs w:val="28"/>
          <w:lang w:eastAsia="ru-RU"/>
        </w:rPr>
        <w:t>а землепользования и застройки.</w:t>
      </w:r>
    </w:p>
    <w:p w:rsidR="001B4D97" w:rsidRPr="001B4D97" w:rsidRDefault="001B4D97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 xml:space="preserve">Получение застройщиком в уполномоченном органе исходных данных - о </w:t>
      </w:r>
      <w:r w:rsidRPr="001B4D9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прогнозном уровне воды в зоне затопления и (или) прогнозного уровня грунтовых вод в зоне подтопления.</w:t>
      </w:r>
    </w:p>
    <w:p w:rsidR="001B4D97" w:rsidRPr="001B4D97" w:rsidRDefault="001B4D97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Подготовка проектной документации, содержащей перечень мероприятий по инженерной защите объекта капитального строительства от подтопления, затопления </w:t>
      </w:r>
      <w:proofErr w:type="gramStart"/>
      <w:r w:rsidRPr="001B4D97">
        <w:rPr>
          <w:rFonts w:ascii="Times New Roman" w:hAnsi="Times New Roman" w:cs="Times New Roman"/>
          <w:sz w:val="28"/>
          <w:szCs w:val="28"/>
          <w:lang w:eastAsia="ru-RU"/>
        </w:rPr>
        <w:t>индивидуальным  предпринимателем</w:t>
      </w:r>
      <w:proofErr w:type="gramEnd"/>
      <w:r w:rsidRPr="001B4D97">
        <w:rPr>
          <w:rFonts w:ascii="Times New Roman" w:hAnsi="Times New Roman" w:cs="Times New Roman"/>
          <w:sz w:val="28"/>
          <w:szCs w:val="28"/>
          <w:lang w:eastAsia="ru-RU"/>
        </w:rPr>
        <w:t xml:space="preserve">  или юридическим лицом, являющимися членами саморегулируемых организаций в области архитектурно-строительного  проектирования.</w:t>
      </w:r>
    </w:p>
    <w:p w:rsidR="001B4D97" w:rsidRPr="001B4D97" w:rsidRDefault="001B4D97" w:rsidP="00EB37E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B4D97">
        <w:rPr>
          <w:rFonts w:ascii="Times New Roman" w:hAnsi="Times New Roman" w:cs="Times New Roman"/>
          <w:sz w:val="28"/>
          <w:szCs w:val="28"/>
          <w:lang w:eastAsia="ru-RU"/>
        </w:rPr>
        <w:t>Подача застройщиком заявления о выдаче разрешения на  ввод объекта в эксплуатацию с приложением акта, подтверждающего соответствие параметров построенного, реконструированного объекта капитального строительства проектной документации (в части соответствия проектной документации требованиям, указанным в пункте 1 части 5 статьи 49 настоящего Градостроительного кодекса Российской Федерации) и содержащего вывод лица,  являющегося  членом  саморегулируемых организаций в области архитектурно-строительного проектирования или строительства о выполнении мероприятий (их комплекса), указанных в пункте 2, требованиям по обеспечению инженерной защиты объекта от затопления (или подтопления), с указанием наименования водного объекта, при паводке 1 % обеспеченности.</w:t>
      </w:r>
      <w:r w:rsidR="001D2DE5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1B4D97" w:rsidRPr="001B4D97" w:rsidRDefault="001B4D97" w:rsidP="00EB37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67E0C" w:rsidRDefault="00867E0C" w:rsidP="00867E0C">
      <w:pPr>
        <w:ind w:left="5670"/>
        <w:rPr>
          <w:rFonts w:ascii="Times New Roman" w:hAnsi="Times New Roman" w:cs="Times New Roman"/>
          <w:sz w:val="28"/>
          <w:szCs w:val="28"/>
        </w:rPr>
        <w:sectPr w:rsidR="00867E0C" w:rsidSect="006406E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C66737" w:rsidRDefault="00867E0C" w:rsidP="00C66737">
      <w:pPr>
        <w:keepNext/>
        <w:keepLines/>
        <w:ind w:left="11340"/>
        <w:jc w:val="left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C66737" w:rsidRPr="00C6673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6737" w:rsidRPr="006406E3" w:rsidRDefault="00C66737" w:rsidP="00C66737">
      <w:pPr>
        <w:snapToGrid w:val="0"/>
        <w:ind w:left="11340"/>
        <w:jc w:val="left"/>
        <w:rPr>
          <w:rFonts w:ascii="Times New Roman" w:hAnsi="Times New Roman" w:cs="Times New Roman"/>
          <w:sz w:val="28"/>
          <w:szCs w:val="20"/>
          <w:lang w:eastAsia="ar-SA"/>
        </w:rPr>
      </w:pPr>
      <w:r>
        <w:rPr>
          <w:rFonts w:ascii="Times New Roman" w:hAnsi="Times New Roman" w:cs="Times New Roman"/>
          <w:bCs/>
          <w:sz w:val="28"/>
          <w:szCs w:val="28"/>
        </w:rPr>
        <w:t>к проекту «В</w:t>
      </w:r>
      <w:r w:rsidRPr="006406E3">
        <w:rPr>
          <w:rFonts w:ascii="Times New Roman" w:hAnsi="Times New Roman" w:cs="Times New Roman"/>
          <w:sz w:val="28"/>
          <w:szCs w:val="20"/>
          <w:lang w:eastAsia="ar-SA"/>
        </w:rPr>
        <w:t>несени</w:t>
      </w:r>
      <w:r>
        <w:rPr>
          <w:rFonts w:ascii="Times New Roman" w:hAnsi="Times New Roman" w:cs="Times New Roman"/>
          <w:sz w:val="28"/>
          <w:szCs w:val="20"/>
          <w:lang w:eastAsia="ar-SA"/>
        </w:rPr>
        <w:t>е</w:t>
      </w: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 изменений </w:t>
      </w:r>
    </w:p>
    <w:p w:rsidR="00C66737" w:rsidRDefault="00C66737" w:rsidP="00C66737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в Правила землепользования и </w:t>
      </w:r>
    </w:p>
    <w:p w:rsidR="00C66737" w:rsidRDefault="00C66737" w:rsidP="00C66737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застройки сельских поселений </w:t>
      </w:r>
    </w:p>
    <w:p w:rsidR="001B4D97" w:rsidRDefault="00C66737" w:rsidP="00C66737">
      <w:pPr>
        <w:ind w:left="11340"/>
        <w:rPr>
          <w:rFonts w:ascii="Times New Roman" w:hAnsi="Times New Roman" w:cs="Times New Roman"/>
          <w:sz w:val="28"/>
          <w:szCs w:val="28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>Ленинградского района</w:t>
      </w:r>
      <w:r>
        <w:rPr>
          <w:rFonts w:ascii="Times New Roman" w:hAnsi="Times New Roman" w:cs="Times New Roman"/>
          <w:sz w:val="28"/>
          <w:szCs w:val="20"/>
          <w:lang w:eastAsia="ar-SA"/>
        </w:rPr>
        <w:t>»</w:t>
      </w:r>
    </w:p>
    <w:p w:rsidR="00235FD6" w:rsidRDefault="00235FD6" w:rsidP="00867E0C">
      <w:pPr>
        <w:ind w:left="11340"/>
        <w:rPr>
          <w:rFonts w:ascii="Times New Roman" w:hAnsi="Times New Roman" w:cs="Times New Roman"/>
          <w:sz w:val="28"/>
          <w:szCs w:val="28"/>
        </w:rPr>
      </w:pPr>
    </w:p>
    <w:p w:rsidR="00867E0C" w:rsidRDefault="00867E0C" w:rsidP="00867E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867E0C">
        <w:rPr>
          <w:rFonts w:ascii="Times New Roman" w:hAnsi="Times New Roman" w:cs="Times New Roman"/>
          <w:b/>
          <w:sz w:val="28"/>
          <w:szCs w:val="28"/>
        </w:rPr>
        <w:t>Х-2. Зона объектов сельскохозяйственного назначения</w:t>
      </w:r>
    </w:p>
    <w:p w:rsidR="00235FD6" w:rsidRPr="00867E0C" w:rsidRDefault="00235FD6" w:rsidP="00867E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FD6" w:rsidRDefault="00867E0C" w:rsidP="00867E0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4"/>
          <w:szCs w:val="24"/>
          <w:lang w:eastAsia="ru-RU"/>
        </w:rPr>
      </w:pPr>
      <w:r w:rsidRPr="00867E0C">
        <w:rPr>
          <w:rFonts w:ascii="Times New Roman CYR" w:hAnsi="Times New Roman CYR" w:cs="Times New Roman CYR"/>
          <w:b/>
          <w:sz w:val="24"/>
          <w:szCs w:val="24"/>
          <w:lang w:eastAsia="ru-RU"/>
        </w:rPr>
        <w:t xml:space="preserve">ОСНОВНЫЕ ВИДЫ И ПАРАМЕТРЫ РАЗРЕШЕННОГО ИСПОЛЬЗОВАНИЯ ЗЕМЕЛЬНЫХ УЧАСТКОВ И ОБЪЕКТОВ </w:t>
      </w:r>
    </w:p>
    <w:p w:rsidR="00867E0C" w:rsidRDefault="00867E0C" w:rsidP="00867E0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4"/>
          <w:szCs w:val="24"/>
          <w:lang w:eastAsia="ru-RU"/>
        </w:rPr>
      </w:pPr>
      <w:r w:rsidRPr="00867E0C">
        <w:rPr>
          <w:rFonts w:ascii="Times New Roman CYR" w:hAnsi="Times New Roman CYR" w:cs="Times New Roman CYR"/>
          <w:b/>
          <w:sz w:val="24"/>
          <w:szCs w:val="24"/>
          <w:lang w:eastAsia="ru-RU"/>
        </w:rPr>
        <w:t>КАПИТАЛЬНОГО СТРОИТЕЛЬСТВА</w:t>
      </w:r>
    </w:p>
    <w:p w:rsidR="00235FD6" w:rsidRPr="00867E0C" w:rsidRDefault="00235FD6" w:rsidP="00867E0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4"/>
          <w:szCs w:val="24"/>
          <w:lang w:eastAsia="ru-RU"/>
        </w:rPr>
      </w:pPr>
    </w:p>
    <w:tbl>
      <w:tblPr>
        <w:tblW w:w="150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"/>
        <w:gridCol w:w="1672"/>
        <w:gridCol w:w="29"/>
        <w:gridCol w:w="3232"/>
        <w:gridCol w:w="28"/>
        <w:gridCol w:w="2381"/>
        <w:gridCol w:w="29"/>
        <w:gridCol w:w="2523"/>
        <w:gridCol w:w="29"/>
        <w:gridCol w:w="2239"/>
        <w:gridCol w:w="29"/>
        <w:gridCol w:w="2806"/>
        <w:gridCol w:w="29"/>
      </w:tblGrid>
      <w:tr w:rsidR="00867E0C" w:rsidRPr="00867E0C" w:rsidTr="00867E0C">
        <w:trPr>
          <w:gridAfter w:val="1"/>
          <w:wAfter w:w="29" w:type="dxa"/>
        </w:trPr>
        <w:tc>
          <w:tcPr>
            <w:tcW w:w="1701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0C" w:rsidRPr="00867E0C" w:rsidRDefault="00867E0C" w:rsidP="00867E0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867E0C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0C" w:rsidRPr="00867E0C" w:rsidRDefault="00867E0C" w:rsidP="00867E0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867E0C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Описание вида разрешенного использования земельного участка согласно Классификатора видов разрешенного использования земельных участков</w:t>
            </w:r>
          </w:p>
        </w:tc>
        <w:tc>
          <w:tcPr>
            <w:tcW w:w="10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7E0C" w:rsidRPr="00867E0C" w:rsidRDefault="00867E0C" w:rsidP="00867E0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867E0C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67E0C" w:rsidRPr="00867E0C" w:rsidTr="00867E0C">
        <w:trPr>
          <w:gridAfter w:val="1"/>
          <w:wAfter w:w="29" w:type="dxa"/>
        </w:trPr>
        <w:tc>
          <w:tcPr>
            <w:tcW w:w="1701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67E0C" w:rsidRPr="00867E0C" w:rsidRDefault="00867E0C" w:rsidP="00867E0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0C" w:rsidRPr="00867E0C" w:rsidRDefault="00867E0C" w:rsidP="00867E0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0C" w:rsidRPr="00867E0C" w:rsidRDefault="00867E0C" w:rsidP="00867E0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867E0C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0C" w:rsidRPr="00867E0C" w:rsidRDefault="00867E0C" w:rsidP="00867E0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867E0C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0C" w:rsidRPr="00867E0C" w:rsidRDefault="00867E0C" w:rsidP="00867E0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867E0C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7E0C" w:rsidRPr="00867E0C" w:rsidRDefault="00867E0C" w:rsidP="00867E0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867E0C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867E0C" w:rsidRPr="00542FA6" w:rsidTr="00867E0C">
        <w:trPr>
          <w:gridBefore w:val="1"/>
          <w:wBefore w:w="29" w:type="dxa"/>
        </w:trPr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0C" w:rsidRPr="00542FA6" w:rsidRDefault="00867E0C" w:rsidP="00292BB8">
            <w:pPr>
              <w:pStyle w:val="a8"/>
              <w:jc w:val="both"/>
            </w:pPr>
            <w:r w:rsidRPr="00542FA6">
              <w:t>Птицеводство</w:t>
            </w:r>
          </w:p>
          <w:p w:rsidR="00867E0C" w:rsidRPr="00542FA6" w:rsidRDefault="00867E0C" w:rsidP="00292BB8">
            <w:pPr>
              <w:pStyle w:val="a8"/>
              <w:jc w:val="both"/>
            </w:pPr>
            <w:r w:rsidRPr="00542FA6">
              <w:t>[1.10]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0C" w:rsidRPr="00542FA6" w:rsidRDefault="00867E0C" w:rsidP="00292BB8">
            <w:pPr>
              <w:pStyle w:val="a8"/>
              <w:jc w:val="both"/>
            </w:pPr>
            <w:r w:rsidRPr="00542FA6">
              <w:t>Осуществление хозяйственной деятельности, связанной с разведением домашних пород птиц, в том числе водоплавающих; размещение зданий, сооружений, используе</w:t>
            </w:r>
            <w:r w:rsidRPr="00542FA6">
              <w:lastRenderedPageBreak/>
              <w:t>мых для содержания и разведения животных, производства, хранения и первичной переработки продукции птицеводства;</w:t>
            </w:r>
          </w:p>
          <w:p w:rsidR="00867E0C" w:rsidRPr="00542FA6" w:rsidRDefault="00867E0C" w:rsidP="00292BB8">
            <w:pPr>
              <w:pStyle w:val="a8"/>
              <w:jc w:val="both"/>
            </w:pPr>
            <w:r w:rsidRPr="00542FA6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0C" w:rsidRPr="00542FA6" w:rsidRDefault="00867E0C" w:rsidP="00292BB8">
            <w:pPr>
              <w:pStyle w:val="a8"/>
              <w:jc w:val="both"/>
            </w:pPr>
            <w:r w:rsidRPr="00542FA6">
              <w:lastRenderedPageBreak/>
              <w:t>Минимальная (максимальная) площадь земельного участка 5000 -100 000 кв. м.</w:t>
            </w:r>
          </w:p>
          <w:p w:rsidR="00867E0C" w:rsidRPr="00542FA6" w:rsidRDefault="00867E0C" w:rsidP="00292BB8">
            <w:pPr>
              <w:pStyle w:val="a8"/>
              <w:jc w:val="both"/>
            </w:pPr>
            <w:r w:rsidRPr="00542FA6">
              <w:t xml:space="preserve">Для объектов инженерного обеспечения </w:t>
            </w:r>
            <w:r w:rsidRPr="00542FA6">
              <w:lastRenderedPageBreak/>
              <w:t>и объектов вспомогательного инженерного назначения от 1 кв. м.</w:t>
            </w:r>
          </w:p>
          <w:p w:rsidR="00867E0C" w:rsidRPr="00542FA6" w:rsidRDefault="00867E0C" w:rsidP="00292BB8">
            <w:pPr>
              <w:pStyle w:val="a8"/>
              <w:jc w:val="both"/>
            </w:pPr>
            <w:r w:rsidRPr="00542FA6">
              <w:t>За пределами населенного пункта минимальная (максимальная) площадь земельных участков сельскохозяйственного назначения определяется согласно действующему законодательству (Федеральному закону от 24 июля 2002 года N 101 - ФЗ "Об обороте земель сельскохозяйственного назначения")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0C" w:rsidRPr="00542FA6" w:rsidRDefault="00867E0C" w:rsidP="00292BB8">
            <w:pPr>
              <w:pStyle w:val="a8"/>
              <w:jc w:val="both"/>
            </w:pPr>
            <w:r w:rsidRPr="00542FA6">
              <w:lastRenderedPageBreak/>
              <w:t xml:space="preserve">Минимальный отступ строений от красной линии или границ участка (в случае, если иной не установлен линией регулирования </w:t>
            </w:r>
            <w:r w:rsidRPr="00542FA6">
              <w:lastRenderedPageBreak/>
              <w:t>застройки) - 5 м, допускается уменьшение отступа либо расположения здания, строения и сооружения по красной линии с учетом сложившейся застройки.</w:t>
            </w:r>
          </w:p>
          <w:p w:rsidR="00867E0C" w:rsidRPr="00542FA6" w:rsidRDefault="00867E0C" w:rsidP="00292BB8">
            <w:pPr>
              <w:pStyle w:val="a8"/>
              <w:jc w:val="both"/>
            </w:pPr>
            <w:r w:rsidRPr="00542FA6">
              <w:t>Минимальный отступ от границ с соседними участками - 3 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0C" w:rsidRPr="00542FA6" w:rsidRDefault="00867E0C" w:rsidP="00292BB8">
            <w:pPr>
              <w:pStyle w:val="a8"/>
              <w:jc w:val="both"/>
            </w:pPr>
            <w:r w:rsidRPr="00542FA6">
              <w:lastRenderedPageBreak/>
              <w:t>Максимальная высота 30 м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7E0C" w:rsidRPr="00542FA6" w:rsidRDefault="00867E0C" w:rsidP="00292BB8">
            <w:pPr>
              <w:pStyle w:val="a8"/>
              <w:keepLines/>
              <w:widowControl/>
              <w:jc w:val="both"/>
            </w:pPr>
            <w:r w:rsidRPr="00542FA6">
              <w:t>максимальный процент застройки в границах земельного участка - 30%; процент застройки подземной части не регламентируется.</w:t>
            </w:r>
          </w:p>
          <w:p w:rsidR="00867E0C" w:rsidRPr="00542FA6" w:rsidRDefault="00867E0C" w:rsidP="00292BB8">
            <w:pPr>
              <w:pStyle w:val="a8"/>
              <w:jc w:val="both"/>
            </w:pPr>
          </w:p>
        </w:tc>
      </w:tr>
    </w:tbl>
    <w:p w:rsidR="00C727C8" w:rsidRDefault="00C727C8" w:rsidP="00C727C8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</w:p>
    <w:p w:rsidR="00C727C8" w:rsidRDefault="00C727C8" w:rsidP="00C727C8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</w:p>
    <w:p w:rsidR="00C727C8" w:rsidRDefault="00C727C8" w:rsidP="00C727C8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</w:p>
    <w:p w:rsidR="00C727C8" w:rsidRDefault="00C727C8" w:rsidP="00C727C8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</w:p>
    <w:p w:rsidR="00C727C8" w:rsidRDefault="00C727C8" w:rsidP="00C727C8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</w:p>
    <w:p w:rsidR="00C727C8" w:rsidRDefault="00C727C8" w:rsidP="00C727C8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</w:p>
    <w:p w:rsidR="00C727C8" w:rsidRDefault="00C727C8" w:rsidP="00C727C8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</w:p>
    <w:p w:rsidR="00C727C8" w:rsidRDefault="00C727C8" w:rsidP="00C727C8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</w:p>
    <w:p w:rsidR="00C727C8" w:rsidRDefault="00C727C8" w:rsidP="00C727C8">
      <w:pPr>
        <w:keepNext/>
        <w:keepLines/>
        <w:ind w:left="11340"/>
        <w:jc w:val="left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C727C8" w:rsidRDefault="00C727C8" w:rsidP="00C727C8">
      <w:pPr>
        <w:keepNext/>
        <w:keepLines/>
        <w:ind w:left="11340"/>
        <w:jc w:val="left"/>
        <w:outlineLvl w:val="1"/>
        <w:rPr>
          <w:rFonts w:ascii="Times New Roman" w:hAnsi="Times New Roman" w:cs="Times New Roman"/>
          <w:sz w:val="28"/>
          <w:szCs w:val="28"/>
        </w:rPr>
      </w:pPr>
    </w:p>
    <w:p w:rsidR="00C727C8" w:rsidRDefault="00C727C8" w:rsidP="00C727C8">
      <w:pPr>
        <w:keepNext/>
        <w:keepLines/>
        <w:ind w:left="11340"/>
        <w:jc w:val="left"/>
        <w:outlineLvl w:val="1"/>
        <w:rPr>
          <w:rFonts w:ascii="Times New Roman" w:hAnsi="Times New Roman" w:cs="Times New Roman"/>
          <w:sz w:val="28"/>
          <w:szCs w:val="28"/>
        </w:rPr>
      </w:pPr>
    </w:p>
    <w:p w:rsidR="00C727C8" w:rsidRDefault="00C727C8" w:rsidP="00C727C8">
      <w:pPr>
        <w:keepNext/>
        <w:keepLines/>
        <w:ind w:left="11340"/>
        <w:jc w:val="left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Pr="00C6673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727C8" w:rsidRPr="006406E3" w:rsidRDefault="00C727C8" w:rsidP="00C727C8">
      <w:pPr>
        <w:snapToGrid w:val="0"/>
        <w:ind w:left="11340"/>
        <w:jc w:val="left"/>
        <w:rPr>
          <w:rFonts w:ascii="Times New Roman" w:hAnsi="Times New Roman" w:cs="Times New Roman"/>
          <w:sz w:val="28"/>
          <w:szCs w:val="20"/>
          <w:lang w:eastAsia="ar-SA"/>
        </w:rPr>
      </w:pPr>
      <w:r>
        <w:rPr>
          <w:rFonts w:ascii="Times New Roman" w:hAnsi="Times New Roman" w:cs="Times New Roman"/>
          <w:bCs/>
          <w:sz w:val="28"/>
          <w:szCs w:val="28"/>
        </w:rPr>
        <w:t>к проекту «В</w:t>
      </w:r>
      <w:r w:rsidRPr="006406E3">
        <w:rPr>
          <w:rFonts w:ascii="Times New Roman" w:hAnsi="Times New Roman" w:cs="Times New Roman"/>
          <w:sz w:val="28"/>
          <w:szCs w:val="20"/>
          <w:lang w:eastAsia="ar-SA"/>
        </w:rPr>
        <w:t>несени</w:t>
      </w:r>
      <w:r>
        <w:rPr>
          <w:rFonts w:ascii="Times New Roman" w:hAnsi="Times New Roman" w:cs="Times New Roman"/>
          <w:sz w:val="28"/>
          <w:szCs w:val="20"/>
          <w:lang w:eastAsia="ar-SA"/>
        </w:rPr>
        <w:t>е</w:t>
      </w: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 изменений </w:t>
      </w:r>
    </w:p>
    <w:p w:rsidR="00C727C8" w:rsidRDefault="00C727C8" w:rsidP="00C727C8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в Правила землепользования и </w:t>
      </w:r>
    </w:p>
    <w:p w:rsidR="00C727C8" w:rsidRDefault="00C727C8" w:rsidP="00C727C8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застройки сельских поселений </w:t>
      </w:r>
    </w:p>
    <w:p w:rsidR="00C727C8" w:rsidRDefault="00C727C8" w:rsidP="00C727C8">
      <w:pPr>
        <w:ind w:left="11340"/>
        <w:rPr>
          <w:rFonts w:ascii="Times New Roman" w:hAnsi="Times New Roman" w:cs="Times New Roman"/>
          <w:sz w:val="28"/>
          <w:szCs w:val="28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>Ленинградского района</w:t>
      </w:r>
      <w:r>
        <w:rPr>
          <w:rFonts w:ascii="Times New Roman" w:hAnsi="Times New Roman" w:cs="Times New Roman"/>
          <w:sz w:val="28"/>
          <w:szCs w:val="20"/>
          <w:lang w:eastAsia="ar-SA"/>
        </w:rPr>
        <w:t>»</w:t>
      </w:r>
    </w:p>
    <w:p w:rsidR="00235FD6" w:rsidRDefault="00C727C8" w:rsidP="00C727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4C81CE" wp14:editId="4FE9280E">
            <wp:extent cx="6486525" cy="4134485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24548" t="7980" r="1427" b="8139"/>
                    <a:stretch/>
                  </pic:blipFill>
                  <pic:spPr bwMode="auto">
                    <a:xfrm>
                      <a:off x="0" y="0"/>
                      <a:ext cx="6486525" cy="413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FD6" w:rsidRDefault="00235FD6" w:rsidP="00867E0C">
      <w:pPr>
        <w:rPr>
          <w:rFonts w:ascii="Times New Roman" w:hAnsi="Times New Roman" w:cs="Times New Roman"/>
          <w:sz w:val="28"/>
          <w:szCs w:val="28"/>
        </w:rPr>
      </w:pPr>
    </w:p>
    <w:p w:rsidR="006140F2" w:rsidRDefault="006140F2" w:rsidP="006140F2">
      <w:pPr>
        <w:ind w:left="11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A271C">
        <w:rPr>
          <w:rFonts w:ascii="Times New Roman" w:hAnsi="Times New Roman" w:cs="Times New Roman"/>
          <w:sz w:val="28"/>
          <w:szCs w:val="28"/>
        </w:rPr>
        <w:t>4</w:t>
      </w:r>
    </w:p>
    <w:p w:rsidR="00C345E1" w:rsidRPr="006406E3" w:rsidRDefault="00C345E1" w:rsidP="00C345E1">
      <w:pPr>
        <w:snapToGrid w:val="0"/>
        <w:ind w:left="11340"/>
        <w:jc w:val="left"/>
        <w:rPr>
          <w:rFonts w:ascii="Times New Roman" w:hAnsi="Times New Roman" w:cs="Times New Roman"/>
          <w:sz w:val="28"/>
          <w:szCs w:val="20"/>
          <w:lang w:eastAsia="ar-SA"/>
        </w:rPr>
      </w:pPr>
      <w:r>
        <w:rPr>
          <w:rFonts w:ascii="Times New Roman" w:hAnsi="Times New Roman" w:cs="Times New Roman"/>
          <w:bCs/>
          <w:sz w:val="28"/>
          <w:szCs w:val="28"/>
        </w:rPr>
        <w:t>к проекту «В</w:t>
      </w:r>
      <w:r w:rsidRPr="006406E3">
        <w:rPr>
          <w:rFonts w:ascii="Times New Roman" w:hAnsi="Times New Roman" w:cs="Times New Roman"/>
          <w:sz w:val="28"/>
          <w:szCs w:val="20"/>
          <w:lang w:eastAsia="ar-SA"/>
        </w:rPr>
        <w:t>несени</w:t>
      </w:r>
      <w:r>
        <w:rPr>
          <w:rFonts w:ascii="Times New Roman" w:hAnsi="Times New Roman" w:cs="Times New Roman"/>
          <w:sz w:val="28"/>
          <w:szCs w:val="20"/>
          <w:lang w:eastAsia="ar-SA"/>
        </w:rPr>
        <w:t>е</w:t>
      </w: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 изменений </w:t>
      </w:r>
    </w:p>
    <w:p w:rsidR="00C345E1" w:rsidRDefault="00C345E1" w:rsidP="00C345E1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в Правила землепользования и </w:t>
      </w:r>
    </w:p>
    <w:p w:rsidR="00C345E1" w:rsidRDefault="00C345E1" w:rsidP="00C345E1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застройки сельских поселений </w:t>
      </w:r>
    </w:p>
    <w:p w:rsidR="00C345E1" w:rsidRDefault="00C345E1" w:rsidP="00C345E1">
      <w:pPr>
        <w:ind w:left="11340"/>
        <w:rPr>
          <w:rFonts w:ascii="Times New Roman" w:hAnsi="Times New Roman" w:cs="Times New Roman"/>
          <w:sz w:val="28"/>
          <w:szCs w:val="28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>Ленинградского района</w:t>
      </w:r>
      <w:r>
        <w:rPr>
          <w:rFonts w:ascii="Times New Roman" w:hAnsi="Times New Roman" w:cs="Times New Roman"/>
          <w:sz w:val="28"/>
          <w:szCs w:val="20"/>
          <w:lang w:eastAsia="ar-SA"/>
        </w:rPr>
        <w:t>»</w:t>
      </w:r>
    </w:p>
    <w:p w:rsidR="00235FD6" w:rsidRDefault="00235FD6" w:rsidP="006140F2">
      <w:pPr>
        <w:ind w:left="11340"/>
        <w:rPr>
          <w:rFonts w:ascii="Times New Roman" w:hAnsi="Times New Roman" w:cs="Times New Roman"/>
          <w:sz w:val="28"/>
          <w:szCs w:val="28"/>
        </w:rPr>
      </w:pPr>
    </w:p>
    <w:p w:rsidR="00235FD6" w:rsidRDefault="00235FD6" w:rsidP="00235F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867E0C">
        <w:rPr>
          <w:rFonts w:ascii="Times New Roman" w:hAnsi="Times New Roman" w:cs="Times New Roman"/>
          <w:b/>
          <w:sz w:val="28"/>
          <w:szCs w:val="28"/>
        </w:rPr>
        <w:t>Х-2. Зона объектов сельскохозяйственного назначения</w:t>
      </w:r>
    </w:p>
    <w:p w:rsidR="00235FD6" w:rsidRPr="006140F2" w:rsidRDefault="00235FD6" w:rsidP="006140F2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b/>
          <w:sz w:val="24"/>
          <w:szCs w:val="24"/>
          <w:lang w:eastAsia="ru-RU"/>
        </w:rPr>
      </w:pPr>
    </w:p>
    <w:p w:rsidR="00235FD6" w:rsidRDefault="006140F2" w:rsidP="006140F2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4"/>
          <w:szCs w:val="24"/>
          <w:lang w:eastAsia="ru-RU"/>
        </w:rPr>
      </w:pPr>
      <w:r w:rsidRPr="006140F2">
        <w:rPr>
          <w:rFonts w:ascii="Times New Roman CYR" w:hAnsi="Times New Roman CYR" w:cs="Times New Roman CYR"/>
          <w:b/>
          <w:sz w:val="24"/>
          <w:szCs w:val="24"/>
          <w:lang w:eastAsia="ru-RU"/>
        </w:rPr>
        <w:t xml:space="preserve">ОСНОВНЫЕ ВИДЫ И ПАРАМЕТРЫ РАЗРЕШЕННОГО ИСПОЛЬЗОВАНИЯ ЗЕМЕЛЬНЫХ </w:t>
      </w:r>
    </w:p>
    <w:p w:rsidR="006140F2" w:rsidRDefault="006140F2" w:rsidP="006140F2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4"/>
          <w:szCs w:val="24"/>
          <w:lang w:eastAsia="ru-RU"/>
        </w:rPr>
      </w:pPr>
      <w:r w:rsidRPr="006140F2">
        <w:rPr>
          <w:rFonts w:ascii="Times New Roman CYR" w:hAnsi="Times New Roman CYR" w:cs="Times New Roman CYR"/>
          <w:b/>
          <w:sz w:val="24"/>
          <w:szCs w:val="24"/>
          <w:lang w:eastAsia="ru-RU"/>
        </w:rPr>
        <w:t xml:space="preserve">УЧАСТКОВ И </w:t>
      </w:r>
      <w:proofErr w:type="gramStart"/>
      <w:r w:rsidRPr="006140F2">
        <w:rPr>
          <w:rFonts w:ascii="Times New Roman CYR" w:hAnsi="Times New Roman CYR" w:cs="Times New Roman CYR"/>
          <w:b/>
          <w:sz w:val="24"/>
          <w:szCs w:val="24"/>
          <w:lang w:eastAsia="ru-RU"/>
        </w:rPr>
        <w:t>ОБЪЕКТОВ</w:t>
      </w:r>
      <w:r w:rsidR="00235FD6">
        <w:rPr>
          <w:rFonts w:ascii="Times New Roman CYR" w:hAnsi="Times New Roman CYR" w:cs="Times New Roman CYR"/>
          <w:b/>
          <w:sz w:val="24"/>
          <w:szCs w:val="24"/>
          <w:lang w:eastAsia="ru-RU"/>
        </w:rPr>
        <w:t xml:space="preserve"> </w:t>
      </w:r>
      <w:r w:rsidRPr="006140F2">
        <w:rPr>
          <w:rFonts w:ascii="Times New Roman CYR" w:hAnsi="Times New Roman CYR" w:cs="Times New Roman CYR"/>
          <w:b/>
          <w:sz w:val="24"/>
          <w:szCs w:val="24"/>
          <w:lang w:eastAsia="ru-RU"/>
        </w:rPr>
        <w:t xml:space="preserve"> КАПИТАЛЬНОГО</w:t>
      </w:r>
      <w:proofErr w:type="gramEnd"/>
      <w:r w:rsidRPr="006140F2">
        <w:rPr>
          <w:rFonts w:ascii="Times New Roman CYR" w:hAnsi="Times New Roman CYR" w:cs="Times New Roman CYR"/>
          <w:b/>
          <w:sz w:val="24"/>
          <w:szCs w:val="24"/>
          <w:lang w:eastAsia="ru-RU"/>
        </w:rPr>
        <w:t xml:space="preserve"> СТРОИТЕЛЬСТВА</w:t>
      </w:r>
    </w:p>
    <w:p w:rsidR="00235FD6" w:rsidRPr="006140F2" w:rsidRDefault="00235FD6" w:rsidP="006140F2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4"/>
          <w:szCs w:val="24"/>
          <w:lang w:eastAsia="ru-RU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261"/>
        <w:gridCol w:w="2409"/>
        <w:gridCol w:w="2552"/>
        <w:gridCol w:w="2268"/>
        <w:gridCol w:w="2835"/>
      </w:tblGrid>
      <w:tr w:rsidR="006140F2" w:rsidRPr="006140F2" w:rsidTr="00292BB8"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Описание вида разрешенного использования земельного участка согласно Классификатора видов разрешенного использования земельных участков</w:t>
            </w:r>
          </w:p>
        </w:tc>
        <w:tc>
          <w:tcPr>
            <w:tcW w:w="10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40F2" w:rsidRPr="006140F2" w:rsidTr="00292BB8">
        <w:tc>
          <w:tcPr>
            <w:tcW w:w="17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6140F2" w:rsidRPr="006140F2" w:rsidTr="00292BB8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Сельскохозяйственное использование [1.0]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Ведение сельского хозяйства. Содержание данного вида разрешенного использования с кодами 1.1- 1.20, в том числе размещение зданий и сооружений, используемых для хранения и переработки </w:t>
            </w: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lastRenderedPageBreak/>
              <w:t>сельскохозяйственной продукции.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Минимальная (максимальная) площадь земельного участка 5000 - </w:t>
            </w:r>
            <w:r w:rsidRPr="00FD06AA">
              <w:rPr>
                <w:rFonts w:ascii="Times New Roman CYR" w:hAnsi="Times New Roman CYR" w:cs="Times New Roman CYR"/>
                <w:b/>
                <w:color w:val="FF0000"/>
                <w:sz w:val="24"/>
                <w:szCs w:val="24"/>
                <w:lang w:eastAsia="ru-RU"/>
              </w:rPr>
              <w:t xml:space="preserve">200000 </w:t>
            </w: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кв. м.</w:t>
            </w:r>
          </w:p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Для объектов инженерного обеспечения </w:t>
            </w: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lastRenderedPageBreak/>
              <w:t>и объектов вспомогательного инженерного назначения от 1 кв. м.</w:t>
            </w:r>
          </w:p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За пределами населенного пункта минимальная (максимальная) площадь земельных участков сельскохозяйственного назначения определяется согласно действующему законодательству (Федеральному закону от 24 июля 2002 года N 101 - ФЗ "Об обороте земель сельскохозяйственного назначения")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Минимальный отступ строений от красной линии или границ участка (в случае, если иной не установлен линией регулирования </w:t>
            </w: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lastRenderedPageBreak/>
              <w:t>застройки) - 5 м, допускается уменьшение отступа либо расположения здания, строения и сооружения по красной линии с учетом сложившейся застройки.</w:t>
            </w:r>
          </w:p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Минимальный отступ от границ с соседними участками - 3 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lastRenderedPageBreak/>
              <w:t>Максимальная высота 30 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максимальный процент застройки в границах земельного участка - 30%;</w:t>
            </w:r>
          </w:p>
          <w:p w:rsidR="006140F2" w:rsidRPr="006140F2" w:rsidRDefault="006140F2" w:rsidP="006140F2">
            <w:pPr>
              <w:keepLine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40F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процент застройки подземной части не регламентируется;</w:t>
            </w:r>
          </w:p>
          <w:p w:rsidR="006140F2" w:rsidRPr="006140F2" w:rsidRDefault="006140F2" w:rsidP="006140F2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6140F2" w:rsidRDefault="00E447CD" w:rsidP="00E447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A2B" w:rsidRDefault="002F1A2B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F1A2B" w:rsidRDefault="002F1A2B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F1A2B" w:rsidRDefault="002F1A2B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F1A2B" w:rsidRDefault="002F1A2B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F1A2B" w:rsidRDefault="002F1A2B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F1A2B" w:rsidRDefault="002F1A2B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35FD6" w:rsidRDefault="00235FD6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35FD6" w:rsidRDefault="00235FD6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35FD6" w:rsidRDefault="00235FD6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35FD6" w:rsidRDefault="00235FD6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35FD6" w:rsidRDefault="00235FD6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F1A2B" w:rsidRDefault="002F1A2B" w:rsidP="00235FD6">
      <w:pPr>
        <w:ind w:left="11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A271C">
        <w:rPr>
          <w:rFonts w:ascii="Times New Roman" w:hAnsi="Times New Roman" w:cs="Times New Roman"/>
          <w:sz w:val="28"/>
          <w:szCs w:val="28"/>
        </w:rPr>
        <w:t>5</w:t>
      </w:r>
    </w:p>
    <w:p w:rsidR="00983577" w:rsidRPr="006406E3" w:rsidRDefault="00983577" w:rsidP="00983577">
      <w:pPr>
        <w:snapToGrid w:val="0"/>
        <w:ind w:left="11340"/>
        <w:jc w:val="left"/>
        <w:rPr>
          <w:rFonts w:ascii="Times New Roman" w:hAnsi="Times New Roman" w:cs="Times New Roman"/>
          <w:sz w:val="28"/>
          <w:szCs w:val="20"/>
          <w:lang w:eastAsia="ar-SA"/>
        </w:rPr>
      </w:pPr>
      <w:r>
        <w:rPr>
          <w:rFonts w:ascii="Times New Roman" w:hAnsi="Times New Roman" w:cs="Times New Roman"/>
          <w:bCs/>
          <w:sz w:val="28"/>
          <w:szCs w:val="28"/>
        </w:rPr>
        <w:t>к проекту «В</w:t>
      </w:r>
      <w:r w:rsidRPr="006406E3">
        <w:rPr>
          <w:rFonts w:ascii="Times New Roman" w:hAnsi="Times New Roman" w:cs="Times New Roman"/>
          <w:sz w:val="28"/>
          <w:szCs w:val="20"/>
          <w:lang w:eastAsia="ar-SA"/>
        </w:rPr>
        <w:t>несени</w:t>
      </w:r>
      <w:r>
        <w:rPr>
          <w:rFonts w:ascii="Times New Roman" w:hAnsi="Times New Roman" w:cs="Times New Roman"/>
          <w:sz w:val="28"/>
          <w:szCs w:val="20"/>
          <w:lang w:eastAsia="ar-SA"/>
        </w:rPr>
        <w:t>е</w:t>
      </w: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 изменений </w:t>
      </w:r>
    </w:p>
    <w:p w:rsidR="00983577" w:rsidRDefault="00983577" w:rsidP="00983577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в Правила землепользования и </w:t>
      </w:r>
    </w:p>
    <w:p w:rsidR="00983577" w:rsidRDefault="00983577" w:rsidP="00983577">
      <w:pPr>
        <w:ind w:left="11340"/>
        <w:rPr>
          <w:rFonts w:ascii="Times New Roman" w:hAnsi="Times New Roman" w:cs="Times New Roman"/>
          <w:sz w:val="28"/>
          <w:szCs w:val="20"/>
          <w:lang w:eastAsia="ar-SA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 xml:space="preserve">застройки сельских поселений </w:t>
      </w:r>
    </w:p>
    <w:p w:rsidR="00983577" w:rsidRDefault="00983577" w:rsidP="00983577">
      <w:pPr>
        <w:ind w:left="11340"/>
        <w:rPr>
          <w:rFonts w:ascii="Times New Roman" w:hAnsi="Times New Roman" w:cs="Times New Roman"/>
          <w:sz w:val="28"/>
          <w:szCs w:val="28"/>
        </w:rPr>
      </w:pPr>
      <w:r w:rsidRPr="006406E3">
        <w:rPr>
          <w:rFonts w:ascii="Times New Roman" w:hAnsi="Times New Roman" w:cs="Times New Roman"/>
          <w:sz w:val="28"/>
          <w:szCs w:val="20"/>
          <w:lang w:eastAsia="ar-SA"/>
        </w:rPr>
        <w:t>Ленинградского района</w:t>
      </w:r>
      <w:r>
        <w:rPr>
          <w:rFonts w:ascii="Times New Roman" w:hAnsi="Times New Roman" w:cs="Times New Roman"/>
          <w:sz w:val="28"/>
          <w:szCs w:val="20"/>
          <w:lang w:eastAsia="ar-SA"/>
        </w:rPr>
        <w:t>»</w:t>
      </w:r>
    </w:p>
    <w:p w:rsidR="002F1A2B" w:rsidRDefault="002F1A2B" w:rsidP="002F1A2B">
      <w:pPr>
        <w:ind w:left="9639"/>
        <w:rPr>
          <w:rFonts w:ascii="Times New Roman" w:hAnsi="Times New Roman" w:cs="Times New Roman"/>
          <w:sz w:val="28"/>
          <w:szCs w:val="28"/>
        </w:rPr>
      </w:pPr>
    </w:p>
    <w:p w:rsidR="002F1A2B" w:rsidRPr="002F1A2B" w:rsidRDefault="002F1A2B" w:rsidP="002F1A2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  <w:lang w:eastAsia="ru-RU"/>
        </w:rPr>
      </w:pPr>
      <w:r w:rsidRPr="002F1A2B">
        <w:rPr>
          <w:rFonts w:ascii="Times New Roman CYR" w:hAnsi="Times New Roman CYR" w:cs="Times New Roman CYR"/>
          <w:b/>
          <w:sz w:val="28"/>
          <w:szCs w:val="28"/>
          <w:lang w:eastAsia="ru-RU"/>
        </w:rPr>
        <w:t>ОД-1. Центральная зона делового, общественного и коммерческого назначения.</w:t>
      </w:r>
    </w:p>
    <w:p w:rsidR="002F1A2B" w:rsidRPr="002F1A2B" w:rsidRDefault="002F1A2B" w:rsidP="002F1A2B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235FD6" w:rsidRDefault="002F1A2B" w:rsidP="002F1A2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4"/>
          <w:szCs w:val="24"/>
          <w:lang w:eastAsia="ru-RU"/>
        </w:rPr>
      </w:pPr>
      <w:r w:rsidRPr="002F1A2B">
        <w:rPr>
          <w:rFonts w:ascii="Times New Roman CYR" w:hAnsi="Times New Roman CYR" w:cs="Times New Roman CYR"/>
          <w:b/>
          <w:sz w:val="24"/>
          <w:szCs w:val="24"/>
          <w:lang w:eastAsia="ru-RU"/>
        </w:rPr>
        <w:t xml:space="preserve">ОСНОВНЫЕ ВИДЫ И ПАРАМЕТРЫ РАЗРЕШЕННОГО ИСПОЛЬЗОВАНИЯ ЗЕМЕЛЬНЫХ УЧАСТКОВ И ОБЪЕКТОВ </w:t>
      </w:r>
    </w:p>
    <w:p w:rsidR="002F1A2B" w:rsidRDefault="002F1A2B" w:rsidP="002F1A2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4"/>
          <w:szCs w:val="24"/>
          <w:lang w:eastAsia="ru-RU"/>
        </w:rPr>
      </w:pPr>
      <w:r w:rsidRPr="002F1A2B">
        <w:rPr>
          <w:rFonts w:ascii="Times New Roman CYR" w:hAnsi="Times New Roman CYR" w:cs="Times New Roman CYR"/>
          <w:b/>
          <w:sz w:val="24"/>
          <w:szCs w:val="24"/>
          <w:lang w:eastAsia="ru-RU"/>
        </w:rPr>
        <w:t>КАПИТАЛЬНОГО СТРОИТЕЛЬСТВА</w:t>
      </w:r>
    </w:p>
    <w:p w:rsidR="00235FD6" w:rsidRPr="002F1A2B" w:rsidRDefault="00235FD6" w:rsidP="002F1A2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4"/>
          <w:szCs w:val="24"/>
          <w:lang w:eastAsia="ru-RU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2"/>
        <w:gridCol w:w="3232"/>
        <w:gridCol w:w="2126"/>
        <w:gridCol w:w="2835"/>
        <w:gridCol w:w="2268"/>
        <w:gridCol w:w="2835"/>
      </w:tblGrid>
      <w:tr w:rsidR="002F1A2B" w:rsidRPr="002F1A2B" w:rsidTr="002F1A2B">
        <w:tc>
          <w:tcPr>
            <w:tcW w:w="187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Описание вида разрешенного использования земельного участка согласно Классификатора видов разрешенного использования земельных участков</w:t>
            </w:r>
          </w:p>
        </w:tc>
        <w:tc>
          <w:tcPr>
            <w:tcW w:w="10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F1A2B" w:rsidRPr="002F1A2B" w:rsidTr="002F1A2B">
        <w:tc>
          <w:tcPr>
            <w:tcW w:w="187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2F1A2B" w:rsidRPr="002F1A2B" w:rsidTr="002F1A2B"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Осуществление религиозных обрядов [3.7.1]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минимальная (максимальная) площадь земельного участка - 300 - 10000 кв. 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минимальный отступ строений от красной линии улиц не менее чем 5 м; от границ соседнего земельного участка не менее 3 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максимальное количество надземных этажей зданий - 4</w:t>
            </w:r>
          </w:p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максимальная высота зданий - 30 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максимальный процент застройки в границах земельного участка - 80%;</w:t>
            </w:r>
          </w:p>
          <w:p w:rsidR="002F1A2B" w:rsidRPr="002F1A2B" w:rsidRDefault="002F1A2B" w:rsidP="002F1A2B">
            <w:pPr>
              <w:keepLine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процент застройки подземной части не регламентируется;</w:t>
            </w:r>
          </w:p>
          <w:p w:rsidR="002F1A2B" w:rsidRPr="002F1A2B" w:rsidRDefault="002F1A2B" w:rsidP="002F1A2B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F1A2B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коэффициент плотности застройки Кпз-2,4;</w:t>
            </w:r>
          </w:p>
        </w:tc>
      </w:tr>
    </w:tbl>
    <w:p w:rsidR="002F1A2B" w:rsidRDefault="002F1A2B" w:rsidP="00867E0C">
      <w:pPr>
        <w:rPr>
          <w:rFonts w:ascii="Times New Roman" w:hAnsi="Times New Roman" w:cs="Times New Roman"/>
          <w:sz w:val="28"/>
          <w:szCs w:val="28"/>
        </w:rPr>
        <w:sectPr w:rsidR="002F1A2B" w:rsidSect="00867E0C">
          <w:pgSz w:w="16838" w:h="11906" w:orient="landscape"/>
          <w:pgMar w:top="1701" w:right="709" w:bottom="567" w:left="425" w:header="709" w:footer="709" w:gutter="0"/>
          <w:cols w:space="708"/>
          <w:docGrid w:linePitch="360"/>
        </w:sectPr>
      </w:pPr>
    </w:p>
    <w:p w:rsidR="00867E0C" w:rsidRPr="001B4D97" w:rsidRDefault="00867E0C" w:rsidP="00867E0C">
      <w:pPr>
        <w:rPr>
          <w:rFonts w:ascii="Times New Roman" w:hAnsi="Times New Roman" w:cs="Times New Roman"/>
          <w:sz w:val="28"/>
          <w:szCs w:val="28"/>
        </w:rPr>
      </w:pPr>
    </w:p>
    <w:sectPr w:rsidR="00867E0C" w:rsidRPr="001B4D97" w:rsidSect="001B4D97">
      <w:pgSz w:w="11906" w:h="16838"/>
      <w:pgMar w:top="709" w:right="567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1A76AD"/>
    <w:multiLevelType w:val="hybridMultilevel"/>
    <w:tmpl w:val="E7320A60"/>
    <w:lvl w:ilvl="0" w:tplc="FC7235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68F2AC9"/>
    <w:multiLevelType w:val="hybridMultilevel"/>
    <w:tmpl w:val="D6503BC2"/>
    <w:lvl w:ilvl="0" w:tplc="9828A9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C35"/>
    <w:rsid w:val="00046FC6"/>
    <w:rsid w:val="00075036"/>
    <w:rsid w:val="00096AA8"/>
    <w:rsid w:val="000A248A"/>
    <w:rsid w:val="000F055D"/>
    <w:rsid w:val="00112ED7"/>
    <w:rsid w:val="001146E0"/>
    <w:rsid w:val="00127A7B"/>
    <w:rsid w:val="00152E88"/>
    <w:rsid w:val="00165CF2"/>
    <w:rsid w:val="001700DA"/>
    <w:rsid w:val="0019328B"/>
    <w:rsid w:val="001A2447"/>
    <w:rsid w:val="001B4D97"/>
    <w:rsid w:val="001C51A8"/>
    <w:rsid w:val="001D1675"/>
    <w:rsid w:val="001D2DE5"/>
    <w:rsid w:val="001E151D"/>
    <w:rsid w:val="00204C6D"/>
    <w:rsid w:val="002138B7"/>
    <w:rsid w:val="00214227"/>
    <w:rsid w:val="002164E1"/>
    <w:rsid w:val="00235FD6"/>
    <w:rsid w:val="00243BBA"/>
    <w:rsid w:val="00272759"/>
    <w:rsid w:val="00284C93"/>
    <w:rsid w:val="002863DF"/>
    <w:rsid w:val="002B74D9"/>
    <w:rsid w:val="002D65DD"/>
    <w:rsid w:val="002E0B38"/>
    <w:rsid w:val="002F1A2B"/>
    <w:rsid w:val="003C2622"/>
    <w:rsid w:val="00422224"/>
    <w:rsid w:val="004246D8"/>
    <w:rsid w:val="00440CD7"/>
    <w:rsid w:val="00465AF6"/>
    <w:rsid w:val="0049594A"/>
    <w:rsid w:val="00495AC1"/>
    <w:rsid w:val="004A19F5"/>
    <w:rsid w:val="00505FF6"/>
    <w:rsid w:val="00535196"/>
    <w:rsid w:val="00537544"/>
    <w:rsid w:val="0055407C"/>
    <w:rsid w:val="0056053E"/>
    <w:rsid w:val="005841F6"/>
    <w:rsid w:val="00586588"/>
    <w:rsid w:val="005D49BE"/>
    <w:rsid w:val="006140F2"/>
    <w:rsid w:val="006406E3"/>
    <w:rsid w:val="00684C35"/>
    <w:rsid w:val="00740FEF"/>
    <w:rsid w:val="007A7AF4"/>
    <w:rsid w:val="007B5B40"/>
    <w:rsid w:val="007F3944"/>
    <w:rsid w:val="008360B6"/>
    <w:rsid w:val="00852AEC"/>
    <w:rsid w:val="00867E0C"/>
    <w:rsid w:val="0089268F"/>
    <w:rsid w:val="008A20F7"/>
    <w:rsid w:val="008A3B25"/>
    <w:rsid w:val="008B376E"/>
    <w:rsid w:val="00910D37"/>
    <w:rsid w:val="00920BAA"/>
    <w:rsid w:val="00933796"/>
    <w:rsid w:val="00937BA4"/>
    <w:rsid w:val="00946F88"/>
    <w:rsid w:val="00955D31"/>
    <w:rsid w:val="00960D37"/>
    <w:rsid w:val="00983577"/>
    <w:rsid w:val="009C3B5C"/>
    <w:rsid w:val="009F74BB"/>
    <w:rsid w:val="00A11CE4"/>
    <w:rsid w:val="00A3524B"/>
    <w:rsid w:val="00A44717"/>
    <w:rsid w:val="00A5081E"/>
    <w:rsid w:val="00A55C88"/>
    <w:rsid w:val="00A61A4B"/>
    <w:rsid w:val="00A6784A"/>
    <w:rsid w:val="00A77B94"/>
    <w:rsid w:val="00AC29D1"/>
    <w:rsid w:val="00AD7C99"/>
    <w:rsid w:val="00B15982"/>
    <w:rsid w:val="00B240CF"/>
    <w:rsid w:val="00BC53D2"/>
    <w:rsid w:val="00C345E1"/>
    <w:rsid w:val="00C66737"/>
    <w:rsid w:val="00C727C8"/>
    <w:rsid w:val="00CA271C"/>
    <w:rsid w:val="00CA5DF2"/>
    <w:rsid w:val="00D04923"/>
    <w:rsid w:val="00D23679"/>
    <w:rsid w:val="00D242A8"/>
    <w:rsid w:val="00D328CD"/>
    <w:rsid w:val="00D37B74"/>
    <w:rsid w:val="00D61C35"/>
    <w:rsid w:val="00D64C28"/>
    <w:rsid w:val="00D744C2"/>
    <w:rsid w:val="00DA50BD"/>
    <w:rsid w:val="00E21E2F"/>
    <w:rsid w:val="00E43788"/>
    <w:rsid w:val="00E447CD"/>
    <w:rsid w:val="00E76CAC"/>
    <w:rsid w:val="00EB37E6"/>
    <w:rsid w:val="00EE7D15"/>
    <w:rsid w:val="00F56180"/>
    <w:rsid w:val="00F72D6A"/>
    <w:rsid w:val="00FD06AA"/>
    <w:rsid w:val="00FD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48DEFC-B4FF-4979-9F20-B5CE49471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679"/>
    <w:pPr>
      <w:spacing w:after="0" w:line="240" w:lineRule="auto"/>
      <w:jc w:val="both"/>
    </w:pPr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1A2447"/>
    <w:pPr>
      <w:keepNext/>
      <w:spacing w:before="240" w:after="60"/>
      <w:jc w:val="left"/>
      <w:outlineLvl w:val="0"/>
    </w:pPr>
    <w:rPr>
      <w:rFonts w:ascii="Calibri Light" w:hAnsi="Calibri Light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379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10D3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0D3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1A2447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a6">
    <w:name w:val="Normal (Web)"/>
    <w:basedOn w:val="a"/>
    <w:uiPriority w:val="99"/>
    <w:semiHidden/>
    <w:unhideWhenUsed/>
    <w:rsid w:val="00A77B94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77B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D23679"/>
    <w:pPr>
      <w:ind w:left="720"/>
      <w:contextualSpacing/>
    </w:pPr>
  </w:style>
  <w:style w:type="paragraph" w:customStyle="1" w:styleId="a8">
    <w:name w:val="Прижатый влево"/>
    <w:basedOn w:val="a"/>
    <w:next w:val="a"/>
    <w:uiPriority w:val="99"/>
    <w:rsid w:val="00867E0C"/>
    <w:pPr>
      <w:widowControl w:val="0"/>
      <w:autoSpaceDE w:val="0"/>
      <w:autoSpaceDN w:val="0"/>
      <w:adjustRightInd w:val="0"/>
      <w:jc w:val="left"/>
    </w:pPr>
    <w:rPr>
      <w:rFonts w:ascii="Times New Roman CYR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12</Pages>
  <Words>2713</Words>
  <Characters>15465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76</cp:revision>
  <cp:lastPrinted>2022-06-06T13:50:00Z</cp:lastPrinted>
  <dcterms:created xsi:type="dcterms:W3CDTF">2021-06-10T08:45:00Z</dcterms:created>
  <dcterms:modified xsi:type="dcterms:W3CDTF">2022-06-07T12:08:00Z</dcterms:modified>
</cp:coreProperties>
</file>