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E1" w:rsidRDefault="00D24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3B6BE1" w:rsidRDefault="00D24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Творческой группы учителей 5-11 классов, реализующих ФГОС ООО </w:t>
      </w:r>
    </w:p>
    <w:p w:rsidR="003B6BE1" w:rsidRDefault="00D24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 учебный год</w:t>
      </w:r>
    </w:p>
    <w:p w:rsidR="003B6BE1" w:rsidRDefault="00D24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Оханова М.Ю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E1" w:rsidRDefault="003B6B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BE1" w:rsidRDefault="00D2412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«Формирование и развитие функциональной грамотности обучающихся»</w:t>
      </w:r>
    </w:p>
    <w:p w:rsidR="003B6BE1" w:rsidRDefault="00D241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3B6BE1" w:rsidRDefault="00D24122">
      <w:pPr>
        <w:tabs>
          <w:tab w:val="left" w:pos="89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Повышение профессиональной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компетентности учителя в соответствии с меняющимися запросами и перспективными задачами развития российского общества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B6BE1" w:rsidRDefault="00D241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:</w:t>
      </w:r>
    </w:p>
    <w:p w:rsidR="003B6BE1" w:rsidRDefault="00D2412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анкетирование участников ТГ с целью выявления профессиональных дефицитов и проблем в работе, требующих обсуждения и ре</w:t>
      </w:r>
      <w:r>
        <w:rPr>
          <w:rFonts w:ascii="Times New Roman" w:hAnsi="Times New Roman" w:cs="Times New Roman"/>
          <w:sz w:val="24"/>
          <w:szCs w:val="24"/>
        </w:rPr>
        <w:t>шения;</w:t>
      </w:r>
    </w:p>
    <w:p w:rsidR="003B6BE1" w:rsidRDefault="00D241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разработать схему сопровождения реализации ИОМ педагогов;</w:t>
      </w:r>
    </w:p>
    <w:bookmarkEnd w:id="0"/>
    <w:p w:rsidR="003B6BE1" w:rsidRDefault="00D24122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выявить образовательные дефициты обучающихся (по результатам мониторингов и внешних экспертиз), определить  способы повышения образовательных результатов обучающихся;</w:t>
      </w:r>
    </w:p>
    <w:p w:rsidR="003B6BE1" w:rsidRDefault="00D24122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учителям-предметникам, с</w:t>
      </w:r>
      <w:r>
        <w:rPr>
          <w:rFonts w:ascii="Times New Roman" w:hAnsi="Times New Roman" w:cs="Times New Roman"/>
          <w:sz w:val="24"/>
          <w:szCs w:val="24"/>
        </w:rPr>
        <w:t xml:space="preserve"> учётом проблем, выявленных в ходе диагностических оценочных процедур, запланировать индивидуальную работу с обучающимися, показавшими недостаточный и пониженный уровни;</w:t>
      </w:r>
    </w:p>
    <w:p w:rsidR="003B6BE1" w:rsidRDefault="00D24122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внедрить в учебный процесс задания для оценки и формирования функциональной грамотност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и из открытого банка заданий, разработанного ФГБНУ «Институт стратегии развития образования РАО» и оценку ФГ на платформе «РЭШ».</w:t>
      </w:r>
    </w:p>
    <w:p w:rsidR="003B6BE1" w:rsidRDefault="003B6BE1">
      <w:pPr>
        <w:pStyle w:val="a6"/>
        <w:ind w:left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3B6BE1" w:rsidRDefault="003B6BE1">
      <w:pPr>
        <w:pStyle w:val="a6"/>
        <w:ind w:left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3B6BE1" w:rsidRDefault="003B6BE1">
      <w:pPr>
        <w:pStyle w:val="a6"/>
        <w:ind w:left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3B6BE1" w:rsidRDefault="003B6BE1">
      <w:pPr>
        <w:pStyle w:val="a6"/>
        <w:ind w:left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3B6BE1" w:rsidRDefault="003B6BE1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4940" w:type="pct"/>
        <w:tblLayout w:type="fixed"/>
        <w:tblLook w:val="04A0"/>
      </w:tblPr>
      <w:tblGrid>
        <w:gridCol w:w="2159"/>
        <w:gridCol w:w="1605"/>
        <w:gridCol w:w="2222"/>
        <w:gridCol w:w="2625"/>
        <w:gridCol w:w="2504"/>
        <w:gridCol w:w="2016"/>
        <w:gridCol w:w="2598"/>
      </w:tblGrid>
      <w:tr w:rsidR="003B6BE1">
        <w:trPr>
          <w:trHeight w:val="558"/>
        </w:trPr>
        <w:tc>
          <w:tcPr>
            <w:tcW w:w="686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направление деятельности </w:t>
            </w:r>
          </w:p>
        </w:tc>
        <w:tc>
          <w:tcPr>
            <w:tcW w:w="510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706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834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декабрь-январь</w:t>
            </w:r>
          </w:p>
        </w:tc>
        <w:tc>
          <w:tcPr>
            <w:tcW w:w="796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639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825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май</w:t>
            </w:r>
          </w:p>
        </w:tc>
      </w:tr>
      <w:tr w:rsidR="003B6BE1">
        <w:tc>
          <w:tcPr>
            <w:tcW w:w="686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 -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методическая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510" w:type="pct"/>
          </w:tcPr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Утверждение плана работы на год.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Анкетирование педагогов, выявление проф.дефецитов</w:t>
            </w: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реализации ИОМ педагогов</w:t>
            </w:r>
          </w:p>
          <w:p w:rsidR="003B6BE1" w:rsidRDefault="003B6B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6BE1" w:rsidRDefault="003B6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педсообществах;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метапредметной олимпиаде учителей (Оханова М.Ю.. Малешевич Л.В., Умнова Н.В., Калинина А.Е.); 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муниципальной методической конференции «Педагог Таймыра - Перезагрузка» (Воротникова Т.Г.);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вебинарах: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«Изменения в ЕГЭ 2023», «ОГЭ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2023 году». </w:t>
            </w: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«Обновлённые ФГОС ООО: содержание, механизмы реализации» (Малешевич Л.В., Оханова М.Ю.)</w:t>
            </w: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обновлённых ФГОС».</w:t>
            </w: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реализации ИОМ педагогов</w:t>
            </w: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ИОМ для  педагогов.</w:t>
            </w: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результатов ВПР</w:t>
            </w:r>
          </w:p>
        </w:tc>
        <w:tc>
          <w:tcPr>
            <w:tcW w:w="834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участие в педсообществах;</w:t>
            </w: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Панорама «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Задания для оценки и формирования функциональной грамотности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из банка заданий РЭШ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» (обмен опытом педагогов-предметников)</w:t>
            </w: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«Реализация требований обновленных ФГОС» (по материалам курсов ПК и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реализации ФГОС)».</w:t>
            </w:r>
          </w:p>
          <w:p w:rsidR="003B6BE1" w:rsidRDefault="003B6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описания практики организации мероприятий по формированию финансовой грамотности обучающихся в РАОП (Оханова М.Ю., Волкова И.В.) </w:t>
            </w: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 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викторин, тестов и образовательных игр на платформе Kahoot»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(специалист ИМЦ Белугина И.В.)</w:t>
            </w:r>
          </w:p>
        </w:tc>
        <w:tc>
          <w:tcPr>
            <w:tcW w:w="796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педсообществах;</w:t>
            </w: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стол;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как основы дальнейшего успешного образования и ориентации в мире профессий»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результатов КДР по ЧГ  в 6 - х классах, КДР по МГ в 7 - х кл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ассах, КДР по ЕГ в 8 - х классах.</w:t>
            </w:r>
          </w:p>
          <w:p w:rsidR="003B6BE1" w:rsidRDefault="003B6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описания практики организации мероприятий по формированию финансовой грамотности обучающихся в РАОП (Оханова М.Ю., Волкова И.В.) 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 семинар 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Интерактивная доска Padlet для совместной работы»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(специалис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 ИМЦ Белугина И.В.)</w:t>
            </w:r>
          </w:p>
          <w:p w:rsidR="003B6BE1" w:rsidRDefault="003B6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6BE1" w:rsidRDefault="003B6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6BE1" w:rsidRDefault="003B6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9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педсообществах;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Педсовет:</w:t>
            </w: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 и ФГОС ООО»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(Малешевич Л.В., Ересько А.В. )</w:t>
            </w:r>
          </w:p>
          <w:p w:rsidR="003B6BE1" w:rsidRDefault="003B6B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6BE1" w:rsidRDefault="003B6B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6BE1" w:rsidRDefault="003B6B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6BE1" w:rsidRDefault="003B6B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6BE1" w:rsidRDefault="003B6B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6BE1" w:rsidRDefault="003B6B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 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викторин и тестов в веб-сервисе Quizizz»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(специалист ИМЦ Белугина И.В.)</w:t>
            </w:r>
          </w:p>
        </w:tc>
        <w:tc>
          <w:tcPr>
            <w:tcW w:w="825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педсообществах;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защиты проектных работ, достижения метапредметных результатов.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Заседание: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метапредметных планируемых результатов учащихся 9  классов», «Достижение личностных планируемых результатов учащихся 9 классов»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ТГ</w:t>
            </w:r>
          </w:p>
          <w:p w:rsidR="003B6BE1" w:rsidRDefault="00D241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(Оханова М.Ю.)</w:t>
            </w:r>
          </w:p>
        </w:tc>
      </w:tr>
      <w:tr w:rsidR="003B6BE1">
        <w:tc>
          <w:tcPr>
            <w:tcW w:w="686" w:type="pct"/>
          </w:tcPr>
          <w:p w:rsidR="003B6BE1" w:rsidRDefault="003B6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3" w:type="pct"/>
            <w:gridSpan w:val="6"/>
          </w:tcPr>
          <w:p w:rsidR="003B6BE1" w:rsidRDefault="00D241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Включение в урочное планирование материалов, заданий, направленных на формирование функциональной грамотности</w:t>
            </w:r>
          </w:p>
        </w:tc>
      </w:tr>
      <w:tr w:rsidR="003B6BE1">
        <w:trPr>
          <w:trHeight w:val="62"/>
        </w:trPr>
        <w:tc>
          <w:tcPr>
            <w:tcW w:w="686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мероприятий, направленных на формирование функциональной грамотности</w:t>
            </w:r>
          </w:p>
        </w:tc>
        <w:tc>
          <w:tcPr>
            <w:tcW w:w="510" w:type="pct"/>
          </w:tcPr>
          <w:p w:rsidR="003B6BE1" w:rsidRDefault="003B6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</w:tcPr>
          <w:p w:rsidR="003B6BE1" w:rsidRDefault="00D241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8F0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участия учащихся,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педагогов, родителей в Краевом семейном финансовом фестивале.</w:t>
            </w:r>
          </w:p>
          <w:p w:rsidR="003B6BE1" w:rsidRDefault="00D241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проекте «Онлайн-уроки финансовой грамотности».</w:t>
            </w:r>
          </w:p>
          <w:p w:rsidR="003B6BE1" w:rsidRDefault="00D241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5-х классах «Финансовая грамотность»</w:t>
            </w:r>
          </w:p>
          <w:p w:rsidR="003B6BE1" w:rsidRDefault="00D241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6-х классах «Учимся работать с информацией» (Читательская грамотность)</w:t>
            </w:r>
          </w:p>
          <w:p w:rsidR="003B6BE1" w:rsidRDefault="003B6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3B6BE1" w:rsidRDefault="00D2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проекте «Онлайн-уроки финансовой грамотности».</w:t>
            </w:r>
          </w:p>
          <w:p w:rsidR="003B6BE1" w:rsidRDefault="00D2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5-х классах «Финансовая грамотность»</w:t>
            </w:r>
          </w:p>
          <w:p w:rsidR="003B6BE1" w:rsidRDefault="00D2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6-х классах «Учимся работать с информацией» (Читательская грамотность)</w:t>
            </w:r>
          </w:p>
          <w:p w:rsidR="003B6BE1" w:rsidRDefault="003B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B6BE1" w:rsidRDefault="003B6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</w:tcPr>
          <w:p w:rsidR="003B6BE1" w:rsidRDefault="00D2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проекте «Онлайн-уроки финансовой грамотности».</w:t>
            </w:r>
          </w:p>
          <w:p w:rsidR="003B6BE1" w:rsidRDefault="00D2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5-х классах «Финансовая грамотность»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6-х классах «Учимся работать с информацией» (Читательская грамотность)</w:t>
            </w:r>
          </w:p>
        </w:tc>
        <w:tc>
          <w:tcPr>
            <w:tcW w:w="639" w:type="pct"/>
          </w:tcPr>
          <w:p w:rsidR="003B6BE1" w:rsidRDefault="00D2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проекте «Онлайн-уроки финансовой грамотности».</w:t>
            </w:r>
          </w:p>
          <w:p w:rsidR="003B6BE1" w:rsidRDefault="00D2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5-х классах «Финансовая грамотность»</w:t>
            </w:r>
          </w:p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 в 6-х классах «Учимся работать с информацией» (Читательская грамотность)</w:t>
            </w:r>
          </w:p>
        </w:tc>
        <w:tc>
          <w:tcPr>
            <w:tcW w:w="825" w:type="pct"/>
          </w:tcPr>
          <w:p w:rsidR="003B6BE1" w:rsidRDefault="00D2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проекте «Онлайн-уроки финансовой грамотности».</w:t>
            </w:r>
          </w:p>
          <w:p w:rsidR="003B6BE1" w:rsidRDefault="00D24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5-х классах «Финансовая грамотность»</w:t>
            </w:r>
          </w:p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6-х классах «Учимся работать с информацией» (Читательс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кая грамотность)</w:t>
            </w:r>
          </w:p>
        </w:tc>
      </w:tr>
      <w:tr w:rsidR="003B6BE1">
        <w:tc>
          <w:tcPr>
            <w:tcW w:w="686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кураторы</w:t>
            </w:r>
          </w:p>
        </w:tc>
        <w:tc>
          <w:tcPr>
            <w:tcW w:w="510" w:type="pct"/>
          </w:tcPr>
          <w:p w:rsidR="003B6BE1" w:rsidRDefault="003B6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Оханова М.Ю.,Тапкин А.В.</w:t>
            </w:r>
          </w:p>
        </w:tc>
        <w:tc>
          <w:tcPr>
            <w:tcW w:w="834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Оханова М.Ю., Тапкин А.В.</w:t>
            </w:r>
          </w:p>
        </w:tc>
        <w:tc>
          <w:tcPr>
            <w:tcW w:w="796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Оханова М.Ю., Тапкин А.В.</w:t>
            </w:r>
          </w:p>
        </w:tc>
        <w:tc>
          <w:tcPr>
            <w:tcW w:w="639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Оханова М.Ю., Тапкин А.В.</w:t>
            </w:r>
          </w:p>
        </w:tc>
        <w:tc>
          <w:tcPr>
            <w:tcW w:w="825" w:type="pct"/>
          </w:tcPr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Оханова М.Ю., Тапкин А.В.</w:t>
            </w:r>
          </w:p>
        </w:tc>
      </w:tr>
      <w:tr w:rsidR="003B6BE1">
        <w:tc>
          <w:tcPr>
            <w:tcW w:w="686" w:type="pct"/>
          </w:tcPr>
          <w:p w:rsidR="003B6BE1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годичных семинарах-практикумах  ИМЦ</w:t>
            </w:r>
          </w:p>
        </w:tc>
        <w:tc>
          <w:tcPr>
            <w:tcW w:w="510" w:type="pct"/>
          </w:tcPr>
          <w:p w:rsidR="003B6BE1" w:rsidRDefault="003B6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pct"/>
            <w:gridSpan w:val="4"/>
          </w:tcPr>
          <w:p w:rsidR="003B6BE1" w:rsidRPr="008F00F2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«Эффективный урок английского языка. Приемы,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работают»</w:t>
            </w:r>
            <w:r w:rsidRPr="008F0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Гаврилец Н</w:t>
            </w:r>
            <w:r w:rsidRPr="008F00F2">
              <w:rPr>
                <w:rFonts w:ascii="Times New Roman" w:eastAsia="Times New Roman" w:hAnsi="Times New Roman" w:cs="Times New Roman"/>
                <w:sz w:val="24"/>
                <w:szCs w:val="24"/>
              </w:rPr>
              <w:t>.Е., Ружевская А.В.)</w:t>
            </w:r>
          </w:p>
          <w:p w:rsidR="003B6BE1" w:rsidRPr="008F00F2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 тексты как способ развития мыслительной деятельности обучающихся на уроках»</w:t>
            </w:r>
            <w:r w:rsidRPr="008F0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(Оханова М.Ю., Тапкин А.В.)</w:t>
            </w:r>
          </w:p>
          <w:p w:rsidR="003B6BE1" w:rsidRPr="008F00F2" w:rsidRDefault="00D2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организации дифференцированного обучения в практике современной школы»</w:t>
            </w:r>
            <w:r w:rsidRPr="008F0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F0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Тулаева</w:t>
            </w:r>
            <w:r w:rsidRPr="008F0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Чайчинова</w:t>
            </w:r>
            <w:r w:rsidRPr="008F0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Чистогашев</w:t>
            </w:r>
            <w:r w:rsidRPr="008F0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</w:t>
            </w:r>
            <w:r w:rsidRPr="008F0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Кичеева В</w:t>
            </w:r>
            <w:r w:rsidRPr="008F00F2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  <w:r w:rsidR="008F00F2">
              <w:rPr>
                <w:rFonts w:ascii="Times New Roman" w:eastAsia="Times New Roman" w:hAnsi="Times New Roman" w:cs="Times New Roman"/>
                <w:sz w:val="24"/>
                <w:szCs w:val="24"/>
              </w:rPr>
              <w:t>, Ружевская А.В.</w:t>
            </w:r>
            <w:r w:rsidRPr="008F00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5" w:type="pct"/>
          </w:tcPr>
          <w:p w:rsidR="003B6BE1" w:rsidRDefault="003B6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6BE1">
        <w:tc>
          <w:tcPr>
            <w:tcW w:w="686" w:type="pct"/>
          </w:tcPr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Участие в </w:t>
            </w:r>
            <w:r w:rsidR="004A1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конкурсах педагогического мастерства</w:t>
            </w:r>
          </w:p>
        </w:tc>
        <w:tc>
          <w:tcPr>
            <w:tcW w:w="510" w:type="pct"/>
          </w:tcPr>
          <w:p w:rsidR="003B6BE1" w:rsidRDefault="003B6B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</w:tcPr>
          <w:p w:rsidR="003B6BE1" w:rsidRDefault="003B6B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Выдвижение и утверждение кандидатур участников конкурсов</w:t>
            </w:r>
            <w:r w:rsidR="008F0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«Лучший педагогический работник общего образования», Педагогический дебют»</w:t>
            </w:r>
          </w:p>
        </w:tc>
        <w:tc>
          <w:tcPr>
            <w:tcW w:w="796" w:type="pct"/>
          </w:tcPr>
          <w:p w:rsidR="003B6BE1" w:rsidRDefault="00D241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сопровождение участников конкурсов</w:t>
            </w:r>
            <w:r w:rsidR="008F0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«Лучший педагогический работник общего образования», Педагогический дебют»</w:t>
            </w:r>
          </w:p>
        </w:tc>
        <w:tc>
          <w:tcPr>
            <w:tcW w:w="639" w:type="pct"/>
          </w:tcPr>
          <w:p w:rsidR="003B6BE1" w:rsidRDefault="003B6B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" w:type="pct"/>
          </w:tcPr>
          <w:p w:rsidR="003B6BE1" w:rsidRDefault="003B6B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B6BE1" w:rsidRDefault="003B6BE1">
      <w:pPr>
        <w:rPr>
          <w:rFonts w:ascii="Times New Roman" w:hAnsi="Times New Roman" w:cs="Times New Roman"/>
        </w:rPr>
      </w:pPr>
    </w:p>
    <w:sectPr w:rsidR="003B6BE1" w:rsidSect="003B6B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22" w:rsidRDefault="00D24122">
      <w:pPr>
        <w:spacing w:line="240" w:lineRule="auto"/>
      </w:pPr>
      <w:r>
        <w:separator/>
      </w:r>
    </w:p>
  </w:endnote>
  <w:endnote w:type="continuationSeparator" w:id="1">
    <w:p w:rsidR="00D24122" w:rsidRDefault="00D24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22" w:rsidRDefault="00D24122">
      <w:pPr>
        <w:spacing w:after="0"/>
      </w:pPr>
      <w:r>
        <w:separator/>
      </w:r>
    </w:p>
  </w:footnote>
  <w:footnote w:type="continuationSeparator" w:id="1">
    <w:p w:rsidR="00D24122" w:rsidRDefault="00D241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058ED7"/>
    <w:multiLevelType w:val="singleLevel"/>
    <w:tmpl w:val="E2058ED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F0432B9"/>
    <w:multiLevelType w:val="singleLevel"/>
    <w:tmpl w:val="1F0432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D74403"/>
    <w:rsid w:val="000B4ACF"/>
    <w:rsid w:val="000F220D"/>
    <w:rsid w:val="001147BC"/>
    <w:rsid w:val="00124A6E"/>
    <w:rsid w:val="00152CE9"/>
    <w:rsid w:val="00167F84"/>
    <w:rsid w:val="001C7254"/>
    <w:rsid w:val="001D4208"/>
    <w:rsid w:val="002030D9"/>
    <w:rsid w:val="00207130"/>
    <w:rsid w:val="00251478"/>
    <w:rsid w:val="00261B9A"/>
    <w:rsid w:val="00265687"/>
    <w:rsid w:val="002B5F59"/>
    <w:rsid w:val="002B7E87"/>
    <w:rsid w:val="002C3F81"/>
    <w:rsid w:val="002E5D87"/>
    <w:rsid w:val="0032464D"/>
    <w:rsid w:val="00327D35"/>
    <w:rsid w:val="00350B0F"/>
    <w:rsid w:val="003524A6"/>
    <w:rsid w:val="00385E45"/>
    <w:rsid w:val="003B5605"/>
    <w:rsid w:val="003B6BE1"/>
    <w:rsid w:val="003C59F3"/>
    <w:rsid w:val="003D1405"/>
    <w:rsid w:val="00432487"/>
    <w:rsid w:val="00440A5B"/>
    <w:rsid w:val="004744A1"/>
    <w:rsid w:val="00495395"/>
    <w:rsid w:val="004A1DD8"/>
    <w:rsid w:val="004A7A41"/>
    <w:rsid w:val="004C6FB5"/>
    <w:rsid w:val="004C7D51"/>
    <w:rsid w:val="004E1629"/>
    <w:rsid w:val="004E2BD9"/>
    <w:rsid w:val="005C787A"/>
    <w:rsid w:val="00636501"/>
    <w:rsid w:val="00642B86"/>
    <w:rsid w:val="0066145E"/>
    <w:rsid w:val="00677E2C"/>
    <w:rsid w:val="006A3949"/>
    <w:rsid w:val="006B355B"/>
    <w:rsid w:val="0070422A"/>
    <w:rsid w:val="00716D92"/>
    <w:rsid w:val="00717102"/>
    <w:rsid w:val="00760851"/>
    <w:rsid w:val="007958D6"/>
    <w:rsid w:val="007E4AAA"/>
    <w:rsid w:val="0084642D"/>
    <w:rsid w:val="008B3616"/>
    <w:rsid w:val="008E5CD6"/>
    <w:rsid w:val="008F00F2"/>
    <w:rsid w:val="009034B2"/>
    <w:rsid w:val="0091771A"/>
    <w:rsid w:val="009569AE"/>
    <w:rsid w:val="00972217"/>
    <w:rsid w:val="00992A7D"/>
    <w:rsid w:val="009C5433"/>
    <w:rsid w:val="00A65D07"/>
    <w:rsid w:val="00A74780"/>
    <w:rsid w:val="00A83FDE"/>
    <w:rsid w:val="00B664B5"/>
    <w:rsid w:val="00BA337B"/>
    <w:rsid w:val="00BC2A80"/>
    <w:rsid w:val="00BD0F1A"/>
    <w:rsid w:val="00BF192B"/>
    <w:rsid w:val="00C46094"/>
    <w:rsid w:val="00CA2DB2"/>
    <w:rsid w:val="00D01CEA"/>
    <w:rsid w:val="00D24122"/>
    <w:rsid w:val="00D74403"/>
    <w:rsid w:val="00D86500"/>
    <w:rsid w:val="00DE238F"/>
    <w:rsid w:val="00E33AE9"/>
    <w:rsid w:val="00E74E0E"/>
    <w:rsid w:val="00EE48ED"/>
    <w:rsid w:val="00F24D7E"/>
    <w:rsid w:val="00F500D0"/>
    <w:rsid w:val="00F54FC8"/>
    <w:rsid w:val="00FA25F3"/>
    <w:rsid w:val="051A51BE"/>
    <w:rsid w:val="0A5A712F"/>
    <w:rsid w:val="0A805ABD"/>
    <w:rsid w:val="0C68068C"/>
    <w:rsid w:val="25801E3D"/>
    <w:rsid w:val="29994855"/>
    <w:rsid w:val="2F771D9B"/>
    <w:rsid w:val="34B61F58"/>
    <w:rsid w:val="36023FDB"/>
    <w:rsid w:val="36F471AF"/>
    <w:rsid w:val="4005696B"/>
    <w:rsid w:val="42056305"/>
    <w:rsid w:val="441D447B"/>
    <w:rsid w:val="45A748BD"/>
    <w:rsid w:val="49253383"/>
    <w:rsid w:val="4A1A293D"/>
    <w:rsid w:val="590D4104"/>
    <w:rsid w:val="5A460254"/>
    <w:rsid w:val="6E6E5383"/>
    <w:rsid w:val="7206329A"/>
    <w:rsid w:val="75754C1F"/>
    <w:rsid w:val="765E6272"/>
    <w:rsid w:val="79334875"/>
    <w:rsid w:val="7DE31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B6BE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rsid w:val="003B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6BE1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B6BE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qFormat/>
    <w:rsid w:val="003B6B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849</Words>
  <Characters>4842</Characters>
  <Application>Microsoft Office Word</Application>
  <DocSecurity>0</DocSecurity>
  <Lines>40</Lines>
  <Paragraphs>11</Paragraphs>
  <ScaleCrop>false</ScaleCrop>
  <Company>HP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LV</cp:lastModifiedBy>
  <cp:revision>35</cp:revision>
  <cp:lastPrinted>2021-05-23T09:39:00Z</cp:lastPrinted>
  <dcterms:created xsi:type="dcterms:W3CDTF">2018-11-02T08:58:00Z</dcterms:created>
  <dcterms:modified xsi:type="dcterms:W3CDTF">2022-10-31T05:48:00Z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092AA7F734064663BA2213D69C0FFD88</vt:lpwstr>
  </property>
</Properties>
</file>