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55" w:rsidRDefault="00076D6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План работы </w:t>
      </w:r>
    </w:p>
    <w:p w:rsidR="008A5155" w:rsidRDefault="008576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ШМО</w:t>
      </w:r>
      <w:r w:rsidR="00076D60">
        <w:rPr>
          <w:rFonts w:ascii="Arial" w:hAnsi="Arial" w:cs="Arial"/>
          <w:b/>
          <w:sz w:val="24"/>
          <w:szCs w:val="24"/>
        </w:rPr>
        <w:t xml:space="preserve"> учителей 5-11 классов, реализующих ФГОС ООО </w:t>
      </w:r>
    </w:p>
    <w:p w:rsidR="008A5155" w:rsidRDefault="00076D6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2023 – 2024 учебный год</w:t>
      </w:r>
    </w:p>
    <w:p w:rsidR="008A5155" w:rsidRDefault="00076D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руководитель Оханова М.Ю</w:t>
      </w:r>
      <w:r>
        <w:rPr>
          <w:rFonts w:ascii="Arial" w:hAnsi="Arial" w:cs="Arial"/>
          <w:sz w:val="24"/>
          <w:szCs w:val="24"/>
        </w:rPr>
        <w:t>.</w:t>
      </w:r>
    </w:p>
    <w:p w:rsidR="008A5155" w:rsidRDefault="008A5155">
      <w:pPr>
        <w:jc w:val="center"/>
        <w:rPr>
          <w:rFonts w:ascii="Arial" w:hAnsi="Arial" w:cs="Arial"/>
          <w:sz w:val="24"/>
          <w:szCs w:val="24"/>
        </w:rPr>
      </w:pPr>
    </w:p>
    <w:p w:rsidR="008A5155" w:rsidRDefault="00076D60">
      <w:pPr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Методическая тема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Cs/>
          <w:i/>
          <w:iCs/>
          <w:sz w:val="24"/>
          <w:szCs w:val="24"/>
        </w:rPr>
        <w:t>«Формирование и развитие функциональной грамотности обучающихся для достижения образовательных результатов в соответствии с ФГОС»</w:t>
      </w:r>
    </w:p>
    <w:p w:rsidR="008A5155" w:rsidRDefault="00076D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Цель работы:</w:t>
      </w:r>
    </w:p>
    <w:p w:rsidR="008A5155" w:rsidRDefault="00076D60">
      <w:pPr>
        <w:tabs>
          <w:tab w:val="left" w:pos="8931"/>
        </w:tabs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eastAsia="Times New Roman" w:hAnsi="Arial" w:cs="Arial"/>
          <w:bCs/>
          <w:sz w:val="24"/>
          <w:szCs w:val="24"/>
        </w:rPr>
        <w:t xml:space="preserve">Повышение профессиональной компетентности учителя </w:t>
      </w:r>
      <w:r>
        <w:rPr>
          <w:rFonts w:ascii="Arial" w:hAnsi="Arial" w:cs="Arial"/>
          <w:sz w:val="24"/>
          <w:szCs w:val="24"/>
        </w:rPr>
        <w:t xml:space="preserve">для обеспечения </w:t>
      </w:r>
      <w:r>
        <w:rPr>
          <w:rFonts w:ascii="Arial" w:hAnsi="Arial" w:cs="Arial"/>
          <w:color w:val="000000"/>
          <w:sz w:val="24"/>
          <w:szCs w:val="24"/>
        </w:rPr>
        <w:t>снижения доли обучающихся с рисками учебной неуспешности за счёт создания условий для эффективного обучения</w:t>
      </w:r>
      <w:r w:rsidR="00AC4792">
        <w:rPr>
          <w:rFonts w:ascii="Arial" w:hAnsi="Arial" w:cs="Arial"/>
          <w:color w:val="000000"/>
          <w:sz w:val="24"/>
          <w:szCs w:val="24"/>
        </w:rPr>
        <w:t>, формирования функциональной грамотности</w:t>
      </w:r>
      <w:r>
        <w:rPr>
          <w:rFonts w:ascii="Arial" w:hAnsi="Arial" w:cs="Arial"/>
          <w:bCs/>
          <w:sz w:val="24"/>
          <w:szCs w:val="24"/>
        </w:rPr>
        <w:t>».</w:t>
      </w:r>
    </w:p>
    <w:p w:rsidR="008A5155" w:rsidRDefault="00076D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Задачи:</w:t>
      </w:r>
    </w:p>
    <w:p w:rsidR="008A5155" w:rsidRPr="00BF7AC6" w:rsidRDefault="00076D60" w:rsidP="00E0042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Провести диагностику профессиональных дефицитов педагогов.</w:t>
      </w:r>
    </w:p>
    <w:p w:rsidR="00BF7AC6" w:rsidRPr="00E0042B" w:rsidRDefault="00BF7AC6" w:rsidP="00E0042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Оказать методическую помощь </w:t>
      </w:r>
      <w:r w:rsidR="00E0042B">
        <w:rPr>
          <w:rFonts w:ascii="Arial" w:hAnsi="Arial" w:cs="Arial"/>
          <w:sz w:val="24"/>
          <w:szCs w:val="24"/>
        </w:rPr>
        <w:t>педагогам в переходный период введения и реализации обновленных ФГОС ООО, ФОП ООО, ФРП.</w:t>
      </w:r>
    </w:p>
    <w:p w:rsidR="00E0042B" w:rsidRDefault="00E0042B" w:rsidP="00E0042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Снять трудности в работе с «Конструктором рабочих программ».</w:t>
      </w:r>
    </w:p>
    <w:p w:rsidR="008A5155" w:rsidRDefault="00076D60" w:rsidP="00E0042B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Провести диагностику уровня учебной мотивации у обучающихся 5-6 классов, выявить ведущие учебные мотивы.</w:t>
      </w:r>
    </w:p>
    <w:p w:rsidR="008A5155" w:rsidRDefault="00076D60" w:rsidP="00E0042B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Провести комплексный анализ причин пониженной мотивации у обучающихся.</w:t>
      </w:r>
    </w:p>
    <w:p w:rsidR="008A5155" w:rsidRDefault="00076D60" w:rsidP="00E0042B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Провести корректировку методики работы учителей.</w:t>
      </w:r>
    </w:p>
    <w:p w:rsidR="008A5155" w:rsidRDefault="00076D60" w:rsidP="00E0042B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Внедрить новые методы, методики, технологии обучения учителями-предметниками.</w:t>
      </w:r>
    </w:p>
    <w:p w:rsidR="00E0042B" w:rsidRDefault="00E0042B" w:rsidP="00E0042B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Найти эффективные инструменты для формирования функциональной грамотности как результата в соответствии с обновленным ФГОС.</w:t>
      </w:r>
    </w:p>
    <w:p w:rsidR="00E0042B" w:rsidRDefault="00E0042B" w:rsidP="00E0042B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Оказать методическую помощь в проектировании уроков в соответствии с обновленным ФГОС.</w:t>
      </w:r>
    </w:p>
    <w:p w:rsidR="0071498D" w:rsidRDefault="0071498D" w:rsidP="00E0042B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Ознакомить педагогов с возможностями  и применять на практике ФГИС «Моя школа», платформу «Сферум».</w:t>
      </w:r>
    </w:p>
    <w:p w:rsidR="008A5155" w:rsidRDefault="008A5155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tbl>
      <w:tblPr>
        <w:tblStyle w:val="a5"/>
        <w:tblW w:w="4940" w:type="pct"/>
        <w:tblLayout w:type="fixed"/>
        <w:tblLook w:val="04A0"/>
      </w:tblPr>
      <w:tblGrid>
        <w:gridCol w:w="1631"/>
        <w:gridCol w:w="2134"/>
        <w:gridCol w:w="2222"/>
        <w:gridCol w:w="2624"/>
        <w:gridCol w:w="2504"/>
        <w:gridCol w:w="2016"/>
        <w:gridCol w:w="2598"/>
      </w:tblGrid>
      <w:tr w:rsidR="008A5155">
        <w:trPr>
          <w:trHeight w:val="558"/>
        </w:trPr>
        <w:tc>
          <w:tcPr>
            <w:tcW w:w="518" w:type="pct"/>
          </w:tcPr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678" w:type="pct"/>
          </w:tcPr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сентябрь</w:t>
            </w:r>
          </w:p>
        </w:tc>
        <w:tc>
          <w:tcPr>
            <w:tcW w:w="706" w:type="pct"/>
          </w:tcPr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октябрь-ноябрь</w:t>
            </w:r>
          </w:p>
        </w:tc>
        <w:tc>
          <w:tcPr>
            <w:tcW w:w="834" w:type="pct"/>
          </w:tcPr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декабрь-январь</w:t>
            </w:r>
          </w:p>
        </w:tc>
        <w:tc>
          <w:tcPr>
            <w:tcW w:w="796" w:type="pct"/>
          </w:tcPr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февраль-март</w:t>
            </w:r>
          </w:p>
        </w:tc>
        <w:tc>
          <w:tcPr>
            <w:tcW w:w="639" w:type="pct"/>
          </w:tcPr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825" w:type="pct"/>
          </w:tcPr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май</w:t>
            </w:r>
          </w:p>
        </w:tc>
      </w:tr>
      <w:tr w:rsidR="008A5155">
        <w:tc>
          <w:tcPr>
            <w:tcW w:w="518" w:type="pct"/>
          </w:tcPr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Учебно -</w:t>
            </w:r>
          </w:p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методическ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ая деятельность</w:t>
            </w:r>
          </w:p>
        </w:tc>
        <w:tc>
          <w:tcPr>
            <w:tcW w:w="678" w:type="pct"/>
          </w:tcPr>
          <w:p w:rsidR="008A5155" w:rsidRDefault="00076D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Утверждение плана работы на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год.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Анкетировани</w:t>
            </w:r>
            <w:r w:rsidR="00E000C9">
              <w:rPr>
                <w:rFonts w:ascii="Arial" w:hAnsi="Arial" w:cs="Arial"/>
                <w:bCs/>
                <w:sz w:val="24"/>
                <w:szCs w:val="24"/>
              </w:rPr>
              <w:t>е педагогов, выявление проф.дефи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цитов.</w:t>
            </w:r>
          </w:p>
          <w:p w:rsidR="008A5155" w:rsidRDefault="00E004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</w:t>
            </w:r>
            <w:r w:rsidR="00076D60">
              <w:rPr>
                <w:rFonts w:ascii="Arial" w:hAnsi="Arial" w:cs="Arial"/>
                <w:sz w:val="24"/>
                <w:szCs w:val="24"/>
              </w:rPr>
              <w:t xml:space="preserve"> ИОМ педагогов.</w:t>
            </w:r>
          </w:p>
          <w:p w:rsidR="00D73836" w:rsidRDefault="00D73836" w:rsidP="00D7383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Анализ результатов ВПР.</w:t>
            </w:r>
          </w:p>
          <w:p w:rsidR="008A5155" w:rsidRPr="00E0042B" w:rsidRDefault="00076D6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Диагностика уровня учебной мотивации у обучающихся 5-6 классов, выявление ведущих учебных мотивов (</w:t>
            </w:r>
            <w:r w:rsidRPr="00E0042B">
              <w:rPr>
                <w:rFonts w:ascii="Arial" w:hAnsi="Arial" w:cs="Arial"/>
              </w:rPr>
              <w:t>педагог-психолог, кл.руководители)</w:t>
            </w:r>
          </w:p>
          <w:p w:rsidR="008A5155" w:rsidRDefault="00076D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Панорама: «</w:t>
            </w:r>
            <w:r>
              <w:rPr>
                <w:rFonts w:ascii="Arial" w:eastAsia="SimSun" w:hAnsi="Arial" w:cs="Arial"/>
                <w:sz w:val="24"/>
                <w:szCs w:val="24"/>
              </w:rPr>
              <w:t>Введение федеральных основных общеобразовательных программ. Внедрение обновленного федерального государственного образовательного стандарта среднего общего образования» (Кичеева В.В., Оханова М.Ю.)</w:t>
            </w:r>
          </w:p>
          <w:p w:rsidR="008A5155" w:rsidRDefault="008A515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6" w:type="pct"/>
          </w:tcPr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Участие в вебинарах КК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ИПК.</w:t>
            </w:r>
          </w:p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Участие в метапредметной олимпиаде учителей (Оханова М.Ю.. Малешевич Л.В., Умнова Н.В., Калинина А.Е.); </w:t>
            </w:r>
          </w:p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Участие в муниципальной методической конференции «Педагог Таймыра - Перезагрузка» (Барабанов Р.Н.);</w:t>
            </w:r>
          </w:p>
          <w:p w:rsidR="008A5155" w:rsidRDefault="00076D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Круглый стол: «</w:t>
            </w:r>
            <w:r>
              <w:rPr>
                <w:rFonts w:ascii="Arial" w:hAnsi="Arial" w:cs="Arial"/>
                <w:sz w:val="24"/>
                <w:szCs w:val="24"/>
              </w:rPr>
              <w:t>Комплексный анализ причин пониженной мотивации у обучающихся</w:t>
            </w:r>
            <w:r>
              <w:rPr>
                <w:rFonts w:ascii="Arial" w:hAnsi="Arial" w:cs="Arial"/>
                <w:bCs/>
                <w:sz w:val="24"/>
                <w:szCs w:val="24"/>
              </w:rPr>
              <w:t>» (Храпова А.И., Оханова М.Ю.)</w:t>
            </w:r>
          </w:p>
          <w:p w:rsidR="008A5155" w:rsidRDefault="00076D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Семинар: «</w:t>
            </w:r>
            <w:r>
              <w:rPr>
                <w:rFonts w:ascii="Arial" w:hAnsi="Arial" w:cs="Arial"/>
                <w:sz w:val="24"/>
                <w:szCs w:val="24"/>
              </w:rPr>
              <w:t>Модель исследования урока LessonStudy».</w:t>
            </w:r>
          </w:p>
          <w:p w:rsidR="008A5155" w:rsidRDefault="00076D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(Воротникова Т.Г., </w:t>
            </w:r>
            <w:r w:rsidR="0071498D">
              <w:rPr>
                <w:rFonts w:ascii="Arial" w:eastAsia="SimSun" w:hAnsi="Arial" w:cs="Arial"/>
                <w:sz w:val="24"/>
                <w:szCs w:val="24"/>
              </w:rPr>
              <w:t>Чистогашев Н.А., Шутов М.В.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  <w:p w:rsidR="008A5155" w:rsidRDefault="00076D60" w:rsidP="0071498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«Использование ФГИС «Моя школа»</w:t>
            </w:r>
            <w:r w:rsidR="0071498D">
              <w:rPr>
                <w:rFonts w:ascii="Arial" w:eastAsia="SimSun" w:hAnsi="Arial" w:cs="Arial"/>
                <w:sz w:val="24"/>
                <w:szCs w:val="24"/>
              </w:rPr>
              <w:t xml:space="preserve">, платформы «Сферум» 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 при </w:t>
            </w:r>
            <w:r>
              <w:rPr>
                <w:rFonts w:ascii="Arial" w:eastAsia="SimSun" w:hAnsi="Arial" w:cs="Arial"/>
                <w:sz w:val="24"/>
                <w:szCs w:val="24"/>
              </w:rPr>
              <w:lastRenderedPageBreak/>
              <w:t>реализации образовательных программ» (</w:t>
            </w:r>
            <w:r w:rsidR="0071498D">
              <w:rPr>
                <w:rFonts w:ascii="Arial" w:hAnsi="Arial" w:cs="Arial"/>
                <w:bCs/>
                <w:sz w:val="24"/>
                <w:szCs w:val="24"/>
              </w:rPr>
              <w:t>Умнова Н.В.</w:t>
            </w:r>
            <w:r>
              <w:rPr>
                <w:rFonts w:ascii="Arial" w:eastAsia="SimSun" w:hAnsi="Arial" w:cs="Arial"/>
                <w:sz w:val="24"/>
                <w:szCs w:val="24"/>
              </w:rPr>
              <w:t>)</w:t>
            </w:r>
          </w:p>
        </w:tc>
        <w:tc>
          <w:tcPr>
            <w:tcW w:w="834" w:type="pct"/>
          </w:tcPr>
          <w:p w:rsidR="008A5155" w:rsidRDefault="00076D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36">
              <w:rPr>
                <w:rFonts w:ascii="Arial" w:hAnsi="Arial" w:cs="Arial"/>
                <w:sz w:val="24"/>
                <w:szCs w:val="24"/>
              </w:rPr>
              <w:lastRenderedPageBreak/>
              <w:t>Панорама «</w:t>
            </w:r>
            <w:r w:rsidR="00D73836" w:rsidRPr="00D7383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Структура </w:t>
            </w:r>
            <w:r w:rsidR="00D73836" w:rsidRPr="00D7383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современного урока. Проектирование урока с позиции требований обновлённого стандарта</w:t>
            </w:r>
            <w:r w:rsidRPr="00D73836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» (</w:t>
            </w:r>
            <w:r w:rsidR="0071498D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Оханова М.Ю., Малешевич Л.В.</w:t>
            </w: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)</w:t>
            </w:r>
            <w:r w:rsidR="00D73836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.</w:t>
            </w:r>
          </w:p>
          <w:p w:rsidR="008A5155" w:rsidRDefault="00D738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Семинар-практикум</w:t>
            </w:r>
            <w:r w:rsidR="00076D60">
              <w:rPr>
                <w:rFonts w:ascii="Arial" w:hAnsi="Arial" w:cs="Arial"/>
                <w:sz w:val="24"/>
                <w:szCs w:val="24"/>
              </w:rPr>
              <w:t xml:space="preserve"> «Карта самоанализа урока» (Волкова И.В.); «Обеспечение равных возможностей для опроса» (Щукина Т.М.); «Качественная четырехступенчатая обоснованная похвала» (Кузьбожева Н.П.);</w:t>
            </w:r>
          </w:p>
          <w:p w:rsidR="008A5155" w:rsidRDefault="00076D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«Принимающая и корректирующая обратная связь» (Гаврилец Н.Е.</w:t>
            </w:r>
            <w:r w:rsidR="00622F31">
              <w:rPr>
                <w:rFonts w:ascii="Arial" w:hAnsi="Arial" w:cs="Arial"/>
                <w:sz w:val="24"/>
                <w:szCs w:val="24"/>
              </w:rPr>
              <w:t>, Ружевская А.В.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A5155" w:rsidRDefault="008A5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A5155" w:rsidRDefault="008A515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</w:tcPr>
          <w:p w:rsidR="008A5155" w:rsidRDefault="00076D60" w:rsidP="00D7383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Круглый стол; «</w:t>
            </w:r>
            <w:r>
              <w:rPr>
                <w:rFonts w:ascii="Arial" w:hAnsi="Arial" w:cs="Arial"/>
                <w:sz w:val="24"/>
                <w:szCs w:val="24"/>
              </w:rPr>
              <w:t xml:space="preserve">Формирование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функциональной грамотности как основы дальнейшего успешного образования и ориентации в мире профессий</w:t>
            </w:r>
            <w:r w:rsidR="00622F3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22F31" w:rsidRPr="00963BC8">
              <w:rPr>
                <w:rFonts w:ascii="Arial" w:hAnsi="Arial" w:cs="Arial"/>
                <w:bCs/>
                <w:sz w:val="24"/>
                <w:szCs w:val="24"/>
              </w:rPr>
              <w:t xml:space="preserve">Инструменты </w:t>
            </w:r>
            <w:r w:rsidR="00622F31">
              <w:rPr>
                <w:rFonts w:ascii="Arial" w:hAnsi="Arial" w:cs="Arial"/>
                <w:bCs/>
                <w:sz w:val="24"/>
                <w:szCs w:val="24"/>
              </w:rPr>
              <w:t>для формирования функциональной грамотности на уроках (истории, географии, обществознания, математики, физики, биологии)</w:t>
            </w:r>
            <w:r>
              <w:rPr>
                <w:rFonts w:ascii="Arial" w:hAnsi="Arial" w:cs="Arial"/>
                <w:sz w:val="24"/>
                <w:szCs w:val="24"/>
              </w:rPr>
              <w:t>» (</w:t>
            </w:r>
            <w:r w:rsidR="00622F31">
              <w:rPr>
                <w:rFonts w:ascii="Arial" w:hAnsi="Arial" w:cs="Arial"/>
                <w:sz w:val="24"/>
                <w:szCs w:val="24"/>
              </w:rPr>
              <w:t>Оханова М.Ю., Тапкин А.В., Новиков Д.В., Волкова И.В., Калинина А.Е., Щукина Т.М.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622F3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A5155" w:rsidRDefault="00076D60" w:rsidP="00D7383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Анализ результатов КДР по ЧГ  в 6 - х классах, КДР по ЕГ </w:t>
            </w:r>
            <w:r w:rsidR="00E000C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и МГ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 8 - х классах.</w:t>
            </w:r>
          </w:p>
          <w:p w:rsidR="008A5155" w:rsidRDefault="008A5155" w:rsidP="00D7383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8A5155" w:rsidRDefault="008A515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8A5155" w:rsidRDefault="008A515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39" w:type="pct"/>
          </w:tcPr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участие в педсообщества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х;</w:t>
            </w:r>
          </w:p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Педсовет:</w:t>
            </w:r>
          </w:p>
          <w:p w:rsidR="008A5155" w:rsidRDefault="00076D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E000C9">
              <w:rPr>
                <w:rFonts w:ascii="Arial" w:hAnsi="Arial" w:cs="Arial"/>
                <w:sz w:val="24"/>
                <w:szCs w:val="24"/>
              </w:rPr>
              <w:t>Реализация обновленных ФГ</w:t>
            </w:r>
            <w:r w:rsidR="00D73836">
              <w:rPr>
                <w:rFonts w:ascii="Arial" w:hAnsi="Arial" w:cs="Arial"/>
                <w:sz w:val="24"/>
                <w:szCs w:val="24"/>
              </w:rPr>
              <w:t>ОС НОО, ФГОС ООО, ФГОС СОО и ФО</w:t>
            </w:r>
            <w:r w:rsidR="00E000C9">
              <w:rPr>
                <w:rFonts w:ascii="Arial" w:hAnsi="Arial" w:cs="Arial"/>
                <w:sz w:val="24"/>
                <w:szCs w:val="24"/>
              </w:rPr>
              <w:t>П»</w:t>
            </w:r>
          </w:p>
          <w:p w:rsidR="008A5155" w:rsidRDefault="00076D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622F31">
              <w:rPr>
                <w:rFonts w:ascii="Arial" w:hAnsi="Arial" w:cs="Arial"/>
                <w:bCs/>
                <w:sz w:val="24"/>
                <w:szCs w:val="24"/>
              </w:rPr>
              <w:t xml:space="preserve">Малешевич Л.В., Ересько А.В. </w:t>
            </w:r>
            <w:r w:rsidR="00E000C9" w:rsidRPr="00622F31">
              <w:rPr>
                <w:rFonts w:ascii="Arial" w:hAnsi="Arial" w:cs="Arial"/>
                <w:bCs/>
                <w:sz w:val="24"/>
                <w:szCs w:val="24"/>
              </w:rPr>
              <w:t>, Холошненко</w:t>
            </w:r>
            <w:r w:rsidR="00E000C9">
              <w:rPr>
                <w:rFonts w:ascii="Arial" w:hAnsi="Arial" w:cs="Arial"/>
                <w:bCs/>
                <w:sz w:val="24"/>
                <w:szCs w:val="24"/>
              </w:rPr>
              <w:t xml:space="preserve"> Н.В.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8A5155" w:rsidRDefault="008A515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A5155" w:rsidRDefault="008A515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A5155" w:rsidRDefault="008A515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A5155" w:rsidRDefault="008A515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A5155" w:rsidRDefault="008A515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A5155" w:rsidRDefault="008A515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A5155" w:rsidRDefault="008A5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участие в педсообществах;</w:t>
            </w:r>
          </w:p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Анализ защиты проектных работ, достижения метапредметных результатов.</w:t>
            </w:r>
          </w:p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Заседание:</w:t>
            </w:r>
          </w:p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Достижение метапредметных планируемых результатов учащихся 9  классов», «Достижение личностных планируемых результатов учащихся 9 классов»</w:t>
            </w:r>
          </w:p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Анализ работы ТГ</w:t>
            </w:r>
          </w:p>
          <w:p w:rsidR="008A5155" w:rsidRDefault="00076D6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(Оханова М.Ю.)</w:t>
            </w:r>
          </w:p>
        </w:tc>
      </w:tr>
      <w:tr w:rsidR="008A5155">
        <w:tc>
          <w:tcPr>
            <w:tcW w:w="518" w:type="pct"/>
          </w:tcPr>
          <w:p w:rsidR="008A5155" w:rsidRDefault="008A515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481" w:type="pct"/>
            <w:gridSpan w:val="6"/>
          </w:tcPr>
          <w:p w:rsidR="008A5155" w:rsidRDefault="00076D6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Включение в урочное планирование материалов, заданий, направленных на формирование функциональной грамотности</w:t>
            </w:r>
          </w:p>
        </w:tc>
      </w:tr>
      <w:tr w:rsidR="008A5155">
        <w:trPr>
          <w:trHeight w:val="62"/>
        </w:trPr>
        <w:tc>
          <w:tcPr>
            <w:tcW w:w="518" w:type="pct"/>
          </w:tcPr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Проведение мероприятий, направленных на формирование функциональной грамотности</w:t>
            </w:r>
          </w:p>
        </w:tc>
        <w:tc>
          <w:tcPr>
            <w:tcW w:w="678" w:type="pct"/>
          </w:tcPr>
          <w:p w:rsidR="008A5155" w:rsidRDefault="008A515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6" w:type="pct"/>
          </w:tcPr>
          <w:p w:rsidR="008A5155" w:rsidRDefault="00076D6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Организация</w:t>
            </w:r>
            <w:r w:rsidR="0071498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участия учащихся, педагогов, родителей в Краевом семейном финансовом фестивале.</w:t>
            </w:r>
          </w:p>
          <w:p w:rsidR="008A5155" w:rsidRDefault="00076D6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Участие в проекте «Онлайн-уроки финансовой грамотности».</w:t>
            </w:r>
          </w:p>
          <w:p w:rsidR="008A5155" w:rsidRDefault="00076D6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Учебный курс в 5-х классах «Финансовая грамотность»</w:t>
            </w:r>
          </w:p>
          <w:p w:rsidR="008A5155" w:rsidRDefault="00076D6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Учебный курс в 6-х классах «Учимся работать с информацией» (Читательская грамотность)</w:t>
            </w:r>
          </w:p>
          <w:p w:rsidR="008A5155" w:rsidRDefault="008A515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34" w:type="pct"/>
          </w:tcPr>
          <w:p w:rsidR="008A5155" w:rsidRDefault="00076D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Участие в проекте «Онлайн-уроки финансовой грамотности».</w:t>
            </w:r>
          </w:p>
          <w:p w:rsidR="008A5155" w:rsidRDefault="00076D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Учебный курс в 5-х классах «Финансовая грамотность»</w:t>
            </w:r>
          </w:p>
          <w:p w:rsidR="008A5155" w:rsidRDefault="00076D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Учебный курс в 6-х классах «Учимся работать с информацией» (Читательская грамотность)</w:t>
            </w:r>
          </w:p>
          <w:p w:rsidR="008A5155" w:rsidRDefault="008A515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8A5155" w:rsidRDefault="008A515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</w:tcPr>
          <w:p w:rsidR="008A5155" w:rsidRDefault="00076D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Участие в проекте «Онлайн-уроки финансовой грамотности».</w:t>
            </w:r>
          </w:p>
          <w:p w:rsidR="008A5155" w:rsidRDefault="00076D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Учебный курс в 5-х классах «Финансовая грамотность»</w:t>
            </w:r>
          </w:p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Учебный курс в 6-х классах «Учимся работать с информацией» (Читательская грамотность)</w:t>
            </w:r>
          </w:p>
        </w:tc>
        <w:tc>
          <w:tcPr>
            <w:tcW w:w="639" w:type="pct"/>
          </w:tcPr>
          <w:p w:rsidR="008A5155" w:rsidRDefault="00076D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Участие в проекте «Онлайн-уроки финансовой грамотности».</w:t>
            </w:r>
          </w:p>
          <w:p w:rsidR="008A5155" w:rsidRDefault="00076D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Учебный курс в 5-х классах «Финансовая грамотность»</w:t>
            </w:r>
          </w:p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Учебный курс в 6-х классах «Учимся работать с информацией» (Читательская грамотность)</w:t>
            </w:r>
          </w:p>
          <w:p w:rsidR="0071498D" w:rsidRDefault="007149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98D" w:rsidRDefault="007149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Смотр проектов в 6, 8, 9, 10 классах</w:t>
            </w:r>
          </w:p>
        </w:tc>
        <w:tc>
          <w:tcPr>
            <w:tcW w:w="825" w:type="pct"/>
          </w:tcPr>
          <w:p w:rsidR="008A5155" w:rsidRDefault="00076D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Участие в проекте «Онлайн-уроки финансовой грамотности».</w:t>
            </w:r>
          </w:p>
          <w:p w:rsidR="008A5155" w:rsidRDefault="00076D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Учебный курс в 5-х классах «Финансовая грамотность»</w:t>
            </w:r>
          </w:p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Учебный курс в 6-х классах «Учимся работать с информацией» (Читательская грамотность)</w:t>
            </w:r>
          </w:p>
          <w:p w:rsidR="0071498D" w:rsidRDefault="007149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98D" w:rsidRDefault="007149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98D" w:rsidRDefault="007149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98D" w:rsidRDefault="0071498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Смотр проектов в 6, 8, 9, 10 классах</w:t>
            </w:r>
          </w:p>
        </w:tc>
      </w:tr>
      <w:tr w:rsidR="008A5155">
        <w:tc>
          <w:tcPr>
            <w:tcW w:w="518" w:type="pct"/>
          </w:tcPr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кураторы</w:t>
            </w:r>
          </w:p>
        </w:tc>
        <w:tc>
          <w:tcPr>
            <w:tcW w:w="678" w:type="pct"/>
          </w:tcPr>
          <w:p w:rsidR="008A5155" w:rsidRDefault="008A515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6" w:type="pct"/>
          </w:tcPr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Оханова М.Ю.,Тапкин А.В.</w:t>
            </w:r>
          </w:p>
        </w:tc>
        <w:tc>
          <w:tcPr>
            <w:tcW w:w="834" w:type="pct"/>
          </w:tcPr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Оханова М.Ю., Тапкин А.В.</w:t>
            </w:r>
          </w:p>
        </w:tc>
        <w:tc>
          <w:tcPr>
            <w:tcW w:w="796" w:type="pct"/>
          </w:tcPr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Оханова М.Ю., Тапкин А.В.</w:t>
            </w:r>
          </w:p>
        </w:tc>
        <w:tc>
          <w:tcPr>
            <w:tcW w:w="639" w:type="pct"/>
          </w:tcPr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Оханова М.Ю., Тапкин А.В.</w:t>
            </w:r>
          </w:p>
        </w:tc>
        <w:tc>
          <w:tcPr>
            <w:tcW w:w="825" w:type="pct"/>
          </w:tcPr>
          <w:p w:rsidR="008A5155" w:rsidRDefault="00076D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Оханова М.Ю., Тапкин А.В.</w:t>
            </w:r>
          </w:p>
        </w:tc>
      </w:tr>
      <w:tr w:rsidR="008A5155">
        <w:tc>
          <w:tcPr>
            <w:tcW w:w="518" w:type="pct"/>
          </w:tcPr>
          <w:p w:rsidR="008A5155" w:rsidRDefault="00076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Участие в годичных семинарах-практикумах  ИМЦ</w:t>
            </w:r>
          </w:p>
        </w:tc>
        <w:tc>
          <w:tcPr>
            <w:tcW w:w="678" w:type="pct"/>
          </w:tcPr>
          <w:p w:rsidR="008A5155" w:rsidRDefault="008A515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77" w:type="pct"/>
            <w:gridSpan w:val="4"/>
          </w:tcPr>
          <w:p w:rsidR="008A5155" w:rsidRPr="00E000C9" w:rsidRDefault="008A5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5" w:type="pct"/>
          </w:tcPr>
          <w:p w:rsidR="008A5155" w:rsidRDefault="008A515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8A5155">
        <w:tc>
          <w:tcPr>
            <w:tcW w:w="518" w:type="pct"/>
          </w:tcPr>
          <w:p w:rsidR="008A5155" w:rsidRDefault="00076D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Участие в конкурсах педагогического мастерства</w:t>
            </w:r>
          </w:p>
        </w:tc>
        <w:tc>
          <w:tcPr>
            <w:tcW w:w="678" w:type="pct"/>
          </w:tcPr>
          <w:p w:rsidR="008A5155" w:rsidRDefault="008A515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6" w:type="pct"/>
          </w:tcPr>
          <w:p w:rsidR="008A5155" w:rsidRDefault="008A515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4" w:type="pct"/>
          </w:tcPr>
          <w:p w:rsidR="008A5155" w:rsidRDefault="00076D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Выдвижение и утверждение кандидатур участников конкурсов</w:t>
            </w:r>
          </w:p>
        </w:tc>
        <w:tc>
          <w:tcPr>
            <w:tcW w:w="796" w:type="pct"/>
          </w:tcPr>
          <w:p w:rsidR="008A5155" w:rsidRDefault="00076D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Методическое сопровождение участников конкурсов</w:t>
            </w:r>
          </w:p>
        </w:tc>
        <w:tc>
          <w:tcPr>
            <w:tcW w:w="639" w:type="pct"/>
          </w:tcPr>
          <w:p w:rsidR="008A5155" w:rsidRDefault="00076D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Краевой конкурс «Учитель года Красноярского края»</w:t>
            </w:r>
          </w:p>
          <w:p w:rsidR="008A5155" w:rsidRDefault="008A5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A5155" w:rsidRDefault="00076D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Региональный этап Всероссийского конкурса «Педагог – психолог  года»</w:t>
            </w:r>
          </w:p>
        </w:tc>
        <w:tc>
          <w:tcPr>
            <w:tcW w:w="825" w:type="pct"/>
          </w:tcPr>
          <w:p w:rsidR="008A5155" w:rsidRDefault="008A515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8A5155" w:rsidRDefault="008A5155">
      <w:pPr>
        <w:rPr>
          <w:rFonts w:ascii="Arial" w:hAnsi="Arial" w:cs="Arial"/>
          <w:sz w:val="24"/>
          <w:szCs w:val="24"/>
        </w:rPr>
      </w:pPr>
    </w:p>
    <w:sectPr w:rsidR="008A5155" w:rsidSect="008A515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0E3" w:rsidRDefault="00B300E3">
      <w:pPr>
        <w:spacing w:line="240" w:lineRule="auto"/>
      </w:pPr>
      <w:r>
        <w:separator/>
      </w:r>
    </w:p>
  </w:endnote>
  <w:endnote w:type="continuationSeparator" w:id="1">
    <w:p w:rsidR="00B300E3" w:rsidRDefault="00B30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0E3" w:rsidRDefault="00B300E3">
      <w:pPr>
        <w:spacing w:after="0"/>
      </w:pPr>
      <w:r>
        <w:separator/>
      </w:r>
    </w:p>
  </w:footnote>
  <w:footnote w:type="continuationSeparator" w:id="1">
    <w:p w:rsidR="00B300E3" w:rsidRDefault="00B300E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CE2C73"/>
    <w:multiLevelType w:val="singleLevel"/>
    <w:tmpl w:val="A4CE2C73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F0432B9"/>
    <w:multiLevelType w:val="singleLevel"/>
    <w:tmpl w:val="1F0432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D74403"/>
    <w:rsid w:val="00076D60"/>
    <w:rsid w:val="000B4ACF"/>
    <w:rsid w:val="000F220D"/>
    <w:rsid w:val="001147BC"/>
    <w:rsid w:val="00124A6E"/>
    <w:rsid w:val="00152CE9"/>
    <w:rsid w:val="00167F84"/>
    <w:rsid w:val="001C7254"/>
    <w:rsid w:val="001D4208"/>
    <w:rsid w:val="002030D9"/>
    <w:rsid w:val="00207130"/>
    <w:rsid w:val="00251478"/>
    <w:rsid w:val="00261B9A"/>
    <w:rsid w:val="00265687"/>
    <w:rsid w:val="002B5F59"/>
    <w:rsid w:val="002B7E87"/>
    <w:rsid w:val="002C3F81"/>
    <w:rsid w:val="002E5D87"/>
    <w:rsid w:val="0032464D"/>
    <w:rsid w:val="00327D35"/>
    <w:rsid w:val="00350B0F"/>
    <w:rsid w:val="003524A6"/>
    <w:rsid w:val="00385E45"/>
    <w:rsid w:val="003B5605"/>
    <w:rsid w:val="003C59F3"/>
    <w:rsid w:val="003D1405"/>
    <w:rsid w:val="00432487"/>
    <w:rsid w:val="00440A5B"/>
    <w:rsid w:val="004744A1"/>
    <w:rsid w:val="00495395"/>
    <w:rsid w:val="004A7A41"/>
    <w:rsid w:val="004C6FB5"/>
    <w:rsid w:val="004C7D51"/>
    <w:rsid w:val="004E1629"/>
    <w:rsid w:val="004E2BD9"/>
    <w:rsid w:val="005C787A"/>
    <w:rsid w:val="00622F31"/>
    <w:rsid w:val="00636501"/>
    <w:rsid w:val="00642B86"/>
    <w:rsid w:val="0066145E"/>
    <w:rsid w:val="00677E2C"/>
    <w:rsid w:val="006A3949"/>
    <w:rsid w:val="006B355B"/>
    <w:rsid w:val="0070422A"/>
    <w:rsid w:val="0071498D"/>
    <w:rsid w:val="00716D92"/>
    <w:rsid w:val="00717102"/>
    <w:rsid w:val="00760851"/>
    <w:rsid w:val="007958D6"/>
    <w:rsid w:val="007E4AAA"/>
    <w:rsid w:val="0084642D"/>
    <w:rsid w:val="008576C8"/>
    <w:rsid w:val="008A5155"/>
    <w:rsid w:val="008B3616"/>
    <w:rsid w:val="008E3599"/>
    <w:rsid w:val="008E5CD6"/>
    <w:rsid w:val="009034B2"/>
    <w:rsid w:val="0091771A"/>
    <w:rsid w:val="009569AE"/>
    <w:rsid w:val="00972217"/>
    <w:rsid w:val="00992A7D"/>
    <w:rsid w:val="009C5433"/>
    <w:rsid w:val="00A65D07"/>
    <w:rsid w:val="00A74780"/>
    <w:rsid w:val="00A83FDE"/>
    <w:rsid w:val="00AC4792"/>
    <w:rsid w:val="00B300E3"/>
    <w:rsid w:val="00B664B5"/>
    <w:rsid w:val="00BA337B"/>
    <w:rsid w:val="00BC2A80"/>
    <w:rsid w:val="00BD0F1A"/>
    <w:rsid w:val="00BF192B"/>
    <w:rsid w:val="00BF7AC6"/>
    <w:rsid w:val="00C46094"/>
    <w:rsid w:val="00CA2DB2"/>
    <w:rsid w:val="00D01CEA"/>
    <w:rsid w:val="00D73836"/>
    <w:rsid w:val="00D74403"/>
    <w:rsid w:val="00D86500"/>
    <w:rsid w:val="00DE238F"/>
    <w:rsid w:val="00E000C9"/>
    <w:rsid w:val="00E0042B"/>
    <w:rsid w:val="00E33AE9"/>
    <w:rsid w:val="00E74E0E"/>
    <w:rsid w:val="00EE48ED"/>
    <w:rsid w:val="00F24D7E"/>
    <w:rsid w:val="00F500D0"/>
    <w:rsid w:val="00F54FC8"/>
    <w:rsid w:val="00FA25F3"/>
    <w:rsid w:val="051A51BE"/>
    <w:rsid w:val="0A5A712F"/>
    <w:rsid w:val="0A805ABD"/>
    <w:rsid w:val="0C68068C"/>
    <w:rsid w:val="0DBF0D10"/>
    <w:rsid w:val="145F1DDA"/>
    <w:rsid w:val="16951628"/>
    <w:rsid w:val="1A227CA2"/>
    <w:rsid w:val="25801E3D"/>
    <w:rsid w:val="29994855"/>
    <w:rsid w:val="2F771D9B"/>
    <w:rsid w:val="34B61F58"/>
    <w:rsid w:val="36023FDB"/>
    <w:rsid w:val="36F471AF"/>
    <w:rsid w:val="3CE66579"/>
    <w:rsid w:val="4005696B"/>
    <w:rsid w:val="42056305"/>
    <w:rsid w:val="441D447B"/>
    <w:rsid w:val="45A748BD"/>
    <w:rsid w:val="49253383"/>
    <w:rsid w:val="4A1A293D"/>
    <w:rsid w:val="590D4104"/>
    <w:rsid w:val="5A460254"/>
    <w:rsid w:val="5A646715"/>
    <w:rsid w:val="5F081D78"/>
    <w:rsid w:val="6E6E5383"/>
    <w:rsid w:val="7206329A"/>
    <w:rsid w:val="75754C1F"/>
    <w:rsid w:val="765E6272"/>
    <w:rsid w:val="79334875"/>
    <w:rsid w:val="7DE31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5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A515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rsid w:val="008A5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5155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A515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qFormat/>
    <w:rsid w:val="008A515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</dc:creator>
  <cp:lastModifiedBy>LV</cp:lastModifiedBy>
  <cp:revision>37</cp:revision>
  <cp:lastPrinted>2021-05-23T09:39:00Z</cp:lastPrinted>
  <dcterms:created xsi:type="dcterms:W3CDTF">2018-11-02T08:58:00Z</dcterms:created>
  <dcterms:modified xsi:type="dcterms:W3CDTF">2023-09-04T11:22:00Z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092AA7F734064663BA2213D69C0FFD88</vt:lpwstr>
  </property>
</Properties>
</file>