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0E" w:rsidRDefault="009D2B0E" w:rsidP="009D2B0E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Arial" w:hAnsi="Arial" w:cs="Arial"/>
          <w:color w:val="1F282C"/>
          <w:sz w:val="22"/>
          <w:szCs w:val="22"/>
        </w:rPr>
      </w:pPr>
      <w:r>
        <w:rPr>
          <w:rStyle w:val="a5"/>
          <w:rFonts w:ascii="Arial" w:hAnsi="Arial" w:cs="Arial"/>
          <w:b/>
          <w:bCs/>
          <w:color w:val="1F282C"/>
          <w:sz w:val="22"/>
          <w:szCs w:val="22"/>
        </w:rPr>
        <w:t>Железная дорога – это зона повышенной опасности</w:t>
      </w:r>
    </w:p>
    <w:p w:rsidR="009D2B0E" w:rsidRDefault="009D2B0E" w:rsidP="009D2B0E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Arial" w:hAnsi="Arial" w:cs="Arial"/>
          <w:color w:val="1F282C"/>
          <w:sz w:val="22"/>
          <w:szCs w:val="22"/>
        </w:rPr>
      </w:pPr>
      <w:r>
        <w:rPr>
          <w:rStyle w:val="a5"/>
          <w:rFonts w:ascii="Arial" w:hAnsi="Arial" w:cs="Arial"/>
          <w:b/>
          <w:bCs/>
          <w:color w:val="1F282C"/>
          <w:sz w:val="22"/>
          <w:szCs w:val="22"/>
        </w:rPr>
        <w:t> </w:t>
      </w:r>
    </w:p>
    <w:p w:rsidR="009D2B0E" w:rsidRDefault="009D2B0E" w:rsidP="009D2B0E">
      <w:pPr>
        <w:pStyle w:val="a3"/>
        <w:shd w:val="clear" w:color="auto" w:fill="FFFFFF"/>
        <w:spacing w:before="0" w:beforeAutospacing="0" w:after="96" w:afterAutospacing="0" w:line="288" w:lineRule="atLeast"/>
        <w:ind w:firstLine="708"/>
        <w:rPr>
          <w:rFonts w:ascii="Arial" w:hAnsi="Arial" w:cs="Arial"/>
          <w:color w:val="1F282C"/>
          <w:sz w:val="22"/>
          <w:szCs w:val="22"/>
        </w:rPr>
      </w:pPr>
      <w:r>
        <w:rPr>
          <w:rFonts w:ascii="Arial" w:hAnsi="Arial" w:cs="Arial"/>
          <w:color w:val="1F282C"/>
          <w:sz w:val="22"/>
          <w:szCs w:val="22"/>
        </w:rPr>
        <w:t>Есть люди, которые, глядя на плакаты, пропагандирующие Правила безопасности граждан при нахождении в зоне повышенной опасности, все равно продолжают их нарушать. Но больше всего поражает то, что так поступают взрослые, которые подают пример своим детям и внукам, забывая, что в конечно счете они рискуют жизнью.</w:t>
      </w:r>
      <w:r>
        <w:rPr>
          <w:rFonts w:ascii="Arial" w:hAnsi="Arial" w:cs="Arial"/>
          <w:color w:val="1F282C"/>
          <w:sz w:val="22"/>
          <w:szCs w:val="22"/>
        </w:rPr>
        <w:br/>
        <w:t xml:space="preserve">            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пути в среднем составляет </w:t>
      </w:r>
      <w:proofErr w:type="gramStart"/>
      <w:r>
        <w:rPr>
          <w:rFonts w:ascii="Arial" w:hAnsi="Arial" w:cs="Arial"/>
          <w:color w:val="1F282C"/>
          <w:sz w:val="22"/>
          <w:szCs w:val="22"/>
        </w:rPr>
        <w:t>около тысячи метров</w:t>
      </w:r>
      <w:proofErr w:type="gramEnd"/>
      <w:r>
        <w:rPr>
          <w:rFonts w:ascii="Arial" w:hAnsi="Arial" w:cs="Arial"/>
          <w:color w:val="1F282C"/>
          <w:sz w:val="22"/>
          <w:szCs w:val="22"/>
        </w:rPr>
        <w:t>.</w:t>
      </w:r>
    </w:p>
    <w:p w:rsidR="009D2B0E" w:rsidRDefault="009D2B0E" w:rsidP="009D2B0E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Arial" w:hAnsi="Arial" w:cs="Arial"/>
          <w:color w:val="1F282C"/>
          <w:sz w:val="22"/>
          <w:szCs w:val="22"/>
        </w:rPr>
      </w:pPr>
      <w:r>
        <w:rPr>
          <w:rFonts w:ascii="Arial" w:hAnsi="Arial" w:cs="Arial"/>
          <w:color w:val="1F282C"/>
          <w:sz w:val="22"/>
          <w:szCs w:val="22"/>
        </w:rPr>
        <w:t>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</w:p>
    <w:p w:rsidR="009D2B0E" w:rsidRDefault="009D2B0E" w:rsidP="009D2B0E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Arial" w:hAnsi="Arial" w:cs="Arial"/>
          <w:color w:val="1F282C"/>
          <w:sz w:val="22"/>
          <w:szCs w:val="22"/>
        </w:rPr>
      </w:pPr>
      <w:r>
        <w:rPr>
          <w:rFonts w:ascii="Arial" w:hAnsi="Arial" w:cs="Arial"/>
          <w:color w:val="1F282C"/>
          <w:sz w:val="22"/>
          <w:szCs w:val="22"/>
        </w:rPr>
        <w:t>            Детский травматизм вызывает особую тревогу в условиях развития</w:t>
      </w:r>
      <w:r>
        <w:rPr>
          <w:rFonts w:ascii="Arial" w:hAnsi="Arial" w:cs="Arial"/>
          <w:color w:val="1F282C"/>
          <w:sz w:val="22"/>
          <w:szCs w:val="22"/>
        </w:rPr>
        <w:br/>
        <w:t>высокоскоростного движения. Ведь дети не всегда могут оценить реальную опасность. Наиболее эффективным методом предотвращения детского травматизма становится недопущение несанкционированного нахождения детей и в зону движения скоростных поездов.</w:t>
      </w:r>
    </w:p>
    <w:p w:rsidR="009D2B0E" w:rsidRDefault="009D2B0E" w:rsidP="009D2B0E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Arial" w:hAnsi="Arial" w:cs="Arial"/>
          <w:color w:val="1F282C"/>
          <w:sz w:val="22"/>
          <w:szCs w:val="22"/>
        </w:rPr>
      </w:pPr>
      <w:r>
        <w:rPr>
          <w:rFonts w:ascii="Arial" w:hAnsi="Arial" w:cs="Arial"/>
          <w:color w:val="1F282C"/>
          <w:sz w:val="22"/>
          <w:szCs w:val="22"/>
        </w:rPr>
        <w:br/>
        <w:t>Уважаемые родители!</w:t>
      </w:r>
    </w:p>
    <w:p w:rsidR="009D2B0E" w:rsidRDefault="009D2B0E" w:rsidP="009D2B0E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Arial" w:hAnsi="Arial" w:cs="Arial"/>
          <w:color w:val="1F282C"/>
          <w:sz w:val="22"/>
          <w:szCs w:val="22"/>
        </w:rPr>
      </w:pPr>
      <w:r>
        <w:rPr>
          <w:rFonts w:ascii="Arial" w:hAnsi="Arial" w:cs="Arial"/>
          <w:color w:val="1F282C"/>
          <w:sz w:val="22"/>
          <w:szCs w:val="22"/>
        </w:rPr>
        <w:t>Берегите детей, не позволяйте им играть вблизи железнодорожного полотна.</w:t>
      </w:r>
    </w:p>
    <w:p w:rsidR="009D2B0E" w:rsidRDefault="009D2B0E" w:rsidP="009D2B0E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Arial" w:hAnsi="Arial" w:cs="Arial"/>
          <w:color w:val="1F282C"/>
          <w:sz w:val="22"/>
          <w:szCs w:val="22"/>
        </w:rPr>
      </w:pPr>
      <w:r>
        <w:rPr>
          <w:rFonts w:ascii="Arial" w:hAnsi="Arial" w:cs="Arial"/>
          <w:color w:val="1F282C"/>
          <w:sz w:val="22"/>
          <w:szCs w:val="22"/>
        </w:rPr>
        <w:t>В       ваших       руках      самое   главное  –   жизнь ребенка.</w:t>
      </w:r>
    </w:p>
    <w:p w:rsidR="009D2B0E" w:rsidRDefault="009D2B0E" w:rsidP="009D2B0E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Arial" w:hAnsi="Arial" w:cs="Arial"/>
          <w:color w:val="1F282C"/>
          <w:sz w:val="22"/>
          <w:szCs w:val="22"/>
        </w:rPr>
      </w:pPr>
      <w:r>
        <w:rPr>
          <w:rFonts w:ascii="Arial" w:hAnsi="Arial" w:cs="Arial"/>
          <w:color w:val="1F282C"/>
          <w:sz w:val="22"/>
          <w:szCs w:val="22"/>
        </w:rPr>
        <w:t xml:space="preserve">Усилиями железнодорожников невозможно полностью предотвратить случаи </w:t>
      </w:r>
      <w:proofErr w:type="spellStart"/>
      <w:r>
        <w:rPr>
          <w:rFonts w:ascii="Arial" w:hAnsi="Arial" w:cs="Arial"/>
          <w:color w:val="1F282C"/>
          <w:sz w:val="22"/>
          <w:szCs w:val="22"/>
        </w:rPr>
        <w:t>травмирования</w:t>
      </w:r>
      <w:proofErr w:type="spellEnd"/>
      <w:r>
        <w:rPr>
          <w:rFonts w:ascii="Arial" w:hAnsi="Arial" w:cs="Arial"/>
          <w:color w:val="1F282C"/>
          <w:sz w:val="22"/>
          <w:szCs w:val="22"/>
        </w:rPr>
        <w:t xml:space="preserve"> граждан, особенно детей и которым именно их родители или старшие товарищи подают плохой пример, переходя железнодорожные пути в неустановленном месте, забираясь на платформу или спрыгивая с нее, пытаясь проехать на автосцепке или на крыше вагона электропоезда. Каждый гражданин, попавший на железную дорогу, должен помнить о своей безопасности и защитить себя или ребенка, помня</w:t>
      </w:r>
      <w:r>
        <w:rPr>
          <w:rStyle w:val="apple-converted-space"/>
          <w:rFonts w:ascii="Arial" w:hAnsi="Arial" w:cs="Arial"/>
          <w:color w:val="1F282C"/>
          <w:sz w:val="22"/>
          <w:szCs w:val="22"/>
        </w:rPr>
        <w:t> </w:t>
      </w:r>
      <w:r>
        <w:rPr>
          <w:rStyle w:val="a4"/>
          <w:rFonts w:ascii="Arial" w:hAnsi="Arial" w:cs="Arial"/>
          <w:color w:val="1F282C"/>
          <w:sz w:val="22"/>
          <w:szCs w:val="22"/>
        </w:rPr>
        <w:t>основные правила нахождения на пути:</w:t>
      </w:r>
    </w:p>
    <w:p w:rsidR="009D2B0E" w:rsidRDefault="009D2B0E" w:rsidP="009D2B0E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Arial" w:hAnsi="Arial" w:cs="Arial"/>
          <w:color w:val="1F282C"/>
          <w:sz w:val="22"/>
          <w:szCs w:val="22"/>
        </w:rPr>
      </w:pPr>
      <w:r>
        <w:rPr>
          <w:rFonts w:ascii="Arial" w:hAnsi="Arial" w:cs="Arial"/>
          <w:color w:val="1F282C"/>
          <w:sz w:val="22"/>
          <w:szCs w:val="22"/>
        </w:rPr>
        <w:t>- не стоять близко к краю платформы при приближении поезда;</w:t>
      </w:r>
      <w:r>
        <w:rPr>
          <w:rFonts w:ascii="Arial" w:hAnsi="Arial" w:cs="Arial"/>
          <w:color w:val="1F282C"/>
          <w:sz w:val="22"/>
          <w:szCs w:val="22"/>
        </w:rPr>
        <w:br/>
        <w:t>- переходить пути в строго отведенных для этого местах;</w:t>
      </w:r>
      <w:r>
        <w:rPr>
          <w:rFonts w:ascii="Arial" w:hAnsi="Arial" w:cs="Arial"/>
          <w:color w:val="1F282C"/>
          <w:sz w:val="22"/>
          <w:szCs w:val="22"/>
        </w:rPr>
        <w:br/>
        <w:t>лазить под вагоны;</w:t>
      </w:r>
      <w:r>
        <w:rPr>
          <w:rFonts w:ascii="Arial" w:hAnsi="Arial" w:cs="Arial"/>
          <w:color w:val="1F282C"/>
          <w:sz w:val="22"/>
          <w:szCs w:val="22"/>
        </w:rPr>
        <w:br/>
        <w:t xml:space="preserve">- пешеходы должны переходить железнодорожные пути только в установленных местах, пользуясь при этом пешеходными мостами, тоннелями, переездами. </w:t>
      </w:r>
      <w:proofErr w:type="gramStart"/>
      <w:r>
        <w:rPr>
          <w:rFonts w:ascii="Arial" w:hAnsi="Arial" w:cs="Arial"/>
          <w:color w:val="1F282C"/>
          <w:sz w:val="22"/>
          <w:szCs w:val="22"/>
        </w:rPr>
        <w:t>На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  <w:r>
        <w:rPr>
          <w:rFonts w:ascii="Arial" w:hAnsi="Arial" w:cs="Arial"/>
          <w:color w:val="1F282C"/>
          <w:sz w:val="22"/>
          <w:szCs w:val="22"/>
        </w:rPr>
        <w:br/>
        <w:t>- перед переходом пути по пешеходному настилу необходимо убедиться в отсутствии движущегося подвижного состава;</w:t>
      </w:r>
      <w:r>
        <w:rPr>
          <w:rFonts w:ascii="Arial" w:hAnsi="Arial" w:cs="Arial"/>
          <w:color w:val="1F282C"/>
          <w:sz w:val="22"/>
          <w:szCs w:val="22"/>
        </w:rPr>
        <w:br/>
        <w:t>- 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  <w:proofErr w:type="gramEnd"/>
    </w:p>
    <w:p w:rsidR="009D2B0E" w:rsidRDefault="009D2B0E" w:rsidP="009D2B0E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Arial" w:hAnsi="Arial" w:cs="Arial"/>
          <w:color w:val="1F282C"/>
          <w:sz w:val="22"/>
          <w:szCs w:val="22"/>
        </w:rPr>
      </w:pPr>
      <w:r>
        <w:rPr>
          <w:rFonts w:ascii="Arial" w:hAnsi="Arial" w:cs="Arial"/>
          <w:color w:val="1F282C"/>
          <w:sz w:val="22"/>
          <w:szCs w:val="22"/>
        </w:rPr>
        <w:t> </w:t>
      </w:r>
    </w:p>
    <w:p w:rsidR="009D2B0E" w:rsidRDefault="009D2B0E" w:rsidP="009D2B0E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Arial" w:hAnsi="Arial" w:cs="Arial"/>
          <w:color w:val="1F282C"/>
          <w:sz w:val="22"/>
          <w:szCs w:val="22"/>
        </w:rPr>
      </w:pPr>
      <w:r>
        <w:rPr>
          <w:rFonts w:ascii="Arial" w:hAnsi="Arial" w:cs="Arial"/>
          <w:color w:val="1F282C"/>
          <w:sz w:val="22"/>
          <w:szCs w:val="22"/>
        </w:rPr>
        <w:t>Помните, соблюдение этих правил сохранит жизнь и здоровье Вам и Вашему ребенку.</w:t>
      </w:r>
    </w:p>
    <w:p w:rsidR="009D2B0E" w:rsidRDefault="009D2B0E" w:rsidP="009D2B0E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Arial" w:hAnsi="Arial" w:cs="Arial"/>
          <w:color w:val="1F282C"/>
          <w:sz w:val="22"/>
          <w:szCs w:val="22"/>
        </w:rPr>
      </w:pPr>
      <w:r>
        <w:rPr>
          <w:rStyle w:val="a4"/>
          <w:rFonts w:ascii="Arial" w:hAnsi="Arial" w:cs="Arial"/>
          <w:color w:val="1F282C"/>
          <w:sz w:val="22"/>
          <w:szCs w:val="22"/>
        </w:rPr>
        <w:t>Правила безопасности граждан на железнодорожном транспорте:</w:t>
      </w:r>
      <w:r>
        <w:rPr>
          <w:rFonts w:ascii="Arial" w:hAnsi="Arial" w:cs="Arial"/>
          <w:b/>
          <w:bCs/>
          <w:color w:val="1F282C"/>
          <w:sz w:val="22"/>
          <w:szCs w:val="22"/>
        </w:rPr>
        <w:br/>
      </w:r>
      <w:r>
        <w:rPr>
          <w:rStyle w:val="a4"/>
          <w:rFonts w:ascii="Arial" w:hAnsi="Arial" w:cs="Arial"/>
          <w:color w:val="1F282C"/>
          <w:sz w:val="22"/>
          <w:szCs w:val="22"/>
        </w:rPr>
        <w:t>Запрещается:</w:t>
      </w:r>
    </w:p>
    <w:p w:rsidR="009D2B0E" w:rsidRDefault="009D2B0E" w:rsidP="009D2B0E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Arial" w:hAnsi="Arial" w:cs="Arial"/>
          <w:color w:val="1F282C"/>
          <w:sz w:val="22"/>
          <w:szCs w:val="22"/>
        </w:rPr>
      </w:pPr>
      <w:proofErr w:type="gramStart"/>
      <w:r>
        <w:rPr>
          <w:rFonts w:ascii="Arial" w:hAnsi="Arial" w:cs="Arial"/>
          <w:color w:val="1F282C"/>
          <w:sz w:val="22"/>
          <w:szCs w:val="22"/>
        </w:rPr>
        <w:t>- проезжать на крышах, подножках, переходных площадках вагонов;</w:t>
      </w:r>
      <w:r>
        <w:rPr>
          <w:rFonts w:ascii="Arial" w:hAnsi="Arial" w:cs="Arial"/>
          <w:color w:val="1F282C"/>
          <w:sz w:val="22"/>
          <w:szCs w:val="22"/>
        </w:rPr>
        <w:br/>
        <w:t>- посадка и высадка на ходу поезда;</w:t>
      </w:r>
      <w:r>
        <w:rPr>
          <w:rFonts w:ascii="Arial" w:hAnsi="Arial" w:cs="Arial"/>
          <w:color w:val="1F282C"/>
          <w:sz w:val="22"/>
          <w:szCs w:val="22"/>
        </w:rPr>
        <w:br/>
        <w:t>- высовываться из окон вагонов и дверей тамбуров на ходу поезда;</w:t>
      </w:r>
      <w:r>
        <w:rPr>
          <w:rFonts w:ascii="Arial" w:hAnsi="Arial" w:cs="Arial"/>
          <w:color w:val="1F282C"/>
          <w:sz w:val="22"/>
          <w:szCs w:val="22"/>
        </w:rPr>
        <w:br/>
        <w:t>- оставлять детей без присмотра на посадочных платформах и в вагонах;</w:t>
      </w:r>
      <w:r>
        <w:rPr>
          <w:rFonts w:ascii="Arial" w:hAnsi="Arial" w:cs="Arial"/>
          <w:color w:val="1F282C"/>
          <w:sz w:val="22"/>
          <w:szCs w:val="22"/>
        </w:rPr>
        <w:br/>
        <w:t>- выходить из вагона на междупутье и стоять там при проходе встречного поезда;</w:t>
      </w:r>
      <w:r>
        <w:rPr>
          <w:rFonts w:ascii="Arial" w:hAnsi="Arial" w:cs="Arial"/>
          <w:color w:val="1F282C"/>
          <w:sz w:val="22"/>
          <w:szCs w:val="22"/>
        </w:rPr>
        <w:br/>
        <w:t>- прыгать с платформы на железнодорожные пути;</w:t>
      </w:r>
      <w:proofErr w:type="gramEnd"/>
      <w:r>
        <w:rPr>
          <w:rFonts w:ascii="Arial" w:hAnsi="Arial" w:cs="Arial"/>
          <w:color w:val="1F282C"/>
          <w:sz w:val="22"/>
          <w:szCs w:val="22"/>
        </w:rPr>
        <w:br/>
        <w:t xml:space="preserve">- </w:t>
      </w:r>
      <w:proofErr w:type="gramStart"/>
      <w:r>
        <w:rPr>
          <w:rFonts w:ascii="Arial" w:hAnsi="Arial" w:cs="Arial"/>
          <w:color w:val="1F282C"/>
          <w:sz w:val="22"/>
          <w:szCs w:val="22"/>
        </w:rPr>
        <w:t>устраивать на платформе различные подвижные игры;</w:t>
      </w:r>
      <w:r>
        <w:rPr>
          <w:rFonts w:ascii="Arial" w:hAnsi="Arial" w:cs="Arial"/>
          <w:color w:val="1F282C"/>
          <w:sz w:val="22"/>
          <w:szCs w:val="22"/>
        </w:rPr>
        <w:br/>
      </w:r>
      <w:r>
        <w:rPr>
          <w:rFonts w:ascii="Arial" w:hAnsi="Arial" w:cs="Arial"/>
          <w:color w:val="1F282C"/>
          <w:sz w:val="22"/>
          <w:szCs w:val="22"/>
        </w:rPr>
        <w:lastRenderedPageBreak/>
        <w:t>-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  <w:r>
        <w:rPr>
          <w:rFonts w:ascii="Arial" w:hAnsi="Arial" w:cs="Arial"/>
          <w:color w:val="1F282C"/>
          <w:sz w:val="22"/>
          <w:szCs w:val="22"/>
        </w:rPr>
        <w:br/>
        <w:t>- подходить к вагону до полной остановки поезда;</w:t>
      </w:r>
      <w:r>
        <w:rPr>
          <w:rFonts w:ascii="Arial" w:hAnsi="Arial" w:cs="Arial"/>
          <w:color w:val="1F282C"/>
          <w:sz w:val="22"/>
          <w:szCs w:val="22"/>
        </w:rPr>
        <w:br/>
        <w:t>- запрещается на станциях и перегонах подлезать под вагоны и перелазить через автосцепки для прохода через путь;</w:t>
      </w:r>
      <w:proofErr w:type="gramEnd"/>
      <w:r>
        <w:rPr>
          <w:rFonts w:ascii="Arial" w:hAnsi="Arial" w:cs="Arial"/>
          <w:color w:val="1F282C"/>
          <w:sz w:val="22"/>
          <w:szCs w:val="22"/>
        </w:rPr>
        <w:br/>
        <w:t xml:space="preserve">- </w:t>
      </w:r>
      <w:proofErr w:type="gramStart"/>
      <w:r>
        <w:rPr>
          <w:rFonts w:ascii="Arial" w:hAnsi="Arial" w:cs="Arial"/>
          <w:color w:val="1F282C"/>
          <w:sz w:val="22"/>
          <w:szCs w:val="22"/>
        </w:rPr>
        <w:t>запрещается проходить по железнодорожным мостам и тоннелям, неспециализированным для перехода пешеходов;</w:t>
      </w:r>
      <w:r>
        <w:rPr>
          <w:rFonts w:ascii="Arial" w:hAnsi="Arial" w:cs="Arial"/>
          <w:color w:val="1F282C"/>
          <w:sz w:val="22"/>
          <w:szCs w:val="22"/>
        </w:rPr>
        <w:br/>
        <w:t xml:space="preserve">- запрещается переходить через железнодорожные пути перед </w:t>
      </w:r>
      <w:proofErr w:type="spellStart"/>
      <w:r>
        <w:rPr>
          <w:rFonts w:ascii="Arial" w:hAnsi="Arial" w:cs="Arial"/>
          <w:color w:val="1F282C"/>
          <w:sz w:val="22"/>
          <w:szCs w:val="22"/>
        </w:rPr>
        <w:t>близкостоящим</w:t>
      </w:r>
      <w:proofErr w:type="spellEnd"/>
      <w:r>
        <w:rPr>
          <w:rFonts w:ascii="Arial" w:hAnsi="Arial" w:cs="Arial"/>
          <w:color w:val="1F282C"/>
          <w:sz w:val="22"/>
          <w:szCs w:val="22"/>
        </w:rPr>
        <w:t xml:space="preserve"> поездом;</w:t>
      </w:r>
      <w:r>
        <w:rPr>
          <w:rFonts w:ascii="Arial" w:hAnsi="Arial" w:cs="Arial"/>
          <w:color w:val="1F282C"/>
          <w:sz w:val="22"/>
          <w:szCs w:val="22"/>
        </w:rPr>
        <w:br/>
        <w:t>- запрещается переходить путь сразу же после прохода поезда одного направления, не убедившись в отсутствии поезда встречного направления;</w:t>
      </w:r>
      <w:r>
        <w:rPr>
          <w:rFonts w:ascii="Arial" w:hAnsi="Arial" w:cs="Arial"/>
          <w:color w:val="1F282C"/>
          <w:sz w:val="22"/>
          <w:szCs w:val="22"/>
        </w:rPr>
        <w:br/>
        <w:t>- игры детей на железнодорожных путях запрещаются;</w:t>
      </w:r>
      <w:r>
        <w:rPr>
          <w:rFonts w:ascii="Arial" w:hAnsi="Arial" w:cs="Arial"/>
          <w:color w:val="1F282C"/>
          <w:sz w:val="22"/>
          <w:szCs w:val="22"/>
        </w:rPr>
        <w:br/>
        <w:t>- запрещается проезжать на крышах вагонов, подножках, переходных площадках вагонов;</w:t>
      </w:r>
      <w:proofErr w:type="gramEnd"/>
      <w:r>
        <w:rPr>
          <w:rFonts w:ascii="Arial" w:hAnsi="Arial" w:cs="Arial"/>
          <w:color w:val="1F282C"/>
          <w:sz w:val="22"/>
          <w:szCs w:val="22"/>
        </w:rPr>
        <w:br/>
        <w:t xml:space="preserve">- запрещается подниматься на </w:t>
      </w:r>
      <w:proofErr w:type="spellStart"/>
      <w:r>
        <w:rPr>
          <w:rFonts w:ascii="Arial" w:hAnsi="Arial" w:cs="Arial"/>
          <w:color w:val="1F282C"/>
          <w:sz w:val="22"/>
          <w:szCs w:val="22"/>
        </w:rPr>
        <w:t>электроопоры</w:t>
      </w:r>
      <w:proofErr w:type="spellEnd"/>
      <w:r>
        <w:rPr>
          <w:rFonts w:ascii="Arial" w:hAnsi="Arial" w:cs="Arial"/>
          <w:color w:val="1F282C"/>
          <w:sz w:val="22"/>
          <w:szCs w:val="22"/>
        </w:rPr>
        <w:t>;</w:t>
      </w:r>
      <w:r>
        <w:rPr>
          <w:rFonts w:ascii="Arial" w:hAnsi="Arial" w:cs="Arial"/>
          <w:color w:val="1F282C"/>
          <w:sz w:val="22"/>
          <w:szCs w:val="22"/>
        </w:rPr>
        <w:br/>
        <w:t>- нельзя приближаться к лежащему на земле электропроводу ближе 8 метров;</w:t>
      </w:r>
      <w:r>
        <w:rPr>
          <w:rFonts w:ascii="Arial" w:hAnsi="Arial" w:cs="Arial"/>
          <w:color w:val="1F282C"/>
          <w:sz w:val="22"/>
          <w:szCs w:val="22"/>
        </w:rPr>
        <w:br/>
        <w:t>- запрещается проходить вдоль железнодорожного пути ближе 5 метров от крайнего рельса;</w:t>
      </w:r>
      <w:r>
        <w:rPr>
          <w:rFonts w:ascii="Arial" w:hAnsi="Arial" w:cs="Arial"/>
          <w:color w:val="1F282C"/>
          <w:sz w:val="22"/>
          <w:szCs w:val="22"/>
        </w:rPr>
        <w:br/>
        <w:t>- ходить в районе стрелочных переводов, так как это может привести к травме.</w:t>
      </w:r>
    </w:p>
    <w:p w:rsidR="00A561CC" w:rsidRDefault="00A561CC" w:rsidP="009D2B0E">
      <w:pPr>
        <w:jc w:val="left"/>
      </w:pPr>
    </w:p>
    <w:sectPr w:rsidR="00A561CC" w:rsidSect="009D2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B0E"/>
    <w:rsid w:val="002F6EF0"/>
    <w:rsid w:val="008A4A5A"/>
    <w:rsid w:val="008D3663"/>
    <w:rsid w:val="00951548"/>
    <w:rsid w:val="009D2B0E"/>
    <w:rsid w:val="00A561CC"/>
    <w:rsid w:val="00A80179"/>
    <w:rsid w:val="00B2535B"/>
    <w:rsid w:val="00E24A22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B0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B0E"/>
    <w:rPr>
      <w:b/>
      <w:bCs/>
    </w:rPr>
  </w:style>
  <w:style w:type="character" w:styleId="a5">
    <w:name w:val="Emphasis"/>
    <w:basedOn w:val="a0"/>
    <w:uiPriority w:val="20"/>
    <w:qFormat/>
    <w:rsid w:val="009D2B0E"/>
    <w:rPr>
      <w:i/>
      <w:iCs/>
    </w:rPr>
  </w:style>
  <w:style w:type="character" w:customStyle="1" w:styleId="apple-converted-space">
    <w:name w:val="apple-converted-space"/>
    <w:basedOn w:val="a0"/>
    <w:rsid w:val="009D2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2.1_Server3</dc:creator>
  <cp:keywords/>
  <dc:description/>
  <cp:lastModifiedBy>2.1_Server3</cp:lastModifiedBy>
  <cp:revision>1</cp:revision>
  <dcterms:created xsi:type="dcterms:W3CDTF">2019-08-29T02:45:00Z</dcterms:created>
  <dcterms:modified xsi:type="dcterms:W3CDTF">2019-08-29T02:47:00Z</dcterms:modified>
</cp:coreProperties>
</file>