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01C" w:rsidRDefault="0035601C" w:rsidP="0035601C">
      <w:pPr>
        <w:jc w:val="center"/>
        <w:outlineLvl w:val="0"/>
        <w:rPr>
          <w:b/>
          <w:color w:val="0000FF"/>
          <w:sz w:val="28"/>
          <w:szCs w:val="28"/>
        </w:rPr>
      </w:pPr>
    </w:p>
    <w:p w:rsidR="0035601C" w:rsidRDefault="0035601C" w:rsidP="0035601C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BD5CDF" w:rsidRPr="00B606F2" w:rsidRDefault="0038308D" w:rsidP="003560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6" o:title=""/>
          </v:shape>
          <o:OLEObject Type="Embed" ProgID="AcroExch.Document.7" ShapeID="_x0000_i1025" DrawAspect="Content" ObjectID="_1677395870" r:id="rId7"/>
        </w:object>
      </w:r>
    </w:p>
    <w:p w:rsidR="0035601C" w:rsidRPr="00B606F2" w:rsidRDefault="0035601C" w:rsidP="0035601C">
      <w:pPr>
        <w:jc w:val="both"/>
        <w:rPr>
          <w:b/>
          <w:sz w:val="28"/>
          <w:szCs w:val="28"/>
        </w:rPr>
      </w:pPr>
    </w:p>
    <w:p w:rsidR="0035601C" w:rsidRPr="00B606F2" w:rsidRDefault="0035601C" w:rsidP="0035601C">
      <w:pPr>
        <w:jc w:val="both"/>
        <w:rPr>
          <w:b/>
          <w:sz w:val="28"/>
          <w:szCs w:val="28"/>
        </w:rPr>
      </w:pPr>
    </w:p>
    <w:p w:rsidR="0035601C" w:rsidRPr="00B606F2" w:rsidRDefault="0035601C" w:rsidP="0035601C">
      <w:pPr>
        <w:jc w:val="both"/>
        <w:rPr>
          <w:b/>
          <w:sz w:val="28"/>
          <w:szCs w:val="28"/>
        </w:rPr>
      </w:pPr>
    </w:p>
    <w:p w:rsidR="0035601C" w:rsidRPr="00B606F2" w:rsidRDefault="0035601C" w:rsidP="0035601C">
      <w:pPr>
        <w:jc w:val="both"/>
        <w:rPr>
          <w:b/>
          <w:sz w:val="28"/>
          <w:szCs w:val="28"/>
        </w:rPr>
      </w:pPr>
    </w:p>
    <w:p w:rsidR="0038308D" w:rsidRDefault="0038308D" w:rsidP="0035601C">
      <w:pPr>
        <w:jc w:val="both"/>
        <w:rPr>
          <w:rFonts w:ascii="Arial" w:hAnsi="Arial" w:cs="Arial"/>
          <w:b/>
          <w:sz w:val="28"/>
          <w:szCs w:val="28"/>
        </w:rPr>
        <w:sectPr w:rsidR="0038308D" w:rsidSect="0042547C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2F05DD" w:rsidRPr="005E497C" w:rsidRDefault="002F05DD" w:rsidP="002F05DD">
      <w:pPr>
        <w:jc w:val="both"/>
        <w:outlineLvl w:val="0"/>
        <w:rPr>
          <w:rFonts w:ascii="Arial" w:hAnsi="Arial" w:cs="Arial"/>
          <w:b/>
          <w:color w:val="0070C0"/>
        </w:rPr>
      </w:pPr>
      <w:r w:rsidRPr="005E497C">
        <w:rPr>
          <w:rFonts w:ascii="Arial" w:hAnsi="Arial" w:cs="Arial"/>
          <w:b/>
          <w:color w:val="0070C0"/>
        </w:rPr>
        <w:lastRenderedPageBreak/>
        <w:t>Информационная справка о школе</w:t>
      </w:r>
    </w:p>
    <w:tbl>
      <w:tblPr>
        <w:tblpPr w:leftFromText="180" w:rightFromText="180" w:vertAnchor="text" w:horzAnchor="margin" w:tblpY="220"/>
        <w:tblW w:w="0" w:type="auto"/>
        <w:tblLook w:val="01E0"/>
      </w:tblPr>
      <w:tblGrid>
        <w:gridCol w:w="1527"/>
        <w:gridCol w:w="8327"/>
      </w:tblGrid>
      <w:tr w:rsidR="002F05DD" w:rsidRPr="009D0AED" w:rsidTr="0E33B1D4">
        <w:tc>
          <w:tcPr>
            <w:tcW w:w="1668" w:type="dxa"/>
          </w:tcPr>
          <w:p w:rsidR="002F05DD" w:rsidRPr="009D0AED" w:rsidRDefault="002F05DD" w:rsidP="00DC69BC">
            <w:pPr>
              <w:jc w:val="both"/>
              <w:rPr>
                <w:rFonts w:ascii="Arial" w:hAnsi="Arial" w:cs="Arial"/>
              </w:rPr>
            </w:pPr>
            <w:r w:rsidRPr="009D0AED">
              <w:rPr>
                <w:rFonts w:ascii="Arial" w:hAnsi="Arial" w:cs="Arial"/>
              </w:rPr>
              <w:t>Создание:</w:t>
            </w:r>
          </w:p>
        </w:tc>
        <w:tc>
          <w:tcPr>
            <w:tcW w:w="13920" w:type="dxa"/>
          </w:tcPr>
          <w:p w:rsidR="002F05DD" w:rsidRPr="009D0AED" w:rsidRDefault="21DE53B8" w:rsidP="00DC69BC">
            <w:pPr>
              <w:jc w:val="both"/>
              <w:rPr>
                <w:rFonts w:ascii="Arial" w:hAnsi="Arial" w:cs="Arial"/>
              </w:rPr>
            </w:pPr>
            <w:r w:rsidRPr="21DE53B8">
              <w:rPr>
                <w:rFonts w:ascii="Arial" w:hAnsi="Arial" w:cs="Arial"/>
              </w:rPr>
              <w:t>Образовательная организация ТМК ОУ «Дудинская средняя школа №4» создана в соответствии с решением №152-06 исполнительного комитета Дудинского городского Совета народных депутатов от 16.06.1982 г.</w:t>
            </w:r>
          </w:p>
        </w:tc>
      </w:tr>
      <w:tr w:rsidR="002F05DD" w:rsidRPr="009D0AED" w:rsidTr="0E33B1D4">
        <w:tc>
          <w:tcPr>
            <w:tcW w:w="1668" w:type="dxa"/>
          </w:tcPr>
          <w:p w:rsidR="002F05DD" w:rsidRPr="009D0AED" w:rsidRDefault="002F05DD" w:rsidP="00DC69BC">
            <w:pPr>
              <w:jc w:val="both"/>
              <w:rPr>
                <w:rFonts w:ascii="Arial" w:hAnsi="Arial" w:cs="Arial"/>
              </w:rPr>
            </w:pPr>
            <w:r w:rsidRPr="009D0AED">
              <w:rPr>
                <w:rFonts w:ascii="Arial" w:hAnsi="Arial" w:cs="Arial"/>
              </w:rPr>
              <w:t>Наличие лицензии:</w:t>
            </w:r>
          </w:p>
        </w:tc>
        <w:tc>
          <w:tcPr>
            <w:tcW w:w="13920" w:type="dxa"/>
          </w:tcPr>
          <w:p w:rsidR="002F05DD" w:rsidRPr="009D0AED" w:rsidRDefault="0E33B1D4" w:rsidP="0E33B1D4">
            <w:pPr>
              <w:jc w:val="both"/>
              <w:rPr>
                <w:rFonts w:ascii="Arial" w:hAnsi="Arial" w:cs="Arial"/>
              </w:rPr>
            </w:pPr>
            <w:r w:rsidRPr="0E33B1D4">
              <w:rPr>
                <w:rFonts w:ascii="Arial" w:hAnsi="Arial" w:cs="Arial"/>
              </w:rPr>
              <w:t>Учреждение лицензировано</w:t>
            </w:r>
          </w:p>
          <w:p w:rsidR="002F05DD" w:rsidRPr="009D0AED" w:rsidRDefault="0E33B1D4" w:rsidP="0E33B1D4">
            <w:pPr>
              <w:jc w:val="both"/>
              <w:rPr>
                <w:rFonts w:ascii="Arial" w:hAnsi="Arial" w:cs="Arial"/>
              </w:rPr>
            </w:pPr>
            <w:r w:rsidRPr="0E33B1D4">
              <w:rPr>
                <w:rFonts w:ascii="Arial" w:hAnsi="Arial" w:cs="Arial"/>
              </w:rPr>
              <w:t>Лицензия серия 24Л01 №0000881от 28.11.2014г.</w:t>
            </w:r>
          </w:p>
        </w:tc>
      </w:tr>
      <w:tr w:rsidR="002F05DD" w:rsidRPr="009D0AED" w:rsidTr="0E33B1D4">
        <w:tc>
          <w:tcPr>
            <w:tcW w:w="1668" w:type="dxa"/>
          </w:tcPr>
          <w:p w:rsidR="002F05DD" w:rsidRPr="009D0AED" w:rsidRDefault="002F05DD" w:rsidP="00DC69BC">
            <w:pPr>
              <w:jc w:val="both"/>
              <w:rPr>
                <w:rFonts w:ascii="Arial" w:hAnsi="Arial" w:cs="Arial"/>
              </w:rPr>
            </w:pPr>
            <w:r w:rsidRPr="009D0AED">
              <w:rPr>
                <w:rFonts w:ascii="Arial" w:hAnsi="Arial" w:cs="Arial"/>
              </w:rPr>
              <w:t>ОГРН</w:t>
            </w:r>
          </w:p>
        </w:tc>
        <w:tc>
          <w:tcPr>
            <w:tcW w:w="13920" w:type="dxa"/>
          </w:tcPr>
          <w:p w:rsidR="002F05DD" w:rsidRPr="009D0AED" w:rsidRDefault="002F05DD" w:rsidP="00DC69BC">
            <w:pPr>
              <w:jc w:val="both"/>
              <w:rPr>
                <w:rFonts w:ascii="Arial" w:hAnsi="Arial" w:cs="Arial"/>
              </w:rPr>
            </w:pPr>
            <w:r w:rsidRPr="009D0AED">
              <w:rPr>
                <w:rFonts w:ascii="Arial" w:hAnsi="Arial" w:cs="Arial"/>
              </w:rPr>
              <w:t>1028400002069</w:t>
            </w:r>
          </w:p>
        </w:tc>
      </w:tr>
      <w:tr w:rsidR="002F05DD" w:rsidRPr="009D0AED" w:rsidTr="0E33B1D4">
        <w:tc>
          <w:tcPr>
            <w:tcW w:w="1668" w:type="dxa"/>
          </w:tcPr>
          <w:p w:rsidR="002F05DD" w:rsidRPr="009D0AED" w:rsidRDefault="002F05DD" w:rsidP="00DC69BC">
            <w:pPr>
              <w:jc w:val="both"/>
              <w:rPr>
                <w:rFonts w:ascii="Arial" w:hAnsi="Arial" w:cs="Arial"/>
              </w:rPr>
            </w:pPr>
            <w:r w:rsidRPr="009D0AED">
              <w:rPr>
                <w:rFonts w:ascii="Arial" w:hAnsi="Arial" w:cs="Arial"/>
              </w:rPr>
              <w:t>Адрес</w:t>
            </w:r>
          </w:p>
        </w:tc>
        <w:tc>
          <w:tcPr>
            <w:tcW w:w="13920" w:type="dxa"/>
          </w:tcPr>
          <w:p w:rsidR="002F05DD" w:rsidRPr="009D0AED" w:rsidRDefault="002F05DD" w:rsidP="00DC69BC">
            <w:pPr>
              <w:jc w:val="both"/>
              <w:rPr>
                <w:rFonts w:ascii="Arial" w:hAnsi="Arial" w:cs="Arial"/>
              </w:rPr>
            </w:pPr>
            <w:r w:rsidRPr="009D0AED">
              <w:rPr>
                <w:rFonts w:ascii="Arial" w:hAnsi="Arial" w:cs="Arial"/>
              </w:rPr>
              <w:t>647000, Красноярский край, г. Дудинка, ул. Щорса, 23 «В»</w:t>
            </w:r>
          </w:p>
          <w:p w:rsidR="002F05DD" w:rsidRPr="009D0AED" w:rsidRDefault="002F05DD" w:rsidP="00DC69BC">
            <w:pPr>
              <w:jc w:val="both"/>
              <w:rPr>
                <w:rFonts w:ascii="Arial" w:hAnsi="Arial" w:cs="Arial"/>
              </w:rPr>
            </w:pPr>
            <w:r w:rsidRPr="009D0AED">
              <w:rPr>
                <w:rFonts w:ascii="Arial" w:hAnsi="Arial" w:cs="Arial"/>
              </w:rPr>
              <w:t>телефон (39191) 5-38-80</w:t>
            </w:r>
          </w:p>
        </w:tc>
      </w:tr>
    </w:tbl>
    <w:p w:rsidR="002F05DD" w:rsidRPr="005E497C" w:rsidRDefault="002F05DD" w:rsidP="002F05DD">
      <w:pPr>
        <w:jc w:val="both"/>
        <w:outlineLvl w:val="0"/>
        <w:rPr>
          <w:rFonts w:ascii="Arial" w:hAnsi="Arial" w:cs="Arial"/>
          <w:b/>
          <w:color w:val="0070C0"/>
        </w:rPr>
      </w:pPr>
      <w:r w:rsidRPr="005E497C">
        <w:rPr>
          <w:rFonts w:ascii="Arial" w:hAnsi="Arial" w:cs="Arial"/>
          <w:b/>
          <w:color w:val="0070C0"/>
        </w:rPr>
        <w:t>Сведения об учениках</w:t>
      </w:r>
    </w:p>
    <w:p w:rsidR="002F05DD" w:rsidRPr="009D0AED" w:rsidRDefault="21DE53B8" w:rsidP="002F05DD">
      <w:pPr>
        <w:ind w:firstLine="600"/>
        <w:jc w:val="both"/>
        <w:rPr>
          <w:rFonts w:ascii="Arial" w:hAnsi="Arial" w:cs="Arial"/>
        </w:rPr>
      </w:pPr>
      <w:r w:rsidRPr="21DE53B8">
        <w:rPr>
          <w:rFonts w:ascii="Arial" w:hAnsi="Arial" w:cs="Arial"/>
        </w:rPr>
        <w:t>Количество учеников в школе -  457 человек. Это дети разных национальностей, из семей с разным социальным положением и разным уровнем благосостояния, в том числе:</w:t>
      </w:r>
    </w:p>
    <w:p w:rsidR="002F05DD" w:rsidRPr="00CF38FA" w:rsidRDefault="21DE53B8" w:rsidP="00D15EA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F38FA">
        <w:rPr>
          <w:rFonts w:ascii="Arial" w:hAnsi="Arial" w:cs="Arial"/>
        </w:rPr>
        <w:t>из многодетных семей –</w:t>
      </w:r>
      <w:r w:rsidR="00CF38FA" w:rsidRPr="00CF38FA">
        <w:rPr>
          <w:rFonts w:ascii="Arial" w:hAnsi="Arial" w:cs="Arial"/>
        </w:rPr>
        <w:t xml:space="preserve"> 99</w:t>
      </w:r>
      <w:r w:rsidRPr="00CF38FA">
        <w:rPr>
          <w:rFonts w:ascii="Arial" w:hAnsi="Arial" w:cs="Arial"/>
        </w:rPr>
        <w:t xml:space="preserve">  человек</w:t>
      </w:r>
    </w:p>
    <w:p w:rsidR="002F05DD" w:rsidRPr="00CF38FA" w:rsidRDefault="21DE53B8" w:rsidP="00D15EA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F38FA">
        <w:rPr>
          <w:rFonts w:ascii="Arial" w:hAnsi="Arial" w:cs="Arial"/>
        </w:rPr>
        <w:t xml:space="preserve">из неполных семей – </w:t>
      </w:r>
      <w:r w:rsidR="00CF38FA" w:rsidRPr="00CF38FA">
        <w:rPr>
          <w:rFonts w:ascii="Arial" w:hAnsi="Arial" w:cs="Arial"/>
        </w:rPr>
        <w:t>18</w:t>
      </w:r>
      <w:r w:rsidRPr="00CF38FA">
        <w:rPr>
          <w:rFonts w:ascii="Arial" w:hAnsi="Arial" w:cs="Arial"/>
        </w:rPr>
        <w:t>3 человека</w:t>
      </w:r>
    </w:p>
    <w:p w:rsidR="002F05DD" w:rsidRPr="00CF38FA" w:rsidRDefault="21DE53B8" w:rsidP="00D15EA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F38FA">
        <w:rPr>
          <w:rFonts w:ascii="Arial" w:hAnsi="Arial" w:cs="Arial"/>
        </w:rPr>
        <w:t>сироты, опекаемые -1</w:t>
      </w:r>
      <w:r w:rsidR="00CF38FA" w:rsidRPr="00CF38FA">
        <w:rPr>
          <w:rFonts w:ascii="Arial" w:hAnsi="Arial" w:cs="Arial"/>
        </w:rPr>
        <w:t xml:space="preserve">6 </w:t>
      </w:r>
      <w:r w:rsidRPr="00CF38FA">
        <w:rPr>
          <w:rFonts w:ascii="Arial" w:hAnsi="Arial" w:cs="Arial"/>
        </w:rPr>
        <w:t>человек</w:t>
      </w:r>
    </w:p>
    <w:p w:rsidR="002F05DD" w:rsidRPr="00CF38FA" w:rsidRDefault="21DE53B8" w:rsidP="00D15EA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F38FA">
        <w:rPr>
          <w:rFonts w:ascii="Arial" w:hAnsi="Arial" w:cs="Arial"/>
        </w:rPr>
        <w:t>из малообеспеченных семей – 1</w:t>
      </w:r>
      <w:r w:rsidR="00CF38FA" w:rsidRPr="00CF38FA">
        <w:rPr>
          <w:rFonts w:ascii="Arial" w:hAnsi="Arial" w:cs="Arial"/>
        </w:rPr>
        <w:t xml:space="preserve">32 </w:t>
      </w:r>
      <w:r w:rsidRPr="00CF38FA">
        <w:rPr>
          <w:rFonts w:ascii="Arial" w:hAnsi="Arial" w:cs="Arial"/>
        </w:rPr>
        <w:t>человек</w:t>
      </w:r>
    </w:p>
    <w:p w:rsidR="002F05DD" w:rsidRPr="009D0AED" w:rsidRDefault="002F05DD" w:rsidP="002F05DD">
      <w:pPr>
        <w:ind w:firstLine="600"/>
        <w:jc w:val="both"/>
        <w:rPr>
          <w:rFonts w:ascii="Arial" w:hAnsi="Arial" w:cs="Arial"/>
          <w:color w:val="FF0000"/>
        </w:rPr>
      </w:pPr>
    </w:p>
    <w:p w:rsidR="002F05DD" w:rsidRPr="005E497C" w:rsidRDefault="002F05DD" w:rsidP="00F55E6F">
      <w:pPr>
        <w:jc w:val="both"/>
        <w:outlineLvl w:val="0"/>
        <w:rPr>
          <w:rFonts w:ascii="Arial" w:hAnsi="Arial" w:cs="Arial"/>
          <w:color w:val="0070C0"/>
        </w:rPr>
      </w:pPr>
      <w:r w:rsidRPr="005E497C">
        <w:rPr>
          <w:rFonts w:ascii="Arial" w:hAnsi="Arial" w:cs="Arial"/>
          <w:b/>
          <w:color w:val="0070C0"/>
        </w:rPr>
        <w:t>Организационно-педагогические условия школы</w:t>
      </w:r>
      <w:r w:rsidRPr="005E497C">
        <w:rPr>
          <w:rFonts w:ascii="Arial" w:hAnsi="Arial" w:cs="Arial"/>
          <w:color w:val="0070C0"/>
        </w:rPr>
        <w:t>.</w:t>
      </w:r>
    </w:p>
    <w:p w:rsidR="002F05DD" w:rsidRPr="009D0AED" w:rsidRDefault="002F05DD" w:rsidP="002F05DD">
      <w:pPr>
        <w:ind w:firstLine="708"/>
        <w:jc w:val="both"/>
        <w:rPr>
          <w:rFonts w:ascii="Arial" w:hAnsi="Arial" w:cs="Arial"/>
        </w:rPr>
      </w:pPr>
      <w:r w:rsidRPr="009D0AED">
        <w:rPr>
          <w:rFonts w:ascii="Arial" w:hAnsi="Arial" w:cs="Arial"/>
        </w:rPr>
        <w:t>Согласно лицензии ТМК ОУ «Дудинская средняя школа №4» имеет право на ведение образовательной деятельности по следующим направлениям:</w:t>
      </w:r>
    </w:p>
    <w:p w:rsidR="002F05DD" w:rsidRPr="009D0AED" w:rsidRDefault="002F05DD" w:rsidP="00D15EA4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9D0AED">
        <w:rPr>
          <w:rFonts w:ascii="Arial" w:hAnsi="Arial" w:cs="Arial"/>
        </w:rPr>
        <w:t>начальное общее образование,</w:t>
      </w:r>
    </w:p>
    <w:p w:rsidR="002F05DD" w:rsidRPr="009D0AED" w:rsidRDefault="002F05DD" w:rsidP="00D15EA4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9D0AED">
        <w:rPr>
          <w:rFonts w:ascii="Arial" w:hAnsi="Arial" w:cs="Arial"/>
        </w:rPr>
        <w:t>основное общее образование,</w:t>
      </w:r>
    </w:p>
    <w:p w:rsidR="002F05DD" w:rsidRPr="009D0AED" w:rsidRDefault="002F05DD" w:rsidP="00D15EA4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9D0AED">
        <w:rPr>
          <w:rFonts w:ascii="Arial" w:hAnsi="Arial" w:cs="Arial"/>
        </w:rPr>
        <w:t>среднее общее образование,</w:t>
      </w:r>
    </w:p>
    <w:p w:rsidR="21DE53B8" w:rsidRDefault="21DE53B8" w:rsidP="00D15EA4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21DE53B8">
        <w:rPr>
          <w:rFonts w:ascii="Arial" w:hAnsi="Arial" w:cs="Arial"/>
        </w:rPr>
        <w:t>профессиональная подготовка,</w:t>
      </w:r>
    </w:p>
    <w:p w:rsidR="21DE53B8" w:rsidRDefault="21DE53B8" w:rsidP="00D15EA4">
      <w:pPr>
        <w:numPr>
          <w:ilvl w:val="0"/>
          <w:numId w:val="2"/>
        </w:numPr>
        <w:jc w:val="both"/>
      </w:pPr>
      <w:r w:rsidRPr="21DE53B8">
        <w:rPr>
          <w:rFonts w:ascii="Arial" w:hAnsi="Arial" w:cs="Arial"/>
        </w:rPr>
        <w:t>дополнительное образование.</w:t>
      </w:r>
    </w:p>
    <w:p w:rsidR="002F05DD" w:rsidRPr="009D0AED" w:rsidRDefault="002F05DD" w:rsidP="002B429E">
      <w:pPr>
        <w:spacing w:line="276" w:lineRule="auto"/>
        <w:jc w:val="both"/>
        <w:rPr>
          <w:rFonts w:ascii="Arial" w:hAnsi="Arial" w:cs="Arial"/>
        </w:rPr>
      </w:pPr>
      <w:r w:rsidRPr="009D0AED">
        <w:rPr>
          <w:rFonts w:ascii="Arial" w:hAnsi="Arial" w:cs="Arial"/>
        </w:rPr>
        <w:t>Школа предоставляет возможность получить образование в разных формах:</w:t>
      </w:r>
    </w:p>
    <w:p w:rsidR="002F05DD" w:rsidRPr="009D0AED" w:rsidRDefault="002F05DD" w:rsidP="00D15EA4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9D0AED">
        <w:rPr>
          <w:rFonts w:ascii="Arial" w:hAnsi="Arial" w:cs="Arial"/>
        </w:rPr>
        <w:t>в Образовательной организации (в очной, очно-заочной или заочной форме);</w:t>
      </w:r>
    </w:p>
    <w:p w:rsidR="002F05DD" w:rsidRPr="009D0AED" w:rsidRDefault="002F05DD" w:rsidP="00D15EA4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9D0AED">
        <w:rPr>
          <w:rFonts w:ascii="Arial" w:hAnsi="Arial" w:cs="Arial"/>
        </w:rPr>
        <w:t>вне Образовательной организации (в форме семейного образования и самообразования).</w:t>
      </w:r>
    </w:p>
    <w:p w:rsidR="002F05DD" w:rsidRPr="009D0AED" w:rsidRDefault="21DE53B8" w:rsidP="002F05DD">
      <w:pPr>
        <w:ind w:firstLine="540"/>
        <w:jc w:val="both"/>
        <w:rPr>
          <w:rFonts w:ascii="Arial" w:hAnsi="Arial" w:cs="Arial"/>
        </w:rPr>
      </w:pPr>
      <w:r w:rsidRPr="21DE53B8">
        <w:rPr>
          <w:rFonts w:ascii="Arial" w:hAnsi="Arial" w:cs="Arial"/>
        </w:rPr>
        <w:t xml:space="preserve">В настоящее время ученический коллектив насчитывает 23 класса, средняя наполняемость классов 21 человек. </w:t>
      </w:r>
    </w:p>
    <w:p w:rsidR="002F05DD" w:rsidRPr="009D0AED" w:rsidRDefault="002F05DD" w:rsidP="002F05DD">
      <w:pPr>
        <w:ind w:firstLine="600"/>
        <w:jc w:val="both"/>
        <w:rPr>
          <w:rFonts w:ascii="Arial" w:hAnsi="Arial" w:cs="Arial"/>
          <w:color w:val="FF0000"/>
        </w:rPr>
      </w:pPr>
      <w:r w:rsidRPr="009D0AED">
        <w:rPr>
          <w:rFonts w:ascii="Arial" w:hAnsi="Arial" w:cs="Arial"/>
        </w:rPr>
        <w:t>Школа работает в одну смену, во второй половине дня для учащихся организованодополнительное образование (предпрофильная подготовка, элективные курсы, кружки, секции, факультативные занятия, индивидуально-групповые консультации, внеурочная деятельность).</w:t>
      </w:r>
    </w:p>
    <w:p w:rsidR="002F05DD" w:rsidRPr="009D0AED" w:rsidRDefault="0E33B1D4" w:rsidP="002F05DD">
      <w:pPr>
        <w:ind w:firstLine="600"/>
        <w:jc w:val="both"/>
        <w:rPr>
          <w:rFonts w:ascii="Arial" w:hAnsi="Arial" w:cs="Arial"/>
        </w:rPr>
      </w:pPr>
      <w:r w:rsidRPr="0E33B1D4">
        <w:rPr>
          <w:rFonts w:ascii="Arial" w:hAnsi="Arial" w:cs="Arial"/>
        </w:rPr>
        <w:t xml:space="preserve">Режим занятий пятидневный. Продолжительность урока 45 минут. Начало занятий </w:t>
      </w:r>
      <w:r w:rsidRPr="0E33B1D4">
        <w:rPr>
          <w:rFonts w:ascii="Arial" w:hAnsi="Arial" w:cs="Arial"/>
          <w:lang w:val="en-US"/>
        </w:rPr>
        <w:t>I</w:t>
      </w:r>
      <w:r w:rsidRPr="0E33B1D4">
        <w:rPr>
          <w:rFonts w:ascii="Arial" w:hAnsi="Arial" w:cs="Arial"/>
        </w:rPr>
        <w:t xml:space="preserve"> смены – 8.30, дополнительное образование – с </w:t>
      </w:r>
      <w:r w:rsidRPr="00CB46FC">
        <w:rPr>
          <w:rFonts w:ascii="Arial" w:hAnsi="Arial" w:cs="Arial"/>
        </w:rPr>
        <w:t>15.00.</w:t>
      </w:r>
    </w:p>
    <w:p w:rsidR="002F05DD" w:rsidRPr="009D0AED" w:rsidRDefault="00CF38FA" w:rsidP="21DE53B8">
      <w:pPr>
        <w:ind w:firstLine="709"/>
        <w:jc w:val="both"/>
        <w:rPr>
          <w:rFonts w:ascii="Arial" w:hAnsi="Arial" w:cs="Arial"/>
          <w:color w:val="FF0000"/>
        </w:rPr>
      </w:pPr>
      <w:r w:rsidRPr="00CF38FA">
        <w:rPr>
          <w:rFonts w:ascii="Arial" w:hAnsi="Arial" w:cs="Arial"/>
        </w:rPr>
        <w:t>В школе организована работа 12 кружков и 8</w:t>
      </w:r>
      <w:r w:rsidR="0E33B1D4" w:rsidRPr="00CF38FA">
        <w:rPr>
          <w:rFonts w:ascii="Arial" w:hAnsi="Arial" w:cs="Arial"/>
        </w:rPr>
        <w:t xml:space="preserve"> спортивных секций. Р</w:t>
      </w:r>
      <w:r w:rsidR="0E33B1D4" w:rsidRPr="0E33B1D4">
        <w:rPr>
          <w:rFonts w:ascii="Arial" w:hAnsi="Arial" w:cs="Arial"/>
        </w:rPr>
        <w:t>аботают объединения РДШ и Юнармия.</w:t>
      </w:r>
    </w:p>
    <w:p w:rsidR="002F05DD" w:rsidRPr="009D0AED" w:rsidRDefault="0E33B1D4" w:rsidP="0E33B1D4">
      <w:pPr>
        <w:ind w:firstLine="709"/>
        <w:jc w:val="both"/>
        <w:rPr>
          <w:rFonts w:ascii="Arial" w:hAnsi="Arial" w:cs="Arial"/>
        </w:rPr>
      </w:pPr>
      <w:r w:rsidRPr="002D54C2">
        <w:rPr>
          <w:rFonts w:ascii="Arial" w:hAnsi="Arial" w:cs="Arial"/>
        </w:rPr>
        <w:t>В ОУ функционирует социально-</w:t>
      </w:r>
      <w:r w:rsidR="002D54C2" w:rsidRPr="002D54C2">
        <w:rPr>
          <w:rFonts w:ascii="Arial" w:hAnsi="Arial" w:cs="Arial"/>
        </w:rPr>
        <w:t>психолого-</w:t>
      </w:r>
      <w:r w:rsidRPr="002D54C2">
        <w:rPr>
          <w:rFonts w:ascii="Arial" w:hAnsi="Arial" w:cs="Arial"/>
        </w:rPr>
        <w:t>педагогическая служба. Работают</w:t>
      </w:r>
      <w:r w:rsidRPr="0E33B1D4">
        <w:rPr>
          <w:rFonts w:ascii="Arial" w:hAnsi="Arial" w:cs="Arial"/>
        </w:rPr>
        <w:t xml:space="preserve"> кабинеты педагога-психолога, учителя-логопеда, учителя-дефектолога</w:t>
      </w:r>
      <w:r w:rsidR="00801B70">
        <w:rPr>
          <w:rFonts w:ascii="Arial" w:hAnsi="Arial" w:cs="Arial"/>
        </w:rPr>
        <w:t>, социальный педагог</w:t>
      </w:r>
      <w:r w:rsidRPr="0E33B1D4">
        <w:rPr>
          <w:rFonts w:ascii="Arial" w:hAnsi="Arial" w:cs="Arial"/>
        </w:rPr>
        <w:t>.</w:t>
      </w:r>
    </w:p>
    <w:p w:rsidR="002F05DD" w:rsidRPr="00D029A1" w:rsidRDefault="0E33B1D4" w:rsidP="002F05DD">
      <w:pPr>
        <w:ind w:firstLine="709"/>
        <w:jc w:val="both"/>
        <w:rPr>
          <w:rFonts w:ascii="Arial" w:hAnsi="Arial" w:cs="Arial"/>
        </w:rPr>
      </w:pPr>
      <w:r w:rsidRPr="0E33B1D4">
        <w:rPr>
          <w:rFonts w:ascii="Arial" w:hAnsi="Arial" w:cs="Arial"/>
        </w:rPr>
        <w:t>Ежегодно открывается «Школа будущего первоклассника».</w:t>
      </w:r>
    </w:p>
    <w:p w:rsidR="00A225F6" w:rsidRPr="00A225F6" w:rsidRDefault="00A225F6" w:rsidP="002F05DD">
      <w:pPr>
        <w:ind w:firstLine="709"/>
        <w:jc w:val="both"/>
        <w:rPr>
          <w:rFonts w:ascii="Arial" w:hAnsi="Arial" w:cs="Arial"/>
        </w:rPr>
      </w:pPr>
      <w:r w:rsidRPr="00A225F6">
        <w:rPr>
          <w:rFonts w:ascii="Arial" w:hAnsi="Arial" w:cs="Arial"/>
        </w:rPr>
        <w:t xml:space="preserve">С </w:t>
      </w:r>
      <w:r>
        <w:rPr>
          <w:rFonts w:ascii="Arial" w:hAnsi="Arial" w:cs="Arial"/>
        </w:rPr>
        <w:t>октября 2020 года у школы открыт филиал «Средняя школа станции Тундра»</w:t>
      </w:r>
      <w:r w:rsidR="009F22F6">
        <w:rPr>
          <w:rFonts w:ascii="Arial" w:hAnsi="Arial" w:cs="Arial"/>
        </w:rPr>
        <w:t>, в котором обучаются 8 учащихся начальных классов (1-4 классы), 1 учащийся 5 класса, 1 учащийся 9 класса.</w:t>
      </w:r>
    </w:p>
    <w:p w:rsidR="00CB46FC" w:rsidRDefault="00CB46FC" w:rsidP="002F05DD">
      <w:pPr>
        <w:jc w:val="both"/>
        <w:outlineLvl w:val="0"/>
        <w:rPr>
          <w:rFonts w:ascii="Arial" w:hAnsi="Arial" w:cs="Arial"/>
          <w:b/>
          <w:color w:val="0070C0"/>
        </w:rPr>
      </w:pPr>
    </w:p>
    <w:p w:rsidR="002F05DD" w:rsidRPr="005E497C" w:rsidRDefault="002F05DD" w:rsidP="002F05DD">
      <w:pPr>
        <w:jc w:val="both"/>
        <w:outlineLvl w:val="0"/>
        <w:rPr>
          <w:rFonts w:ascii="Arial" w:hAnsi="Arial" w:cs="Arial"/>
          <w:color w:val="0070C0"/>
        </w:rPr>
      </w:pPr>
      <w:r w:rsidRPr="005E497C">
        <w:rPr>
          <w:rFonts w:ascii="Arial" w:hAnsi="Arial" w:cs="Arial"/>
          <w:b/>
          <w:color w:val="0070C0"/>
        </w:rPr>
        <w:t>Состояние материально-технической базы школы</w:t>
      </w:r>
    </w:p>
    <w:p w:rsidR="002F05DD" w:rsidRPr="009D0AED" w:rsidRDefault="21DE53B8" w:rsidP="002F05DD">
      <w:pPr>
        <w:ind w:firstLine="709"/>
        <w:jc w:val="both"/>
        <w:rPr>
          <w:rFonts w:ascii="Arial" w:hAnsi="Arial" w:cs="Arial"/>
        </w:rPr>
      </w:pPr>
      <w:r w:rsidRPr="00A008FD">
        <w:rPr>
          <w:rFonts w:ascii="Arial" w:hAnsi="Arial" w:cs="Arial"/>
        </w:rPr>
        <w:lastRenderedPageBreak/>
        <w:t>Школа располагает достаточным материально-техническим оснащением для реализации задач обучения  и воспитания учащихся.</w:t>
      </w:r>
      <w:r w:rsidR="008D1A70">
        <w:rPr>
          <w:rFonts w:ascii="Arial" w:hAnsi="Arial" w:cs="Arial"/>
        </w:rPr>
        <w:t xml:space="preserve"> </w:t>
      </w:r>
      <w:r w:rsidRPr="21DE53B8">
        <w:rPr>
          <w:rFonts w:ascii="Arial" w:hAnsi="Arial" w:cs="Arial"/>
        </w:rPr>
        <w:t>На сегодняшний день все учебные кабинеты оснащены мебелью и оборудованием.</w:t>
      </w:r>
    </w:p>
    <w:p w:rsidR="002F05DD" w:rsidRPr="009D0AED" w:rsidRDefault="21DE53B8" w:rsidP="21DE53B8">
      <w:pPr>
        <w:ind w:firstLine="709"/>
        <w:jc w:val="both"/>
        <w:rPr>
          <w:rFonts w:ascii="Arial" w:hAnsi="Arial" w:cs="Arial"/>
        </w:rPr>
      </w:pPr>
      <w:r w:rsidRPr="21DE53B8">
        <w:rPr>
          <w:rFonts w:ascii="Arial" w:hAnsi="Arial" w:cs="Arial"/>
        </w:rPr>
        <w:t xml:space="preserve">Постоянно используется имеющаяся в наличии оргтехника: сканеры, принтеры, копировально-множительные аппараты, многофункциональные устройства, компьютеры. Работает компьютерный класс на </w:t>
      </w:r>
      <w:r w:rsidRPr="004923F1">
        <w:rPr>
          <w:rFonts w:ascii="Arial" w:hAnsi="Arial" w:cs="Arial"/>
        </w:rPr>
        <w:t>16</w:t>
      </w:r>
      <w:r w:rsidR="00A008FD">
        <w:rPr>
          <w:rFonts w:ascii="Arial" w:hAnsi="Arial" w:cs="Arial"/>
        </w:rPr>
        <w:t xml:space="preserve"> рабочих </w:t>
      </w:r>
      <w:r w:rsidR="00A008FD" w:rsidRPr="00A008FD">
        <w:rPr>
          <w:rFonts w:ascii="Arial" w:hAnsi="Arial" w:cs="Arial"/>
        </w:rPr>
        <w:t>мест</w:t>
      </w:r>
      <w:r w:rsidRPr="00A008FD">
        <w:rPr>
          <w:rFonts w:ascii="Arial" w:hAnsi="Arial" w:cs="Arial"/>
        </w:rPr>
        <w:t>.</w:t>
      </w:r>
      <w:r w:rsidRPr="21DE53B8">
        <w:rPr>
          <w:rFonts w:ascii="Arial" w:hAnsi="Arial" w:cs="Arial"/>
        </w:rPr>
        <w:t xml:space="preserve"> Через радиоканал имеется выход в сеть Интернет. </w:t>
      </w:r>
    </w:p>
    <w:p w:rsidR="002F05DD" w:rsidRPr="009D0AED" w:rsidRDefault="21DE53B8" w:rsidP="002F05DD">
      <w:pPr>
        <w:ind w:firstLine="709"/>
        <w:jc w:val="both"/>
        <w:rPr>
          <w:rFonts w:ascii="Arial" w:hAnsi="Arial" w:cs="Arial"/>
        </w:rPr>
      </w:pPr>
      <w:r w:rsidRPr="0097748D">
        <w:rPr>
          <w:rFonts w:ascii="Arial" w:hAnsi="Arial" w:cs="Arial"/>
        </w:rPr>
        <w:t>2</w:t>
      </w:r>
      <w:r w:rsidR="0097748D" w:rsidRPr="0097748D">
        <w:rPr>
          <w:rFonts w:ascii="Arial" w:hAnsi="Arial" w:cs="Arial"/>
        </w:rPr>
        <w:t>5</w:t>
      </w:r>
      <w:r w:rsidRPr="0097748D">
        <w:rPr>
          <w:rFonts w:ascii="Arial" w:hAnsi="Arial" w:cs="Arial"/>
        </w:rPr>
        <w:t xml:space="preserve"> учебных кабинетов и актовый зал оснащенымультимедийными проекторами и экранами,</w:t>
      </w:r>
      <w:r w:rsidR="0097748D" w:rsidRPr="0097748D">
        <w:rPr>
          <w:rFonts w:ascii="Arial" w:hAnsi="Arial" w:cs="Arial"/>
        </w:rPr>
        <w:t xml:space="preserve"> 7</w:t>
      </w:r>
      <w:r w:rsidRPr="0097748D">
        <w:rPr>
          <w:rFonts w:ascii="Arial" w:hAnsi="Arial" w:cs="Arial"/>
        </w:rPr>
        <w:t xml:space="preserve"> кабинетов</w:t>
      </w:r>
      <w:r w:rsidRPr="21DE53B8">
        <w:rPr>
          <w:rFonts w:ascii="Arial" w:hAnsi="Arial" w:cs="Arial"/>
        </w:rPr>
        <w:t xml:space="preserve"> – интерактивными досками.</w:t>
      </w:r>
    </w:p>
    <w:p w:rsidR="002F05DD" w:rsidRPr="009D0AED" w:rsidRDefault="21DE53B8" w:rsidP="002F05DD">
      <w:pPr>
        <w:ind w:firstLine="709"/>
        <w:jc w:val="both"/>
        <w:rPr>
          <w:rFonts w:ascii="Arial" w:hAnsi="Arial" w:cs="Arial"/>
        </w:rPr>
      </w:pPr>
      <w:r w:rsidRPr="21DE53B8">
        <w:rPr>
          <w:rFonts w:ascii="Arial" w:hAnsi="Arial" w:cs="Arial"/>
        </w:rPr>
        <w:t>Логопедический кабинет, кабинет педагога-психолога и кабинет учителя-дефектолога размещены в отдельных оборудованных помещениях. Есть спортивный зал, зал для проведения уроков ритмики. Актовый зал оборудован аудиоаппаратурой и фортепиано. Имеется лицензированныймедицинский кабинет.</w:t>
      </w:r>
    </w:p>
    <w:p w:rsidR="002F05DD" w:rsidRPr="009D0AED" w:rsidRDefault="0E33B1D4" w:rsidP="002F05DD">
      <w:pPr>
        <w:ind w:firstLine="720"/>
        <w:jc w:val="both"/>
        <w:rPr>
          <w:rFonts w:ascii="Arial" w:hAnsi="Arial" w:cs="Arial"/>
        </w:rPr>
      </w:pPr>
      <w:r w:rsidRPr="0E33B1D4">
        <w:rPr>
          <w:rFonts w:ascii="Arial" w:hAnsi="Arial" w:cs="Arial"/>
        </w:rPr>
        <w:t>Библиотека оборудована 2 компьютеризированными рабочими местами для общего пользования, сканером, принтером, ксероксом, что позволяет педагогам и учащимся работать в читальном зале при составлении докладов, рефератов, выступлений и отчетов, использовать в работе новые информационно-коммуникационные технологии и электронные учебные  и справочно-энциклопедические издания. В библиотеке имеется выход в Интернет. Возможность использовать информационные технологии в работе библиотеки повышает уровень обслуживания и дает возможность расширить сферу оказания информационно-методических услуг в библиотеке.</w:t>
      </w:r>
    </w:p>
    <w:p w:rsidR="002F05DD" w:rsidRPr="009D0AED" w:rsidRDefault="21DE53B8" w:rsidP="21DE53B8">
      <w:pPr>
        <w:ind w:firstLine="709"/>
        <w:jc w:val="both"/>
        <w:rPr>
          <w:rFonts w:ascii="Arial" w:hAnsi="Arial" w:cs="Arial"/>
        </w:rPr>
      </w:pPr>
      <w:r w:rsidRPr="21DE53B8">
        <w:rPr>
          <w:rFonts w:ascii="Arial" w:hAnsi="Arial" w:cs="Arial"/>
        </w:rPr>
        <w:t xml:space="preserve">Процент обеспеченности образовательного процесса учебниками из фонда школы </w:t>
      </w:r>
      <w:r w:rsidRPr="21DE53B8">
        <w:rPr>
          <w:rFonts w:ascii="Arial" w:eastAsia="Arial" w:hAnsi="Arial" w:cs="Arial"/>
          <w:color w:val="000000" w:themeColor="text1"/>
        </w:rPr>
        <w:t>составляет</w:t>
      </w:r>
      <w:r w:rsidRPr="21DE53B8">
        <w:rPr>
          <w:rFonts w:ascii="Arial" w:eastAsia="Arial" w:hAnsi="Arial" w:cs="Arial"/>
        </w:rPr>
        <w:t xml:space="preserve"> 100</w:t>
      </w:r>
      <w:r w:rsidRPr="21DE53B8">
        <w:rPr>
          <w:rFonts w:ascii="Arial" w:hAnsi="Arial" w:cs="Arial"/>
        </w:rPr>
        <w:t>%. Фонд учебной литературы соответствует Федеральному перечню учебников, рекомендованных (допущенных) к использованию в образовательном процессе.</w:t>
      </w:r>
    </w:p>
    <w:p w:rsidR="002F05DD" w:rsidRPr="005E497C" w:rsidRDefault="002F05DD" w:rsidP="21DE53B8">
      <w:pPr>
        <w:tabs>
          <w:tab w:val="left" w:pos="426"/>
        </w:tabs>
        <w:ind w:firstLine="709"/>
        <w:jc w:val="both"/>
        <w:rPr>
          <w:rFonts w:ascii="Arial" w:hAnsi="Arial" w:cs="Arial"/>
          <w:b/>
          <w:bCs/>
          <w:color w:val="0070C0"/>
        </w:rPr>
      </w:pPr>
    </w:p>
    <w:p w:rsidR="002F05DD" w:rsidRPr="005E497C" w:rsidRDefault="21DE53B8" w:rsidP="00F55E6F">
      <w:pPr>
        <w:tabs>
          <w:tab w:val="left" w:pos="426"/>
        </w:tabs>
        <w:jc w:val="both"/>
        <w:rPr>
          <w:rFonts w:ascii="Arial" w:hAnsi="Arial" w:cs="Arial"/>
          <w:b/>
          <w:bCs/>
          <w:color w:val="0070C0"/>
        </w:rPr>
      </w:pPr>
      <w:r w:rsidRPr="21DE53B8">
        <w:rPr>
          <w:rFonts w:ascii="Arial" w:hAnsi="Arial" w:cs="Arial"/>
          <w:b/>
          <w:bCs/>
          <w:color w:val="0070C0"/>
        </w:rPr>
        <w:t>Характеристика окружающего социума</w:t>
      </w:r>
    </w:p>
    <w:p w:rsidR="002F05DD" w:rsidRDefault="002F05DD" w:rsidP="002F05DD">
      <w:pPr>
        <w:ind w:firstLine="709"/>
        <w:jc w:val="both"/>
        <w:rPr>
          <w:rFonts w:ascii="Arial" w:hAnsi="Arial" w:cs="Arial"/>
        </w:rPr>
      </w:pPr>
      <w:r w:rsidRPr="009D0AED">
        <w:rPr>
          <w:rFonts w:ascii="Arial" w:hAnsi="Arial" w:cs="Arial"/>
        </w:rPr>
        <w:t xml:space="preserve">5-ый микрорайон является отдаленным от культурных центров города. Культурные центры микрорайона следующие: филиал школы искусств (отделение хореографии), филиал детской библиотеки. Спортивные центры отсутствуют. В силу погодных условий учащиеся школы не могут активно посещать городские центры дополнительного образования. </w:t>
      </w:r>
    </w:p>
    <w:p w:rsidR="005E497C" w:rsidRPr="009D0AED" w:rsidRDefault="005E497C" w:rsidP="002F05DD">
      <w:pPr>
        <w:ind w:firstLine="709"/>
        <w:jc w:val="both"/>
        <w:rPr>
          <w:rFonts w:ascii="Arial" w:hAnsi="Arial" w:cs="Arial"/>
        </w:rPr>
      </w:pPr>
    </w:p>
    <w:p w:rsidR="002F05DD" w:rsidRPr="005E497C" w:rsidRDefault="002F05DD" w:rsidP="00F55E6F">
      <w:pPr>
        <w:contextualSpacing/>
        <w:jc w:val="both"/>
        <w:rPr>
          <w:rFonts w:ascii="Arial" w:hAnsi="Arial" w:cs="Arial"/>
          <w:b/>
          <w:color w:val="0070C0"/>
        </w:rPr>
      </w:pPr>
      <w:r w:rsidRPr="005E497C">
        <w:rPr>
          <w:rFonts w:ascii="Arial" w:hAnsi="Arial" w:cs="Arial"/>
          <w:b/>
          <w:color w:val="0070C0"/>
        </w:rPr>
        <w:t xml:space="preserve">Характеристика педагогического коллектива </w:t>
      </w:r>
    </w:p>
    <w:p w:rsidR="002F05DD" w:rsidRPr="009D0AED" w:rsidRDefault="21DE53B8" w:rsidP="21DE53B8">
      <w:pPr>
        <w:ind w:firstLine="567"/>
        <w:contextualSpacing/>
        <w:jc w:val="both"/>
        <w:rPr>
          <w:rFonts w:ascii="Arial" w:hAnsi="Arial" w:cs="Arial"/>
          <w:b/>
          <w:bCs/>
        </w:rPr>
      </w:pPr>
      <w:r w:rsidRPr="21DE53B8">
        <w:rPr>
          <w:rFonts w:ascii="Arial" w:hAnsi="Arial" w:cs="Arial"/>
        </w:rPr>
        <w:t>Всего работников - 72</w:t>
      </w:r>
    </w:p>
    <w:p w:rsidR="002F05DD" w:rsidRPr="009D0AED" w:rsidRDefault="21DE53B8" w:rsidP="002F05DD">
      <w:pPr>
        <w:pStyle w:val="a9"/>
        <w:ind w:firstLine="567"/>
        <w:rPr>
          <w:rFonts w:ascii="Arial" w:hAnsi="Arial" w:cs="Arial"/>
          <w:sz w:val="24"/>
          <w:szCs w:val="24"/>
        </w:rPr>
      </w:pPr>
      <w:r w:rsidRPr="21DE53B8">
        <w:rPr>
          <w:rFonts w:ascii="Arial" w:hAnsi="Arial" w:cs="Arial"/>
          <w:sz w:val="24"/>
          <w:szCs w:val="24"/>
        </w:rPr>
        <w:t>Педагогические работники - 36</w:t>
      </w:r>
    </w:p>
    <w:p w:rsidR="002F05DD" w:rsidRPr="009D0AED" w:rsidRDefault="21DE53B8" w:rsidP="002F05DD">
      <w:pPr>
        <w:pStyle w:val="a9"/>
        <w:ind w:firstLine="567"/>
        <w:rPr>
          <w:rFonts w:ascii="Arial" w:hAnsi="Arial" w:cs="Arial"/>
          <w:sz w:val="24"/>
          <w:szCs w:val="24"/>
        </w:rPr>
      </w:pPr>
      <w:r w:rsidRPr="21DE53B8">
        <w:rPr>
          <w:rFonts w:ascii="Arial" w:hAnsi="Arial" w:cs="Arial"/>
          <w:sz w:val="24"/>
          <w:szCs w:val="24"/>
        </w:rPr>
        <w:t>Учителя - 28</w:t>
      </w:r>
    </w:p>
    <w:p w:rsidR="002F05DD" w:rsidRPr="009D0AED" w:rsidRDefault="0E33B1D4" w:rsidP="002F05DD">
      <w:pPr>
        <w:pStyle w:val="a9"/>
        <w:ind w:firstLine="567"/>
        <w:rPr>
          <w:rFonts w:ascii="Arial" w:hAnsi="Arial" w:cs="Arial"/>
          <w:sz w:val="24"/>
          <w:szCs w:val="24"/>
        </w:rPr>
      </w:pPr>
      <w:r w:rsidRPr="0E33B1D4">
        <w:rPr>
          <w:rFonts w:ascii="Arial" w:hAnsi="Arial" w:cs="Arial"/>
          <w:sz w:val="24"/>
          <w:szCs w:val="24"/>
        </w:rPr>
        <w:t>Учебно-вспомогательный персонал - 2</w:t>
      </w:r>
    </w:p>
    <w:p w:rsidR="002F05DD" w:rsidRPr="009D0AED" w:rsidRDefault="0E33B1D4" w:rsidP="002F05DD">
      <w:pPr>
        <w:pStyle w:val="a9"/>
        <w:tabs>
          <w:tab w:val="left" w:pos="5245"/>
        </w:tabs>
        <w:ind w:firstLine="567"/>
        <w:rPr>
          <w:rFonts w:ascii="Arial" w:hAnsi="Arial" w:cs="Arial"/>
          <w:sz w:val="24"/>
          <w:szCs w:val="24"/>
        </w:rPr>
      </w:pPr>
      <w:r w:rsidRPr="0E33B1D4">
        <w:rPr>
          <w:rFonts w:ascii="Arial" w:hAnsi="Arial" w:cs="Arial"/>
          <w:sz w:val="24"/>
          <w:szCs w:val="24"/>
        </w:rPr>
        <w:t>Младший обслуживающий персонал - 30</w:t>
      </w:r>
    </w:p>
    <w:p w:rsidR="005E497C" w:rsidRPr="009D0AED" w:rsidRDefault="0E33B1D4" w:rsidP="005E497C">
      <w:pPr>
        <w:pStyle w:val="a9"/>
        <w:tabs>
          <w:tab w:val="left" w:pos="5245"/>
        </w:tabs>
        <w:ind w:firstLine="567"/>
        <w:rPr>
          <w:rFonts w:ascii="Arial" w:hAnsi="Arial" w:cs="Arial"/>
          <w:sz w:val="24"/>
          <w:szCs w:val="24"/>
        </w:rPr>
      </w:pPr>
      <w:r w:rsidRPr="0E33B1D4">
        <w:rPr>
          <w:rFonts w:ascii="Arial" w:hAnsi="Arial" w:cs="Arial"/>
          <w:sz w:val="24"/>
          <w:szCs w:val="24"/>
        </w:rPr>
        <w:t>Административно-управленческий персонал – 4</w:t>
      </w:r>
    </w:p>
    <w:p w:rsidR="002F05DD" w:rsidRPr="005E497C" w:rsidRDefault="002F05DD" w:rsidP="00D15EA4">
      <w:pPr>
        <w:pStyle w:val="a9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D0AED">
        <w:rPr>
          <w:rFonts w:ascii="Arial" w:hAnsi="Arial" w:cs="Arial"/>
          <w:sz w:val="24"/>
          <w:szCs w:val="24"/>
        </w:rPr>
        <w:t>Распределение педагогов по квалификационным категориям</w:t>
      </w:r>
    </w:p>
    <w:tbl>
      <w:tblPr>
        <w:tblW w:w="964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2670"/>
        <w:gridCol w:w="2265"/>
        <w:gridCol w:w="2430"/>
        <w:gridCol w:w="2275"/>
      </w:tblGrid>
      <w:tr w:rsidR="002F05DD" w:rsidRPr="009D0AED" w:rsidTr="21DE53B8">
        <w:trPr>
          <w:jc w:val="center"/>
        </w:trPr>
        <w:tc>
          <w:tcPr>
            <w:tcW w:w="2670" w:type="dxa"/>
          </w:tcPr>
          <w:p w:rsidR="002F05DD" w:rsidRPr="003E3143" w:rsidRDefault="002F05DD" w:rsidP="00DC69BC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143">
              <w:rPr>
                <w:rFonts w:ascii="Arial" w:hAnsi="Arial" w:cs="Arial"/>
                <w:sz w:val="24"/>
                <w:szCs w:val="24"/>
              </w:rPr>
              <w:t xml:space="preserve">Категория </w:t>
            </w:r>
          </w:p>
        </w:tc>
        <w:tc>
          <w:tcPr>
            <w:tcW w:w="2265" w:type="dxa"/>
          </w:tcPr>
          <w:p w:rsidR="002F05DD" w:rsidRPr="003E3143" w:rsidRDefault="002F05DD" w:rsidP="00DC69BC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143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2430" w:type="dxa"/>
          </w:tcPr>
          <w:p w:rsidR="002F05DD" w:rsidRPr="003E3143" w:rsidRDefault="21DE53B8" w:rsidP="21DE53B8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21DE53B8">
              <w:rPr>
                <w:rFonts w:ascii="Arial" w:hAnsi="Arial" w:cs="Arial"/>
                <w:sz w:val="24"/>
                <w:szCs w:val="24"/>
              </w:rPr>
              <w:t>Первая</w:t>
            </w:r>
          </w:p>
          <w:p w:rsidR="002F05DD" w:rsidRPr="003E3143" w:rsidRDefault="002F05DD" w:rsidP="00DC69BC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</w:tcPr>
          <w:p w:rsidR="002F05DD" w:rsidRPr="003E3143" w:rsidRDefault="002F05DD" w:rsidP="00DC69BC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143">
              <w:rPr>
                <w:rFonts w:ascii="Arial" w:hAnsi="Arial" w:cs="Arial"/>
                <w:sz w:val="24"/>
                <w:szCs w:val="24"/>
              </w:rPr>
              <w:t>Высшая</w:t>
            </w:r>
          </w:p>
        </w:tc>
      </w:tr>
      <w:tr w:rsidR="002F05DD" w:rsidRPr="009D0AED" w:rsidTr="21DE53B8">
        <w:trPr>
          <w:jc w:val="center"/>
        </w:trPr>
        <w:tc>
          <w:tcPr>
            <w:tcW w:w="2670" w:type="dxa"/>
          </w:tcPr>
          <w:p w:rsidR="002F05DD" w:rsidRPr="003E3143" w:rsidRDefault="21DE53B8" w:rsidP="00DC69BC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21DE53B8">
              <w:rPr>
                <w:rFonts w:ascii="Arial" w:hAnsi="Arial" w:cs="Arial"/>
                <w:sz w:val="24"/>
                <w:szCs w:val="24"/>
              </w:rPr>
              <w:t>Кол-во / %</w:t>
            </w:r>
          </w:p>
        </w:tc>
        <w:tc>
          <w:tcPr>
            <w:tcW w:w="2265" w:type="dxa"/>
          </w:tcPr>
          <w:p w:rsidR="002F05DD" w:rsidRPr="003E3143" w:rsidRDefault="21DE53B8" w:rsidP="00DC69BC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21DE53B8">
              <w:rPr>
                <w:rFonts w:ascii="Arial" w:hAnsi="Arial" w:cs="Arial"/>
                <w:sz w:val="24"/>
                <w:szCs w:val="24"/>
              </w:rPr>
              <w:t>15 / 40%</w:t>
            </w:r>
          </w:p>
        </w:tc>
        <w:tc>
          <w:tcPr>
            <w:tcW w:w="2430" w:type="dxa"/>
          </w:tcPr>
          <w:p w:rsidR="002F05DD" w:rsidRPr="003E3143" w:rsidRDefault="21DE53B8" w:rsidP="00DC69BC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21DE53B8">
              <w:rPr>
                <w:rFonts w:ascii="Arial" w:hAnsi="Arial" w:cs="Arial"/>
                <w:sz w:val="24"/>
                <w:szCs w:val="24"/>
              </w:rPr>
              <w:t>16 / 42%</w:t>
            </w:r>
          </w:p>
        </w:tc>
        <w:tc>
          <w:tcPr>
            <w:tcW w:w="2275" w:type="dxa"/>
          </w:tcPr>
          <w:p w:rsidR="002F05DD" w:rsidRPr="003E3143" w:rsidRDefault="21DE53B8" w:rsidP="00DC69BC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21DE53B8">
              <w:rPr>
                <w:rFonts w:ascii="Arial" w:hAnsi="Arial" w:cs="Arial"/>
                <w:sz w:val="24"/>
                <w:szCs w:val="24"/>
              </w:rPr>
              <w:t>7/ 18%</w:t>
            </w:r>
          </w:p>
        </w:tc>
      </w:tr>
      <w:tr w:rsidR="002F05DD" w:rsidRPr="009D0AED" w:rsidTr="21DE53B8">
        <w:trPr>
          <w:jc w:val="center"/>
        </w:trPr>
        <w:tc>
          <w:tcPr>
            <w:tcW w:w="9640" w:type="dxa"/>
            <w:gridSpan w:val="4"/>
          </w:tcPr>
          <w:p w:rsidR="002F05DD" w:rsidRPr="009D0AED" w:rsidRDefault="002F05DD" w:rsidP="00DC69BC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0AED">
              <w:rPr>
                <w:rFonts w:ascii="Arial" w:hAnsi="Arial" w:cs="Arial"/>
                <w:sz w:val="24"/>
                <w:szCs w:val="24"/>
              </w:rPr>
              <w:t>Доля педагогов</w:t>
            </w:r>
            <w:r w:rsidR="00424B4C">
              <w:rPr>
                <w:rFonts w:ascii="Arial" w:hAnsi="Arial" w:cs="Arial"/>
                <w:sz w:val="24"/>
                <w:szCs w:val="24"/>
              </w:rPr>
              <w:t>,</w:t>
            </w:r>
            <w:r w:rsidRPr="009D0AED">
              <w:rPr>
                <w:rFonts w:ascii="Arial" w:hAnsi="Arial" w:cs="Arial"/>
                <w:sz w:val="24"/>
                <w:szCs w:val="24"/>
              </w:rPr>
              <w:t xml:space="preserve"> повысивших свою квалификационную категорию за последние пять лет</w:t>
            </w:r>
            <w:r w:rsidR="00424B4C">
              <w:rPr>
                <w:rFonts w:ascii="Arial" w:hAnsi="Arial" w:cs="Arial"/>
                <w:sz w:val="24"/>
                <w:szCs w:val="24"/>
              </w:rPr>
              <w:t>,</w:t>
            </w:r>
            <w:r w:rsidRPr="009D0AED">
              <w:rPr>
                <w:rFonts w:ascii="Arial" w:hAnsi="Arial" w:cs="Arial"/>
                <w:sz w:val="24"/>
                <w:szCs w:val="24"/>
              </w:rPr>
              <w:t xml:space="preserve"> составило – 100 %</w:t>
            </w:r>
          </w:p>
        </w:tc>
      </w:tr>
    </w:tbl>
    <w:p w:rsidR="002F05DD" w:rsidRPr="009D0AED" w:rsidRDefault="002F05DD" w:rsidP="002F05DD">
      <w:pPr>
        <w:pStyle w:val="a9"/>
        <w:rPr>
          <w:rFonts w:ascii="Arial" w:hAnsi="Arial" w:cs="Arial"/>
          <w:sz w:val="24"/>
          <w:szCs w:val="24"/>
        </w:rPr>
      </w:pPr>
    </w:p>
    <w:p w:rsidR="002F05DD" w:rsidRPr="005E497C" w:rsidRDefault="002F05DD" w:rsidP="00D15EA4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D0AED">
        <w:rPr>
          <w:rFonts w:ascii="Arial" w:hAnsi="Arial" w:cs="Arial"/>
          <w:sz w:val="24"/>
          <w:szCs w:val="24"/>
        </w:rPr>
        <w:t>Возрастной состав педагогов</w:t>
      </w:r>
    </w:p>
    <w:tbl>
      <w:tblPr>
        <w:tblW w:w="10591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575"/>
        <w:gridCol w:w="1487"/>
        <w:gridCol w:w="1754"/>
        <w:gridCol w:w="1848"/>
        <w:gridCol w:w="2090"/>
        <w:gridCol w:w="1837"/>
      </w:tblGrid>
      <w:tr w:rsidR="002F05DD" w:rsidRPr="009D0AED" w:rsidTr="21DE53B8">
        <w:trPr>
          <w:jc w:val="center"/>
        </w:trPr>
        <w:tc>
          <w:tcPr>
            <w:tcW w:w="1575" w:type="dxa"/>
          </w:tcPr>
          <w:p w:rsidR="002F05DD" w:rsidRPr="003E3143" w:rsidRDefault="002F05DD" w:rsidP="00DC69BC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143">
              <w:rPr>
                <w:rFonts w:ascii="Arial" w:hAnsi="Arial" w:cs="Arial"/>
                <w:sz w:val="24"/>
                <w:szCs w:val="24"/>
              </w:rPr>
              <w:t xml:space="preserve">Возраст </w:t>
            </w:r>
          </w:p>
        </w:tc>
        <w:tc>
          <w:tcPr>
            <w:tcW w:w="1487" w:type="dxa"/>
          </w:tcPr>
          <w:p w:rsidR="002F05DD" w:rsidRPr="009D0AED" w:rsidRDefault="002F05DD" w:rsidP="00DC69BC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AED">
              <w:rPr>
                <w:rFonts w:ascii="Arial" w:hAnsi="Arial" w:cs="Arial"/>
                <w:sz w:val="24"/>
                <w:szCs w:val="24"/>
              </w:rPr>
              <w:t>до 25 лет</w:t>
            </w:r>
          </w:p>
        </w:tc>
        <w:tc>
          <w:tcPr>
            <w:tcW w:w="1754" w:type="dxa"/>
          </w:tcPr>
          <w:p w:rsidR="002F05DD" w:rsidRPr="009D0AED" w:rsidRDefault="002F05DD" w:rsidP="00DC69BC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AED">
              <w:rPr>
                <w:rFonts w:ascii="Arial" w:hAnsi="Arial" w:cs="Arial"/>
                <w:sz w:val="24"/>
                <w:szCs w:val="24"/>
              </w:rPr>
              <w:t>25 – 30 лет</w:t>
            </w:r>
          </w:p>
        </w:tc>
        <w:tc>
          <w:tcPr>
            <w:tcW w:w="1848" w:type="dxa"/>
          </w:tcPr>
          <w:p w:rsidR="002F05DD" w:rsidRPr="009D0AED" w:rsidRDefault="002F05DD" w:rsidP="00DC69BC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AED">
              <w:rPr>
                <w:rFonts w:ascii="Arial" w:hAnsi="Arial" w:cs="Arial"/>
                <w:sz w:val="24"/>
                <w:szCs w:val="24"/>
              </w:rPr>
              <w:t>30 – 40 лет</w:t>
            </w:r>
          </w:p>
        </w:tc>
        <w:tc>
          <w:tcPr>
            <w:tcW w:w="2090" w:type="dxa"/>
          </w:tcPr>
          <w:p w:rsidR="002F05DD" w:rsidRPr="009D0AED" w:rsidRDefault="21DE53B8" w:rsidP="00DC69BC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21DE53B8">
              <w:rPr>
                <w:rFonts w:ascii="Arial" w:hAnsi="Arial" w:cs="Arial"/>
                <w:sz w:val="24"/>
                <w:szCs w:val="24"/>
              </w:rPr>
              <w:t>40 – 50 лет</w:t>
            </w:r>
          </w:p>
        </w:tc>
        <w:tc>
          <w:tcPr>
            <w:tcW w:w="1837" w:type="dxa"/>
          </w:tcPr>
          <w:p w:rsidR="002F05DD" w:rsidRPr="009D0AED" w:rsidRDefault="002F05DD" w:rsidP="00DC69BC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AED">
              <w:rPr>
                <w:rFonts w:ascii="Arial" w:hAnsi="Arial" w:cs="Arial"/>
                <w:sz w:val="24"/>
                <w:szCs w:val="24"/>
              </w:rPr>
              <w:t>более 50 лет</w:t>
            </w:r>
          </w:p>
        </w:tc>
      </w:tr>
      <w:tr w:rsidR="002F05DD" w:rsidRPr="009D0AED" w:rsidTr="21DE53B8">
        <w:trPr>
          <w:jc w:val="center"/>
        </w:trPr>
        <w:tc>
          <w:tcPr>
            <w:tcW w:w="1575" w:type="dxa"/>
          </w:tcPr>
          <w:p w:rsidR="002F05DD" w:rsidRPr="005E497C" w:rsidRDefault="21DE53B8" w:rsidP="00DC69BC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21DE53B8">
              <w:rPr>
                <w:rFonts w:ascii="Arial" w:hAnsi="Arial" w:cs="Arial"/>
                <w:sz w:val="24"/>
                <w:szCs w:val="24"/>
              </w:rPr>
              <w:t xml:space="preserve">Кол-во / %  </w:t>
            </w:r>
          </w:p>
        </w:tc>
        <w:tc>
          <w:tcPr>
            <w:tcW w:w="1487" w:type="dxa"/>
          </w:tcPr>
          <w:p w:rsidR="002F05DD" w:rsidRPr="009D0AED" w:rsidRDefault="21DE53B8" w:rsidP="00DC69BC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21DE53B8">
              <w:rPr>
                <w:rFonts w:ascii="Arial" w:hAnsi="Arial" w:cs="Arial"/>
                <w:sz w:val="24"/>
                <w:szCs w:val="24"/>
              </w:rPr>
              <w:t>2 / 5%</w:t>
            </w:r>
          </w:p>
        </w:tc>
        <w:tc>
          <w:tcPr>
            <w:tcW w:w="1754" w:type="dxa"/>
          </w:tcPr>
          <w:p w:rsidR="002F05DD" w:rsidRPr="009D0AED" w:rsidRDefault="21DE53B8" w:rsidP="00DC69BC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21DE53B8">
              <w:rPr>
                <w:rFonts w:ascii="Arial" w:hAnsi="Arial" w:cs="Arial"/>
                <w:sz w:val="24"/>
                <w:szCs w:val="24"/>
              </w:rPr>
              <w:t>4 / 11%</w:t>
            </w:r>
          </w:p>
        </w:tc>
        <w:tc>
          <w:tcPr>
            <w:tcW w:w="1848" w:type="dxa"/>
          </w:tcPr>
          <w:p w:rsidR="002F05DD" w:rsidRPr="009D0AED" w:rsidRDefault="21DE53B8" w:rsidP="00DC69BC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21DE53B8">
              <w:rPr>
                <w:rFonts w:ascii="Arial" w:hAnsi="Arial" w:cs="Arial"/>
                <w:sz w:val="24"/>
                <w:szCs w:val="24"/>
              </w:rPr>
              <w:t>7 / 18%</w:t>
            </w:r>
          </w:p>
        </w:tc>
        <w:tc>
          <w:tcPr>
            <w:tcW w:w="2090" w:type="dxa"/>
          </w:tcPr>
          <w:p w:rsidR="002F05DD" w:rsidRPr="009D0AED" w:rsidRDefault="21DE53B8" w:rsidP="00DC69BC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21DE53B8">
              <w:rPr>
                <w:rFonts w:ascii="Arial" w:hAnsi="Arial" w:cs="Arial"/>
                <w:sz w:val="24"/>
                <w:szCs w:val="24"/>
              </w:rPr>
              <w:t>15 / 40%</w:t>
            </w:r>
          </w:p>
        </w:tc>
        <w:tc>
          <w:tcPr>
            <w:tcW w:w="1837" w:type="dxa"/>
          </w:tcPr>
          <w:p w:rsidR="002F05DD" w:rsidRPr="009D0AED" w:rsidRDefault="21DE53B8" w:rsidP="00DC69BC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21DE53B8">
              <w:rPr>
                <w:rFonts w:ascii="Arial" w:hAnsi="Arial" w:cs="Arial"/>
                <w:sz w:val="24"/>
                <w:szCs w:val="24"/>
              </w:rPr>
              <w:t>10 / 26%</w:t>
            </w:r>
          </w:p>
        </w:tc>
      </w:tr>
    </w:tbl>
    <w:p w:rsidR="002F05DD" w:rsidRPr="009D0AED" w:rsidRDefault="002F05DD" w:rsidP="002F05DD">
      <w:pPr>
        <w:rPr>
          <w:rFonts w:ascii="Arial" w:hAnsi="Arial" w:cs="Arial"/>
        </w:rPr>
      </w:pPr>
    </w:p>
    <w:p w:rsidR="002F05DD" w:rsidRPr="005E497C" w:rsidRDefault="002F05DD" w:rsidP="00D15EA4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D0AED">
        <w:rPr>
          <w:rFonts w:ascii="Arial" w:hAnsi="Arial" w:cs="Arial"/>
          <w:sz w:val="24"/>
          <w:szCs w:val="24"/>
        </w:rPr>
        <w:lastRenderedPageBreak/>
        <w:t xml:space="preserve">Образование педагогических работников – 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103"/>
        <w:gridCol w:w="2108"/>
        <w:gridCol w:w="2410"/>
      </w:tblGrid>
      <w:tr w:rsidR="002F05DD" w:rsidRPr="009D0AED" w:rsidTr="21DE53B8">
        <w:trPr>
          <w:jc w:val="center"/>
        </w:trPr>
        <w:tc>
          <w:tcPr>
            <w:tcW w:w="3103" w:type="dxa"/>
          </w:tcPr>
          <w:p w:rsidR="002F05DD" w:rsidRPr="003E3143" w:rsidRDefault="002F05DD" w:rsidP="00DC69BC">
            <w:pPr>
              <w:jc w:val="center"/>
              <w:rPr>
                <w:rFonts w:ascii="Arial" w:hAnsi="Arial" w:cs="Arial"/>
              </w:rPr>
            </w:pPr>
            <w:r w:rsidRPr="003E3143">
              <w:rPr>
                <w:rFonts w:ascii="Arial" w:hAnsi="Arial" w:cs="Arial"/>
              </w:rPr>
              <w:t>Образование</w:t>
            </w:r>
          </w:p>
        </w:tc>
        <w:tc>
          <w:tcPr>
            <w:tcW w:w="2108" w:type="dxa"/>
          </w:tcPr>
          <w:p w:rsidR="002F05DD" w:rsidRPr="003E3143" w:rsidRDefault="002F05DD" w:rsidP="00DC69BC">
            <w:pPr>
              <w:jc w:val="center"/>
              <w:rPr>
                <w:rFonts w:ascii="Arial" w:hAnsi="Arial" w:cs="Arial"/>
              </w:rPr>
            </w:pPr>
            <w:r w:rsidRPr="003E3143">
              <w:rPr>
                <w:rFonts w:ascii="Arial" w:hAnsi="Arial" w:cs="Arial"/>
              </w:rPr>
              <w:t>Количество</w:t>
            </w:r>
          </w:p>
        </w:tc>
        <w:tc>
          <w:tcPr>
            <w:tcW w:w="2410" w:type="dxa"/>
          </w:tcPr>
          <w:p w:rsidR="002F05DD" w:rsidRPr="009D0AED" w:rsidRDefault="002F05DD" w:rsidP="00DC69BC">
            <w:pPr>
              <w:jc w:val="center"/>
              <w:rPr>
                <w:rFonts w:ascii="Arial" w:hAnsi="Arial" w:cs="Arial"/>
                <w:b/>
              </w:rPr>
            </w:pPr>
            <w:r w:rsidRPr="009D0AED">
              <w:rPr>
                <w:rFonts w:ascii="Arial" w:hAnsi="Arial" w:cs="Arial"/>
                <w:b/>
              </w:rPr>
              <w:t>%</w:t>
            </w:r>
          </w:p>
        </w:tc>
      </w:tr>
      <w:tr w:rsidR="002F05DD" w:rsidRPr="009D0AED" w:rsidTr="21DE53B8">
        <w:trPr>
          <w:jc w:val="center"/>
        </w:trPr>
        <w:tc>
          <w:tcPr>
            <w:tcW w:w="3103" w:type="dxa"/>
          </w:tcPr>
          <w:p w:rsidR="002F05DD" w:rsidRPr="009D0AED" w:rsidRDefault="002F05DD" w:rsidP="00DC69BC">
            <w:pPr>
              <w:rPr>
                <w:rFonts w:ascii="Arial" w:hAnsi="Arial" w:cs="Arial"/>
              </w:rPr>
            </w:pPr>
            <w:r w:rsidRPr="009D0AED">
              <w:rPr>
                <w:rFonts w:ascii="Arial" w:hAnsi="Arial" w:cs="Arial"/>
              </w:rPr>
              <w:t>Высшее</w:t>
            </w:r>
          </w:p>
        </w:tc>
        <w:tc>
          <w:tcPr>
            <w:tcW w:w="2108" w:type="dxa"/>
          </w:tcPr>
          <w:p w:rsidR="002F05DD" w:rsidRPr="009D0AED" w:rsidRDefault="21DE53B8" w:rsidP="00DC69BC">
            <w:pPr>
              <w:jc w:val="center"/>
              <w:rPr>
                <w:rFonts w:ascii="Arial" w:hAnsi="Arial" w:cs="Arial"/>
              </w:rPr>
            </w:pPr>
            <w:r w:rsidRPr="21DE53B8">
              <w:rPr>
                <w:rFonts w:ascii="Arial" w:hAnsi="Arial" w:cs="Arial"/>
              </w:rPr>
              <w:t>34</w:t>
            </w:r>
          </w:p>
        </w:tc>
        <w:tc>
          <w:tcPr>
            <w:tcW w:w="2410" w:type="dxa"/>
          </w:tcPr>
          <w:p w:rsidR="002F05DD" w:rsidRPr="009D0AED" w:rsidRDefault="21DE53B8" w:rsidP="00DC69BC">
            <w:pPr>
              <w:jc w:val="center"/>
              <w:rPr>
                <w:rFonts w:ascii="Arial" w:hAnsi="Arial" w:cs="Arial"/>
              </w:rPr>
            </w:pPr>
            <w:r w:rsidRPr="21DE53B8">
              <w:rPr>
                <w:rFonts w:ascii="Arial" w:hAnsi="Arial" w:cs="Arial"/>
              </w:rPr>
              <w:t>90%</w:t>
            </w:r>
          </w:p>
        </w:tc>
      </w:tr>
      <w:tr w:rsidR="002F05DD" w:rsidRPr="009D0AED" w:rsidTr="21DE53B8">
        <w:trPr>
          <w:jc w:val="center"/>
        </w:trPr>
        <w:tc>
          <w:tcPr>
            <w:tcW w:w="3103" w:type="dxa"/>
          </w:tcPr>
          <w:p w:rsidR="002F05DD" w:rsidRPr="009D0AED" w:rsidRDefault="002F05DD" w:rsidP="00DC69BC">
            <w:pPr>
              <w:rPr>
                <w:rFonts w:ascii="Arial" w:hAnsi="Arial" w:cs="Arial"/>
              </w:rPr>
            </w:pPr>
            <w:r w:rsidRPr="009D0AED">
              <w:rPr>
                <w:rFonts w:ascii="Arial" w:hAnsi="Arial" w:cs="Arial"/>
              </w:rPr>
              <w:t xml:space="preserve">Среднее специальное </w:t>
            </w:r>
          </w:p>
        </w:tc>
        <w:tc>
          <w:tcPr>
            <w:tcW w:w="2108" w:type="dxa"/>
          </w:tcPr>
          <w:p w:rsidR="002F05DD" w:rsidRPr="009D0AED" w:rsidRDefault="21DE53B8" w:rsidP="00DC69BC">
            <w:pPr>
              <w:jc w:val="center"/>
              <w:rPr>
                <w:rFonts w:ascii="Arial" w:hAnsi="Arial" w:cs="Arial"/>
              </w:rPr>
            </w:pPr>
            <w:r w:rsidRPr="21DE53B8">
              <w:rPr>
                <w:rFonts w:ascii="Arial" w:hAnsi="Arial" w:cs="Arial"/>
              </w:rPr>
              <w:t>4</w:t>
            </w:r>
          </w:p>
        </w:tc>
        <w:tc>
          <w:tcPr>
            <w:tcW w:w="2410" w:type="dxa"/>
          </w:tcPr>
          <w:p w:rsidR="002F05DD" w:rsidRPr="009D0AED" w:rsidRDefault="21DE53B8" w:rsidP="00DC69BC">
            <w:pPr>
              <w:jc w:val="center"/>
              <w:rPr>
                <w:rFonts w:ascii="Arial" w:hAnsi="Arial" w:cs="Arial"/>
              </w:rPr>
            </w:pPr>
            <w:r w:rsidRPr="21DE53B8">
              <w:rPr>
                <w:rFonts w:ascii="Arial" w:hAnsi="Arial" w:cs="Arial"/>
              </w:rPr>
              <w:t>10%</w:t>
            </w:r>
          </w:p>
        </w:tc>
      </w:tr>
    </w:tbl>
    <w:p w:rsidR="005E497C" w:rsidRPr="009D0AED" w:rsidRDefault="005E497C" w:rsidP="002F05DD">
      <w:pPr>
        <w:jc w:val="both"/>
        <w:rPr>
          <w:rFonts w:ascii="Arial" w:hAnsi="Arial" w:cs="Arial"/>
          <w:color w:val="FF0000"/>
        </w:rPr>
      </w:pPr>
    </w:p>
    <w:p w:rsidR="002F05DD" w:rsidRPr="009D0AED" w:rsidRDefault="002F05DD" w:rsidP="00D15EA4">
      <w:pPr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9D0AED">
        <w:rPr>
          <w:rFonts w:ascii="Arial" w:hAnsi="Arial" w:cs="Arial"/>
        </w:rPr>
        <w:t xml:space="preserve">Имеют </w:t>
      </w:r>
      <w:r w:rsidRPr="009D0AED">
        <w:rPr>
          <w:rFonts w:ascii="Arial" w:hAnsi="Arial" w:cs="Arial"/>
          <w:color w:val="000000"/>
        </w:rPr>
        <w:t>отличия: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0"/>
        <w:gridCol w:w="1500"/>
        <w:gridCol w:w="1440"/>
        <w:gridCol w:w="1167"/>
        <w:gridCol w:w="1449"/>
        <w:gridCol w:w="1410"/>
        <w:gridCol w:w="1538"/>
      </w:tblGrid>
      <w:tr w:rsidR="002F05DD" w:rsidRPr="009D0AED" w:rsidTr="21DE53B8">
        <w:trPr>
          <w:trHeight w:val="404"/>
        </w:trPr>
        <w:tc>
          <w:tcPr>
            <w:tcW w:w="9854" w:type="dxa"/>
            <w:gridSpan w:val="7"/>
            <w:vAlign w:val="center"/>
          </w:tcPr>
          <w:p w:rsidR="002F05DD" w:rsidRPr="009D0AED" w:rsidRDefault="002F05DD" w:rsidP="00DC69BC">
            <w:pPr>
              <w:jc w:val="center"/>
              <w:rPr>
                <w:rFonts w:ascii="Arial" w:hAnsi="Arial" w:cs="Arial"/>
              </w:rPr>
            </w:pPr>
            <w:r w:rsidRPr="009D0AED">
              <w:rPr>
                <w:rFonts w:ascii="Arial" w:hAnsi="Arial" w:cs="Arial"/>
              </w:rPr>
              <w:t>Наименование достижений</w:t>
            </w:r>
          </w:p>
        </w:tc>
      </w:tr>
      <w:tr w:rsidR="002F05DD" w:rsidRPr="009D0AED" w:rsidTr="21DE53B8">
        <w:trPr>
          <w:cantSplit/>
          <w:trHeight w:val="2384"/>
        </w:trPr>
        <w:tc>
          <w:tcPr>
            <w:tcW w:w="1350" w:type="dxa"/>
            <w:textDirection w:val="btLr"/>
            <w:vAlign w:val="center"/>
          </w:tcPr>
          <w:p w:rsidR="21DE53B8" w:rsidRDefault="21DE53B8" w:rsidP="21DE53B8">
            <w:pPr>
              <w:ind w:right="113"/>
              <w:jc w:val="center"/>
              <w:rPr>
                <w:rFonts w:ascii="Arial" w:hAnsi="Arial" w:cs="Arial"/>
              </w:rPr>
            </w:pPr>
            <w:r w:rsidRPr="21DE53B8">
              <w:rPr>
                <w:rFonts w:ascii="Arial" w:hAnsi="Arial" w:cs="Arial"/>
              </w:rPr>
              <w:t>Отличник народного просвещения</w:t>
            </w:r>
          </w:p>
        </w:tc>
        <w:tc>
          <w:tcPr>
            <w:tcW w:w="1500" w:type="dxa"/>
            <w:textDirection w:val="btLr"/>
          </w:tcPr>
          <w:p w:rsidR="002F05DD" w:rsidRPr="009D0AED" w:rsidRDefault="002F05DD" w:rsidP="00DC69BC">
            <w:pPr>
              <w:ind w:left="113" w:right="113"/>
              <w:jc w:val="center"/>
              <w:rPr>
                <w:rFonts w:ascii="Arial" w:hAnsi="Arial" w:cs="Arial"/>
              </w:rPr>
            </w:pPr>
            <w:r w:rsidRPr="009D0AED">
              <w:rPr>
                <w:rFonts w:ascii="Arial" w:hAnsi="Arial" w:cs="Arial"/>
              </w:rPr>
              <w:t>Почетный работник общего образования</w:t>
            </w:r>
          </w:p>
        </w:tc>
        <w:tc>
          <w:tcPr>
            <w:tcW w:w="1440" w:type="dxa"/>
            <w:textDirection w:val="btLr"/>
            <w:vAlign w:val="center"/>
          </w:tcPr>
          <w:p w:rsidR="002F05DD" w:rsidRPr="009D0AED" w:rsidRDefault="21DE53B8" w:rsidP="21DE53B8">
            <w:pPr>
              <w:ind w:right="113"/>
              <w:jc w:val="center"/>
              <w:rPr>
                <w:rFonts w:ascii="Arial" w:hAnsi="Arial" w:cs="Arial"/>
              </w:rPr>
            </w:pPr>
            <w:r w:rsidRPr="21DE53B8">
              <w:rPr>
                <w:rFonts w:ascii="Arial" w:hAnsi="Arial" w:cs="Arial"/>
              </w:rPr>
              <w:t>Почетный знак «За верность профессии»</w:t>
            </w:r>
          </w:p>
        </w:tc>
        <w:tc>
          <w:tcPr>
            <w:tcW w:w="1167" w:type="dxa"/>
            <w:textDirection w:val="btLr"/>
            <w:vAlign w:val="center"/>
          </w:tcPr>
          <w:p w:rsidR="002F05DD" w:rsidRPr="009D0AED" w:rsidRDefault="21DE53B8" w:rsidP="21DE53B8">
            <w:pPr>
              <w:ind w:right="113"/>
              <w:jc w:val="center"/>
              <w:rPr>
                <w:rFonts w:ascii="Arial" w:hAnsi="Arial" w:cs="Arial"/>
              </w:rPr>
            </w:pPr>
            <w:r w:rsidRPr="21DE53B8">
              <w:rPr>
                <w:rFonts w:ascii="Arial" w:hAnsi="Arial" w:cs="Arial"/>
              </w:rPr>
              <w:t>Почетный знак «Женская слава"</w:t>
            </w:r>
          </w:p>
        </w:tc>
        <w:tc>
          <w:tcPr>
            <w:tcW w:w="1449" w:type="dxa"/>
            <w:textDirection w:val="btLr"/>
            <w:vAlign w:val="center"/>
          </w:tcPr>
          <w:p w:rsidR="002F05DD" w:rsidRPr="009D0AED" w:rsidRDefault="21DE53B8" w:rsidP="21DE53B8">
            <w:pPr>
              <w:ind w:right="113"/>
              <w:jc w:val="center"/>
              <w:rPr>
                <w:rFonts w:ascii="Arial" w:hAnsi="Arial" w:cs="Arial"/>
              </w:rPr>
            </w:pPr>
            <w:r w:rsidRPr="21DE53B8">
              <w:rPr>
                <w:rFonts w:ascii="Arial" w:hAnsi="Arial" w:cs="Arial"/>
              </w:rPr>
              <w:t>Медаль «За вклад в развитие образования»</w:t>
            </w:r>
          </w:p>
        </w:tc>
        <w:tc>
          <w:tcPr>
            <w:tcW w:w="1410" w:type="dxa"/>
            <w:textDirection w:val="btLr"/>
          </w:tcPr>
          <w:p w:rsidR="002F05DD" w:rsidRPr="009D0AED" w:rsidRDefault="002F05DD" w:rsidP="00DC69BC">
            <w:pPr>
              <w:ind w:left="113" w:right="113"/>
              <w:jc w:val="center"/>
              <w:rPr>
                <w:rFonts w:ascii="Arial" w:hAnsi="Arial" w:cs="Arial"/>
              </w:rPr>
            </w:pPr>
            <w:r w:rsidRPr="009D0AED">
              <w:rPr>
                <w:rFonts w:ascii="Arial" w:hAnsi="Arial" w:cs="Arial"/>
              </w:rPr>
              <w:t>Медаль «За службу образованию»</w:t>
            </w:r>
          </w:p>
        </w:tc>
        <w:tc>
          <w:tcPr>
            <w:tcW w:w="1538" w:type="dxa"/>
            <w:textDirection w:val="btLr"/>
          </w:tcPr>
          <w:p w:rsidR="21DE53B8" w:rsidRDefault="21DE53B8" w:rsidP="21DE53B8">
            <w:pPr>
              <w:ind w:left="113" w:right="113"/>
              <w:jc w:val="center"/>
              <w:rPr>
                <w:rFonts w:ascii="Arial" w:hAnsi="Arial" w:cs="Arial"/>
              </w:rPr>
            </w:pPr>
            <w:r w:rsidRPr="21DE53B8">
              <w:rPr>
                <w:rFonts w:ascii="Arial" w:hAnsi="Arial" w:cs="Arial"/>
              </w:rPr>
              <w:t>Грамота Министерства образования РФ</w:t>
            </w:r>
          </w:p>
        </w:tc>
      </w:tr>
      <w:tr w:rsidR="002F05DD" w:rsidRPr="009D0AED" w:rsidTr="21DE53B8">
        <w:tc>
          <w:tcPr>
            <w:tcW w:w="1350" w:type="dxa"/>
            <w:vAlign w:val="center"/>
          </w:tcPr>
          <w:p w:rsidR="21DE53B8" w:rsidRDefault="21DE53B8" w:rsidP="21DE53B8">
            <w:pPr>
              <w:jc w:val="center"/>
              <w:rPr>
                <w:rFonts w:ascii="Arial" w:hAnsi="Arial" w:cs="Arial"/>
              </w:rPr>
            </w:pPr>
            <w:r w:rsidRPr="21DE53B8">
              <w:rPr>
                <w:rFonts w:ascii="Arial" w:hAnsi="Arial" w:cs="Arial"/>
              </w:rPr>
              <w:t>1</w:t>
            </w:r>
          </w:p>
        </w:tc>
        <w:tc>
          <w:tcPr>
            <w:tcW w:w="1500" w:type="dxa"/>
            <w:vAlign w:val="center"/>
          </w:tcPr>
          <w:p w:rsidR="002F05DD" w:rsidRPr="009D0AED" w:rsidRDefault="21DE53B8" w:rsidP="00DC69BC">
            <w:pPr>
              <w:jc w:val="center"/>
              <w:rPr>
                <w:rFonts w:ascii="Arial" w:hAnsi="Arial" w:cs="Arial"/>
              </w:rPr>
            </w:pPr>
            <w:r w:rsidRPr="21DE53B8"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  <w:vAlign w:val="center"/>
          </w:tcPr>
          <w:p w:rsidR="002F05DD" w:rsidRPr="009D0AED" w:rsidRDefault="21DE53B8" w:rsidP="00DC69BC">
            <w:pPr>
              <w:jc w:val="center"/>
              <w:rPr>
                <w:rFonts w:ascii="Arial" w:hAnsi="Arial" w:cs="Arial"/>
              </w:rPr>
            </w:pPr>
            <w:r w:rsidRPr="21DE53B8">
              <w:rPr>
                <w:rFonts w:ascii="Arial" w:hAnsi="Arial" w:cs="Arial"/>
              </w:rPr>
              <w:t>2</w:t>
            </w:r>
          </w:p>
        </w:tc>
        <w:tc>
          <w:tcPr>
            <w:tcW w:w="1167" w:type="dxa"/>
            <w:vAlign w:val="center"/>
          </w:tcPr>
          <w:p w:rsidR="002F05DD" w:rsidRPr="009D0AED" w:rsidRDefault="002F05DD" w:rsidP="00DC69BC">
            <w:pPr>
              <w:jc w:val="center"/>
              <w:rPr>
                <w:rFonts w:ascii="Arial" w:hAnsi="Arial" w:cs="Arial"/>
              </w:rPr>
            </w:pPr>
            <w:r w:rsidRPr="009D0AED">
              <w:rPr>
                <w:rFonts w:ascii="Arial" w:hAnsi="Arial" w:cs="Arial"/>
              </w:rPr>
              <w:t>1</w:t>
            </w:r>
          </w:p>
        </w:tc>
        <w:tc>
          <w:tcPr>
            <w:tcW w:w="1449" w:type="dxa"/>
            <w:vAlign w:val="center"/>
          </w:tcPr>
          <w:p w:rsidR="002F05DD" w:rsidRPr="009D0AED" w:rsidRDefault="002F05DD" w:rsidP="00DC69BC">
            <w:pPr>
              <w:jc w:val="center"/>
              <w:rPr>
                <w:rFonts w:ascii="Arial" w:hAnsi="Arial" w:cs="Arial"/>
              </w:rPr>
            </w:pPr>
            <w:r w:rsidRPr="009D0AED">
              <w:rPr>
                <w:rFonts w:ascii="Arial" w:hAnsi="Arial" w:cs="Arial"/>
              </w:rPr>
              <w:t>1</w:t>
            </w:r>
          </w:p>
        </w:tc>
        <w:tc>
          <w:tcPr>
            <w:tcW w:w="1410" w:type="dxa"/>
            <w:vAlign w:val="center"/>
          </w:tcPr>
          <w:p w:rsidR="002F05DD" w:rsidRPr="009D0AED" w:rsidRDefault="002F05DD" w:rsidP="00DC69BC">
            <w:pPr>
              <w:jc w:val="center"/>
              <w:rPr>
                <w:rFonts w:ascii="Arial" w:hAnsi="Arial" w:cs="Arial"/>
              </w:rPr>
            </w:pPr>
            <w:r w:rsidRPr="009D0AED">
              <w:rPr>
                <w:rFonts w:ascii="Arial" w:hAnsi="Arial" w:cs="Arial"/>
              </w:rPr>
              <w:t>1</w:t>
            </w:r>
          </w:p>
        </w:tc>
        <w:tc>
          <w:tcPr>
            <w:tcW w:w="1538" w:type="dxa"/>
            <w:vAlign w:val="center"/>
          </w:tcPr>
          <w:p w:rsidR="21DE53B8" w:rsidRDefault="21DE53B8" w:rsidP="21DE53B8">
            <w:pPr>
              <w:jc w:val="center"/>
              <w:rPr>
                <w:rFonts w:ascii="Arial" w:hAnsi="Arial" w:cs="Arial"/>
              </w:rPr>
            </w:pPr>
            <w:r w:rsidRPr="21DE53B8">
              <w:rPr>
                <w:rFonts w:ascii="Arial" w:hAnsi="Arial" w:cs="Arial"/>
              </w:rPr>
              <w:t>5</w:t>
            </w:r>
          </w:p>
        </w:tc>
      </w:tr>
    </w:tbl>
    <w:p w:rsidR="21DE53B8" w:rsidRDefault="21DE53B8" w:rsidP="21DE53B8">
      <w:pPr>
        <w:ind w:firstLine="708"/>
        <w:jc w:val="both"/>
        <w:rPr>
          <w:rFonts w:ascii="Arial" w:hAnsi="Arial" w:cs="Arial"/>
        </w:rPr>
      </w:pPr>
      <w:r w:rsidRPr="21DE53B8">
        <w:rPr>
          <w:rFonts w:ascii="Arial" w:hAnsi="Arial" w:cs="Arial"/>
        </w:rPr>
        <w:t>Победители (призеры) муниципального этапа всероссийского конкурса профессионального мастерства "Учитель года" - 2.</w:t>
      </w:r>
    </w:p>
    <w:p w:rsidR="21DE53B8" w:rsidRDefault="21DE53B8" w:rsidP="21DE53B8">
      <w:pPr>
        <w:ind w:firstLine="708"/>
        <w:jc w:val="both"/>
        <w:rPr>
          <w:rFonts w:ascii="Arial" w:hAnsi="Arial" w:cs="Arial"/>
        </w:rPr>
      </w:pPr>
      <w:r w:rsidRPr="21DE53B8">
        <w:rPr>
          <w:rFonts w:ascii="Arial" w:hAnsi="Arial" w:cs="Arial"/>
        </w:rPr>
        <w:t>Финалисты краевого этапа всероссийского конкурса профессионального мастерства "Учитель года" - 1.</w:t>
      </w:r>
    </w:p>
    <w:p w:rsidR="21DE53B8" w:rsidRDefault="21DE53B8" w:rsidP="21DE53B8">
      <w:pPr>
        <w:ind w:firstLine="708"/>
        <w:jc w:val="both"/>
        <w:rPr>
          <w:rFonts w:ascii="Arial" w:hAnsi="Arial" w:cs="Arial"/>
        </w:rPr>
      </w:pPr>
      <w:r w:rsidRPr="21DE53B8">
        <w:rPr>
          <w:rFonts w:ascii="Arial" w:hAnsi="Arial" w:cs="Arial"/>
        </w:rPr>
        <w:t>Победители муниципального конкурса по работе с одаренными детьми - 2.</w:t>
      </w:r>
    </w:p>
    <w:p w:rsidR="002F05DD" w:rsidRDefault="21DE53B8" w:rsidP="002F05DD">
      <w:pPr>
        <w:ind w:firstLine="708"/>
        <w:jc w:val="both"/>
        <w:rPr>
          <w:rFonts w:ascii="Arial" w:hAnsi="Arial" w:cs="Arial"/>
        </w:rPr>
      </w:pPr>
      <w:r w:rsidRPr="21DE53B8">
        <w:rPr>
          <w:rFonts w:ascii="Arial" w:hAnsi="Arial" w:cs="Arial"/>
        </w:rPr>
        <w:t>Администрацию школы (4 человека) представляют директор, заместители по учебно-воспитательной работе, административно-хозяйственной работе. В структуру управления входят Педагогический совет, Совет старшеклассников, Управляющий совет, родительский комитет.</w:t>
      </w:r>
    </w:p>
    <w:p w:rsidR="001D134E" w:rsidRDefault="001D134E" w:rsidP="002F05DD">
      <w:pPr>
        <w:ind w:firstLine="708"/>
        <w:jc w:val="both"/>
        <w:rPr>
          <w:rFonts w:ascii="Arial" w:hAnsi="Arial" w:cs="Arial"/>
        </w:rPr>
      </w:pPr>
    </w:p>
    <w:p w:rsidR="001D134E" w:rsidRPr="00C772C9" w:rsidRDefault="001D134E" w:rsidP="001D134E">
      <w:pPr>
        <w:ind w:firstLine="708"/>
        <w:jc w:val="both"/>
        <w:rPr>
          <w:rFonts w:ascii="Arial" w:hAnsi="Arial" w:cs="Arial"/>
          <w:lang w:eastAsia="ar-SA"/>
        </w:rPr>
      </w:pPr>
      <w:r w:rsidRPr="00C772C9">
        <w:rPr>
          <w:rFonts w:ascii="Arial" w:hAnsi="Arial" w:cs="Arial"/>
          <w:lang w:eastAsia="ar-SA"/>
        </w:rPr>
        <w:t>Качество знаний за последние три года  остается стабильным.</w:t>
      </w:r>
    </w:p>
    <w:p w:rsidR="001D134E" w:rsidRPr="009D0AED" w:rsidRDefault="001D134E" w:rsidP="001D134E">
      <w:pPr>
        <w:ind w:firstLine="720"/>
        <w:jc w:val="both"/>
        <w:rPr>
          <w:rFonts w:ascii="Arial" w:hAnsi="Arial" w:cs="Arial"/>
          <w:lang w:eastAsia="ar-SA"/>
        </w:rPr>
      </w:pPr>
    </w:p>
    <w:tbl>
      <w:tblPr>
        <w:tblpPr w:leftFromText="180" w:rightFromText="180" w:vertAnchor="text" w:horzAnchor="margin" w:tblpXSpec="center" w:tblpY="-5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2013"/>
        <w:gridCol w:w="2432"/>
        <w:gridCol w:w="2182"/>
      </w:tblGrid>
      <w:tr w:rsidR="001D134E" w:rsidRPr="009D0AED" w:rsidTr="00593F8E">
        <w:tc>
          <w:tcPr>
            <w:tcW w:w="1637" w:type="pct"/>
            <w:vAlign w:val="center"/>
          </w:tcPr>
          <w:p w:rsidR="001D134E" w:rsidRPr="009D0AED" w:rsidRDefault="001D134E" w:rsidP="00593F8E">
            <w:pPr>
              <w:jc w:val="center"/>
              <w:rPr>
                <w:rFonts w:ascii="Arial" w:hAnsi="Arial" w:cs="Arial"/>
                <w:lang w:eastAsia="ar-SA"/>
              </w:rPr>
            </w:pPr>
            <w:r w:rsidRPr="009D0AED">
              <w:rPr>
                <w:rFonts w:ascii="Arial" w:hAnsi="Arial" w:cs="Arial"/>
                <w:lang w:eastAsia="ar-SA"/>
              </w:rPr>
              <w:t>Учебный год</w:t>
            </w:r>
          </w:p>
        </w:tc>
        <w:tc>
          <w:tcPr>
            <w:tcW w:w="1021" w:type="pct"/>
            <w:vAlign w:val="center"/>
          </w:tcPr>
          <w:p w:rsidR="001D134E" w:rsidRPr="009D0AED" w:rsidRDefault="001D134E" w:rsidP="00593F8E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2017-2018</w:t>
            </w:r>
          </w:p>
        </w:tc>
        <w:tc>
          <w:tcPr>
            <w:tcW w:w="1234" w:type="pct"/>
          </w:tcPr>
          <w:p w:rsidR="001D134E" w:rsidRPr="009D0AED" w:rsidRDefault="001D134E" w:rsidP="00593F8E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2018-2019</w:t>
            </w:r>
          </w:p>
        </w:tc>
        <w:tc>
          <w:tcPr>
            <w:tcW w:w="1107" w:type="pct"/>
          </w:tcPr>
          <w:p w:rsidR="001D134E" w:rsidRPr="009D0AED" w:rsidRDefault="001D134E" w:rsidP="00593F8E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2019-2020</w:t>
            </w:r>
          </w:p>
        </w:tc>
      </w:tr>
      <w:tr w:rsidR="001D134E" w:rsidRPr="009D0AED" w:rsidTr="00593F8E">
        <w:tc>
          <w:tcPr>
            <w:tcW w:w="1637" w:type="pct"/>
            <w:vAlign w:val="center"/>
          </w:tcPr>
          <w:p w:rsidR="001D134E" w:rsidRPr="009D0AED" w:rsidRDefault="001D134E" w:rsidP="00593F8E">
            <w:pPr>
              <w:jc w:val="center"/>
              <w:rPr>
                <w:rFonts w:ascii="Arial" w:hAnsi="Arial" w:cs="Arial"/>
                <w:lang w:eastAsia="ar-SA"/>
              </w:rPr>
            </w:pPr>
            <w:r w:rsidRPr="009D0AED">
              <w:rPr>
                <w:rFonts w:ascii="Arial" w:hAnsi="Arial" w:cs="Arial"/>
                <w:lang w:eastAsia="ar-SA"/>
              </w:rPr>
              <w:t>Всего учащихся</w:t>
            </w:r>
          </w:p>
        </w:tc>
        <w:tc>
          <w:tcPr>
            <w:tcW w:w="1021" w:type="pct"/>
            <w:vAlign w:val="center"/>
          </w:tcPr>
          <w:p w:rsidR="001D134E" w:rsidRPr="009D0AED" w:rsidRDefault="00C772C9" w:rsidP="00593F8E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492</w:t>
            </w:r>
          </w:p>
        </w:tc>
        <w:tc>
          <w:tcPr>
            <w:tcW w:w="1234" w:type="pct"/>
          </w:tcPr>
          <w:p w:rsidR="001D134E" w:rsidRPr="009D0AED" w:rsidRDefault="00801B70" w:rsidP="00593F8E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487</w:t>
            </w:r>
          </w:p>
        </w:tc>
        <w:tc>
          <w:tcPr>
            <w:tcW w:w="1107" w:type="pct"/>
          </w:tcPr>
          <w:p w:rsidR="001D134E" w:rsidRPr="009D0AED" w:rsidRDefault="00801B70" w:rsidP="00593F8E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485</w:t>
            </w:r>
          </w:p>
        </w:tc>
      </w:tr>
      <w:tr w:rsidR="001D134E" w:rsidRPr="009D0AED" w:rsidTr="00593F8E">
        <w:tc>
          <w:tcPr>
            <w:tcW w:w="1637" w:type="pct"/>
            <w:vAlign w:val="center"/>
          </w:tcPr>
          <w:p w:rsidR="001D134E" w:rsidRPr="009D0AED" w:rsidRDefault="001D134E" w:rsidP="00593F8E">
            <w:pPr>
              <w:jc w:val="center"/>
              <w:rPr>
                <w:rFonts w:ascii="Arial" w:hAnsi="Arial" w:cs="Arial"/>
                <w:lang w:eastAsia="ar-SA"/>
              </w:rPr>
            </w:pPr>
            <w:r w:rsidRPr="009D0AED">
              <w:rPr>
                <w:rFonts w:ascii="Arial" w:hAnsi="Arial" w:cs="Arial"/>
                <w:lang w:eastAsia="ar-SA"/>
              </w:rPr>
              <w:t>Отличников и хорошистов</w:t>
            </w:r>
          </w:p>
        </w:tc>
        <w:tc>
          <w:tcPr>
            <w:tcW w:w="1021" w:type="pct"/>
            <w:vAlign w:val="center"/>
          </w:tcPr>
          <w:p w:rsidR="001D134E" w:rsidRPr="009D0AED" w:rsidRDefault="00C772C9" w:rsidP="00593F8E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153</w:t>
            </w:r>
          </w:p>
        </w:tc>
        <w:tc>
          <w:tcPr>
            <w:tcW w:w="1234" w:type="pct"/>
            <w:vAlign w:val="center"/>
          </w:tcPr>
          <w:p w:rsidR="001D134E" w:rsidRPr="009D0AED" w:rsidRDefault="00801B70" w:rsidP="00593F8E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152</w:t>
            </w:r>
          </w:p>
        </w:tc>
        <w:tc>
          <w:tcPr>
            <w:tcW w:w="1107" w:type="pct"/>
          </w:tcPr>
          <w:p w:rsidR="001D134E" w:rsidRPr="009D0AED" w:rsidRDefault="00801B70" w:rsidP="00593F8E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162</w:t>
            </w:r>
          </w:p>
        </w:tc>
      </w:tr>
      <w:tr w:rsidR="001D134E" w:rsidRPr="009D0AED" w:rsidTr="00593F8E">
        <w:tc>
          <w:tcPr>
            <w:tcW w:w="1637" w:type="pct"/>
            <w:vAlign w:val="center"/>
          </w:tcPr>
          <w:p w:rsidR="001D134E" w:rsidRPr="009D0AED" w:rsidRDefault="001D134E" w:rsidP="00593F8E">
            <w:pPr>
              <w:jc w:val="center"/>
              <w:rPr>
                <w:rFonts w:ascii="Arial" w:hAnsi="Arial" w:cs="Arial"/>
                <w:lang w:eastAsia="ar-SA"/>
              </w:rPr>
            </w:pPr>
            <w:r w:rsidRPr="009D0AED">
              <w:rPr>
                <w:rFonts w:ascii="Arial" w:hAnsi="Arial" w:cs="Arial"/>
                <w:lang w:eastAsia="ar-SA"/>
              </w:rPr>
              <w:t>в %</w:t>
            </w:r>
          </w:p>
        </w:tc>
        <w:tc>
          <w:tcPr>
            <w:tcW w:w="1021" w:type="pct"/>
            <w:vAlign w:val="center"/>
          </w:tcPr>
          <w:p w:rsidR="001D134E" w:rsidRPr="009D0AED" w:rsidRDefault="00C772C9" w:rsidP="00593F8E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36%</w:t>
            </w:r>
          </w:p>
        </w:tc>
        <w:tc>
          <w:tcPr>
            <w:tcW w:w="1234" w:type="pct"/>
          </w:tcPr>
          <w:p w:rsidR="001D134E" w:rsidRPr="009D0AED" w:rsidRDefault="00801B70" w:rsidP="00593F8E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34%</w:t>
            </w:r>
          </w:p>
        </w:tc>
        <w:tc>
          <w:tcPr>
            <w:tcW w:w="1107" w:type="pct"/>
          </w:tcPr>
          <w:p w:rsidR="001D134E" w:rsidRPr="009D0AED" w:rsidRDefault="00801B70" w:rsidP="00593F8E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37%</w:t>
            </w:r>
          </w:p>
        </w:tc>
      </w:tr>
    </w:tbl>
    <w:p w:rsidR="001D134E" w:rsidRDefault="001D134E" w:rsidP="001D134E">
      <w:pPr>
        <w:ind w:firstLine="708"/>
        <w:jc w:val="both"/>
        <w:rPr>
          <w:rFonts w:ascii="Arial" w:hAnsi="Arial" w:cs="Arial"/>
          <w:lang w:eastAsia="ar-SA"/>
        </w:rPr>
      </w:pPr>
      <w:r w:rsidRPr="009D0AED">
        <w:rPr>
          <w:rFonts w:ascii="Arial" w:hAnsi="Arial" w:cs="Arial"/>
          <w:lang w:eastAsia="ar-SA"/>
        </w:rPr>
        <w:t>Ежегодно выпускники школы участвуют в независимой аттестации</w:t>
      </w:r>
      <w:r w:rsidR="00C772C9">
        <w:rPr>
          <w:rFonts w:ascii="Arial" w:hAnsi="Arial" w:cs="Arial"/>
          <w:lang w:eastAsia="ar-SA"/>
        </w:rPr>
        <w:t>.</w:t>
      </w:r>
    </w:p>
    <w:p w:rsidR="00F55E6F" w:rsidRDefault="00F55E6F" w:rsidP="00F55E6F">
      <w:pPr>
        <w:jc w:val="center"/>
        <w:rPr>
          <w:rFonts w:ascii="Arial" w:hAnsi="Arial" w:cs="Arial"/>
        </w:rPr>
      </w:pPr>
    </w:p>
    <w:p w:rsidR="00F55E6F" w:rsidRDefault="00F55E6F" w:rsidP="00F55E6F">
      <w:pPr>
        <w:jc w:val="center"/>
        <w:rPr>
          <w:rFonts w:ascii="Arial" w:hAnsi="Arial" w:cs="Arial"/>
        </w:rPr>
      </w:pPr>
      <w:r w:rsidRPr="009D0AED">
        <w:rPr>
          <w:rFonts w:ascii="Arial" w:hAnsi="Arial" w:cs="Arial"/>
        </w:rPr>
        <w:t>Результ</w:t>
      </w:r>
      <w:r>
        <w:rPr>
          <w:rFonts w:ascii="Arial" w:hAnsi="Arial" w:cs="Arial"/>
        </w:rPr>
        <w:t xml:space="preserve">аты ЕГЭ по математике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2389"/>
        <w:gridCol w:w="2631"/>
        <w:gridCol w:w="2883"/>
      </w:tblGrid>
      <w:tr w:rsidR="00F55E6F" w:rsidRPr="009D0AED" w:rsidTr="00B26522">
        <w:trPr>
          <w:jc w:val="center"/>
        </w:trPr>
        <w:tc>
          <w:tcPr>
            <w:tcW w:w="990" w:type="pct"/>
          </w:tcPr>
          <w:p w:rsidR="00F55E6F" w:rsidRPr="009D0AED" w:rsidRDefault="00F55E6F" w:rsidP="00B26522">
            <w:pPr>
              <w:rPr>
                <w:rFonts w:ascii="Arial" w:hAnsi="Arial" w:cs="Arial"/>
              </w:rPr>
            </w:pPr>
          </w:p>
        </w:tc>
        <w:tc>
          <w:tcPr>
            <w:tcW w:w="1212" w:type="pct"/>
            <w:vMerge w:val="restart"/>
          </w:tcPr>
          <w:p w:rsidR="00F55E6F" w:rsidRPr="009D0AED" w:rsidRDefault="00F55E6F" w:rsidP="00B26522">
            <w:pPr>
              <w:rPr>
                <w:rFonts w:ascii="Arial" w:hAnsi="Arial" w:cs="Arial"/>
              </w:rPr>
            </w:pPr>
            <w:r w:rsidRPr="009D0AED">
              <w:rPr>
                <w:rFonts w:ascii="Arial" w:hAnsi="Arial" w:cs="Arial"/>
              </w:rPr>
              <w:t>Средний балл</w:t>
            </w:r>
          </w:p>
        </w:tc>
        <w:tc>
          <w:tcPr>
            <w:tcW w:w="2798" w:type="pct"/>
            <w:gridSpan w:val="2"/>
          </w:tcPr>
          <w:p w:rsidR="00F55E6F" w:rsidRPr="009D0AED" w:rsidRDefault="00F55E6F" w:rsidP="00B26522">
            <w:pPr>
              <w:jc w:val="center"/>
              <w:rPr>
                <w:rFonts w:ascii="Arial" w:hAnsi="Arial" w:cs="Arial"/>
              </w:rPr>
            </w:pPr>
            <w:r w:rsidRPr="009D0AED">
              <w:rPr>
                <w:rFonts w:ascii="Arial" w:hAnsi="Arial" w:cs="Arial"/>
              </w:rPr>
              <w:t>Успеваемость</w:t>
            </w:r>
          </w:p>
        </w:tc>
      </w:tr>
      <w:tr w:rsidR="00F55E6F" w:rsidRPr="009D0AED" w:rsidTr="00B26522">
        <w:trPr>
          <w:jc w:val="center"/>
        </w:trPr>
        <w:tc>
          <w:tcPr>
            <w:tcW w:w="990" w:type="pct"/>
          </w:tcPr>
          <w:p w:rsidR="00F55E6F" w:rsidRPr="009D0AED" w:rsidRDefault="00F55E6F" w:rsidP="00B26522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12" w:type="pct"/>
            <w:vMerge/>
          </w:tcPr>
          <w:p w:rsidR="00F55E6F" w:rsidRPr="009D0AED" w:rsidRDefault="00F55E6F" w:rsidP="00B26522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35" w:type="pct"/>
          </w:tcPr>
          <w:p w:rsidR="00F55E6F" w:rsidRPr="009D0AED" w:rsidRDefault="00F55E6F" w:rsidP="00B26522">
            <w:pPr>
              <w:jc w:val="center"/>
              <w:rPr>
                <w:rFonts w:ascii="Arial" w:hAnsi="Arial" w:cs="Arial"/>
                <w:color w:val="000000"/>
              </w:rPr>
            </w:pPr>
            <w:r w:rsidRPr="009D0AED">
              <w:rPr>
                <w:rFonts w:ascii="Arial" w:hAnsi="Arial" w:cs="Arial"/>
              </w:rPr>
              <w:t>год</w:t>
            </w:r>
          </w:p>
        </w:tc>
        <w:tc>
          <w:tcPr>
            <w:tcW w:w="1463" w:type="pct"/>
          </w:tcPr>
          <w:p w:rsidR="00F55E6F" w:rsidRPr="009D0AED" w:rsidRDefault="00F55E6F" w:rsidP="00B26522">
            <w:pPr>
              <w:jc w:val="center"/>
              <w:rPr>
                <w:rFonts w:ascii="Arial" w:hAnsi="Arial" w:cs="Arial"/>
              </w:rPr>
            </w:pPr>
            <w:r w:rsidRPr="009D0AED">
              <w:rPr>
                <w:rFonts w:ascii="Arial" w:hAnsi="Arial" w:cs="Arial"/>
              </w:rPr>
              <w:t>ЕГЭ</w:t>
            </w:r>
          </w:p>
        </w:tc>
      </w:tr>
      <w:tr w:rsidR="00F55E6F" w:rsidRPr="009D0AED" w:rsidTr="00B26522">
        <w:trPr>
          <w:jc w:val="center"/>
        </w:trPr>
        <w:tc>
          <w:tcPr>
            <w:tcW w:w="990" w:type="pct"/>
          </w:tcPr>
          <w:p w:rsidR="00F55E6F" w:rsidRPr="009D0AED" w:rsidRDefault="00F55E6F" w:rsidP="00B265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2017-2018</w:t>
            </w:r>
          </w:p>
        </w:tc>
        <w:tc>
          <w:tcPr>
            <w:tcW w:w="1212" w:type="pct"/>
          </w:tcPr>
          <w:p w:rsidR="00F55E6F" w:rsidRPr="009D0AED" w:rsidRDefault="00F55E6F" w:rsidP="00B265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4,1</w:t>
            </w:r>
          </w:p>
        </w:tc>
        <w:tc>
          <w:tcPr>
            <w:tcW w:w="1335" w:type="pct"/>
          </w:tcPr>
          <w:p w:rsidR="00F55E6F" w:rsidRPr="009D0AED" w:rsidRDefault="00F55E6F" w:rsidP="00B265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1463" w:type="pct"/>
          </w:tcPr>
          <w:p w:rsidR="00F55E6F" w:rsidRPr="009D0AED" w:rsidRDefault="00F55E6F" w:rsidP="00B265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  <w:tr w:rsidR="00F55E6F" w:rsidRPr="009D0AED" w:rsidTr="00B26522">
        <w:trPr>
          <w:jc w:val="center"/>
        </w:trPr>
        <w:tc>
          <w:tcPr>
            <w:tcW w:w="990" w:type="pct"/>
          </w:tcPr>
          <w:p w:rsidR="00F55E6F" w:rsidRPr="009D0AED" w:rsidRDefault="00F55E6F" w:rsidP="00B265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2018-2019</w:t>
            </w:r>
          </w:p>
        </w:tc>
        <w:tc>
          <w:tcPr>
            <w:tcW w:w="1212" w:type="pct"/>
          </w:tcPr>
          <w:p w:rsidR="00F55E6F" w:rsidRPr="009D0AED" w:rsidRDefault="00F55E6F" w:rsidP="00B265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4,1</w:t>
            </w:r>
          </w:p>
        </w:tc>
        <w:tc>
          <w:tcPr>
            <w:tcW w:w="1335" w:type="pct"/>
          </w:tcPr>
          <w:p w:rsidR="00F55E6F" w:rsidRPr="009D0AED" w:rsidRDefault="00F55E6F" w:rsidP="00B265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1463" w:type="pct"/>
          </w:tcPr>
          <w:p w:rsidR="00F55E6F" w:rsidRPr="009D0AED" w:rsidRDefault="00F55E6F" w:rsidP="00B265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  <w:tr w:rsidR="00F55E6F" w:rsidRPr="009D0AED" w:rsidTr="00B26522">
        <w:trPr>
          <w:jc w:val="center"/>
        </w:trPr>
        <w:tc>
          <w:tcPr>
            <w:tcW w:w="990" w:type="pct"/>
          </w:tcPr>
          <w:p w:rsidR="00F55E6F" w:rsidRPr="009D0AED" w:rsidRDefault="00F55E6F" w:rsidP="00B265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2019-2020</w:t>
            </w:r>
          </w:p>
        </w:tc>
        <w:tc>
          <w:tcPr>
            <w:tcW w:w="1212" w:type="pct"/>
          </w:tcPr>
          <w:p w:rsidR="00F55E6F" w:rsidRPr="009D0AED" w:rsidRDefault="00F55E6F" w:rsidP="00B265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35" w:type="pct"/>
          </w:tcPr>
          <w:p w:rsidR="00F55E6F" w:rsidRPr="009D0AED" w:rsidRDefault="00F55E6F" w:rsidP="00B265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63" w:type="pct"/>
          </w:tcPr>
          <w:p w:rsidR="00F55E6F" w:rsidRPr="009D0AED" w:rsidRDefault="00F55E6F" w:rsidP="00B265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:rsidR="00F55E6F" w:rsidRDefault="00F55E6F" w:rsidP="00F55E6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 2019-2020 учебном году из-за сложной эпидемиологической обстановки экзамен по базовой математике не проводился.</w:t>
      </w:r>
    </w:p>
    <w:p w:rsidR="00F55E6F" w:rsidRPr="009D0AED" w:rsidRDefault="00F55E6F" w:rsidP="00F55E6F">
      <w:pPr>
        <w:jc w:val="both"/>
        <w:rPr>
          <w:rFonts w:ascii="Arial" w:hAnsi="Arial" w:cs="Arial"/>
        </w:rPr>
      </w:pPr>
    </w:p>
    <w:p w:rsidR="00F55E6F" w:rsidRPr="009D0AED" w:rsidRDefault="00F55E6F" w:rsidP="00F55E6F">
      <w:pPr>
        <w:jc w:val="center"/>
        <w:rPr>
          <w:rFonts w:ascii="Arial" w:hAnsi="Arial" w:cs="Arial"/>
        </w:rPr>
      </w:pPr>
      <w:r w:rsidRPr="009D0AED">
        <w:rPr>
          <w:rFonts w:ascii="Arial" w:hAnsi="Arial" w:cs="Arial"/>
        </w:rPr>
        <w:t>Результат</w:t>
      </w:r>
      <w:r>
        <w:rPr>
          <w:rFonts w:ascii="Arial" w:hAnsi="Arial" w:cs="Arial"/>
        </w:rPr>
        <w:t>ы</w:t>
      </w:r>
      <w:r w:rsidRPr="009D0AED">
        <w:rPr>
          <w:rFonts w:ascii="Arial" w:hAnsi="Arial" w:cs="Arial"/>
        </w:rPr>
        <w:t xml:space="preserve"> ЕГЭ по русскому языку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2"/>
        <w:gridCol w:w="2414"/>
        <w:gridCol w:w="2605"/>
        <w:gridCol w:w="2883"/>
      </w:tblGrid>
      <w:tr w:rsidR="00F55E6F" w:rsidRPr="009D0AED" w:rsidTr="00B26522">
        <w:trPr>
          <w:trHeight w:val="321"/>
          <w:jc w:val="center"/>
        </w:trPr>
        <w:tc>
          <w:tcPr>
            <w:tcW w:w="990" w:type="pct"/>
          </w:tcPr>
          <w:p w:rsidR="00F55E6F" w:rsidRPr="009D0AED" w:rsidRDefault="00F55E6F" w:rsidP="00B26522">
            <w:pPr>
              <w:rPr>
                <w:rFonts w:ascii="Arial" w:hAnsi="Arial" w:cs="Arial"/>
              </w:rPr>
            </w:pPr>
          </w:p>
        </w:tc>
        <w:tc>
          <w:tcPr>
            <w:tcW w:w="1225" w:type="pct"/>
            <w:vMerge w:val="restart"/>
          </w:tcPr>
          <w:p w:rsidR="00F55E6F" w:rsidRPr="009D0AED" w:rsidRDefault="00F55E6F" w:rsidP="00B26522">
            <w:pPr>
              <w:rPr>
                <w:rFonts w:ascii="Arial" w:hAnsi="Arial" w:cs="Arial"/>
              </w:rPr>
            </w:pPr>
            <w:r w:rsidRPr="009D0AED">
              <w:rPr>
                <w:rFonts w:ascii="Arial" w:hAnsi="Arial" w:cs="Arial"/>
              </w:rPr>
              <w:t>Средний балл</w:t>
            </w:r>
          </w:p>
        </w:tc>
        <w:tc>
          <w:tcPr>
            <w:tcW w:w="2785" w:type="pct"/>
            <w:gridSpan w:val="2"/>
          </w:tcPr>
          <w:p w:rsidR="00F55E6F" w:rsidRPr="009D0AED" w:rsidRDefault="00F55E6F" w:rsidP="00B265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Pr="009D0AED">
              <w:rPr>
                <w:rFonts w:ascii="Arial" w:hAnsi="Arial" w:cs="Arial"/>
              </w:rPr>
              <w:t>спеваемость</w:t>
            </w:r>
          </w:p>
        </w:tc>
      </w:tr>
      <w:tr w:rsidR="00F55E6F" w:rsidRPr="009D0AED" w:rsidTr="00B26522">
        <w:trPr>
          <w:trHeight w:val="321"/>
          <w:jc w:val="center"/>
        </w:trPr>
        <w:tc>
          <w:tcPr>
            <w:tcW w:w="990" w:type="pct"/>
          </w:tcPr>
          <w:p w:rsidR="00F55E6F" w:rsidRPr="009D0AED" w:rsidRDefault="00F55E6F" w:rsidP="00B26522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25" w:type="pct"/>
            <w:vMerge/>
          </w:tcPr>
          <w:p w:rsidR="00F55E6F" w:rsidRPr="009D0AED" w:rsidRDefault="00F55E6F" w:rsidP="00B26522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22" w:type="pct"/>
          </w:tcPr>
          <w:p w:rsidR="00F55E6F" w:rsidRPr="009D0AED" w:rsidRDefault="00F55E6F" w:rsidP="005D05CC">
            <w:pPr>
              <w:jc w:val="center"/>
              <w:rPr>
                <w:rFonts w:ascii="Arial" w:hAnsi="Arial" w:cs="Arial"/>
                <w:color w:val="000000"/>
              </w:rPr>
            </w:pPr>
            <w:r w:rsidRPr="009D0AED">
              <w:rPr>
                <w:rFonts w:ascii="Arial" w:hAnsi="Arial" w:cs="Arial"/>
              </w:rPr>
              <w:t>год</w:t>
            </w:r>
          </w:p>
        </w:tc>
        <w:tc>
          <w:tcPr>
            <w:tcW w:w="1463" w:type="pct"/>
          </w:tcPr>
          <w:p w:rsidR="00F55E6F" w:rsidRPr="009D0AED" w:rsidRDefault="00F55E6F" w:rsidP="00B26522">
            <w:pPr>
              <w:jc w:val="center"/>
              <w:rPr>
                <w:rFonts w:ascii="Arial" w:hAnsi="Arial" w:cs="Arial"/>
              </w:rPr>
            </w:pPr>
            <w:r w:rsidRPr="009D0AED">
              <w:rPr>
                <w:rFonts w:ascii="Arial" w:hAnsi="Arial" w:cs="Arial"/>
              </w:rPr>
              <w:t>ЕГЭ</w:t>
            </w:r>
          </w:p>
        </w:tc>
      </w:tr>
      <w:tr w:rsidR="00F55E6F" w:rsidRPr="009D0AED" w:rsidTr="00F55E6F">
        <w:trPr>
          <w:trHeight w:val="337"/>
          <w:jc w:val="center"/>
        </w:trPr>
        <w:tc>
          <w:tcPr>
            <w:tcW w:w="990" w:type="pct"/>
          </w:tcPr>
          <w:p w:rsidR="00F55E6F" w:rsidRPr="009D0AED" w:rsidRDefault="00F55E6F" w:rsidP="00B26522">
            <w:pPr>
              <w:rPr>
                <w:rFonts w:ascii="Arial" w:hAnsi="Arial" w:cs="Arial"/>
              </w:rPr>
            </w:pPr>
            <w:r w:rsidRPr="009D0AED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7</w:t>
            </w:r>
            <w:r w:rsidRPr="009D0AED">
              <w:rPr>
                <w:rFonts w:ascii="Arial" w:hAnsi="Arial" w:cs="Arial"/>
              </w:rPr>
              <w:t>-201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1225" w:type="pct"/>
          </w:tcPr>
          <w:p w:rsidR="00F55E6F" w:rsidRPr="009D0AED" w:rsidRDefault="00F55E6F" w:rsidP="00B265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1322" w:type="pct"/>
          </w:tcPr>
          <w:p w:rsidR="00F55E6F" w:rsidRPr="009D0AED" w:rsidRDefault="00F55E6F" w:rsidP="00B265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1463" w:type="pct"/>
          </w:tcPr>
          <w:p w:rsidR="00F55E6F" w:rsidRPr="009D0AED" w:rsidRDefault="00F55E6F" w:rsidP="00B265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  <w:tr w:rsidR="00F55E6F" w:rsidRPr="009D0AED" w:rsidTr="00F55E6F">
        <w:trPr>
          <w:trHeight w:val="272"/>
          <w:jc w:val="center"/>
        </w:trPr>
        <w:tc>
          <w:tcPr>
            <w:tcW w:w="990" w:type="pct"/>
          </w:tcPr>
          <w:p w:rsidR="00F55E6F" w:rsidRPr="009D0AED" w:rsidRDefault="00F55E6F" w:rsidP="00B265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2018-2019</w:t>
            </w:r>
          </w:p>
        </w:tc>
        <w:tc>
          <w:tcPr>
            <w:tcW w:w="1225" w:type="pct"/>
          </w:tcPr>
          <w:p w:rsidR="00F55E6F" w:rsidRPr="009D0AED" w:rsidRDefault="00F55E6F" w:rsidP="00B265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1322" w:type="pct"/>
          </w:tcPr>
          <w:p w:rsidR="00F55E6F" w:rsidRPr="009D0AED" w:rsidRDefault="00F55E6F" w:rsidP="00B265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1463" w:type="pct"/>
          </w:tcPr>
          <w:p w:rsidR="00F55E6F" w:rsidRPr="009D0AED" w:rsidRDefault="00F55E6F" w:rsidP="00B265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  <w:tr w:rsidR="00F55E6F" w:rsidRPr="009D0AED" w:rsidTr="00F55E6F">
        <w:trPr>
          <w:trHeight w:val="273"/>
          <w:jc w:val="center"/>
        </w:trPr>
        <w:tc>
          <w:tcPr>
            <w:tcW w:w="990" w:type="pct"/>
          </w:tcPr>
          <w:p w:rsidR="00F55E6F" w:rsidRPr="009D0AED" w:rsidRDefault="00F55E6F" w:rsidP="00B265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2019-2020</w:t>
            </w:r>
          </w:p>
        </w:tc>
        <w:tc>
          <w:tcPr>
            <w:tcW w:w="1225" w:type="pct"/>
          </w:tcPr>
          <w:p w:rsidR="00F55E6F" w:rsidRPr="009D0AED" w:rsidRDefault="00F55E6F" w:rsidP="00B265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1322" w:type="pct"/>
          </w:tcPr>
          <w:p w:rsidR="00F55E6F" w:rsidRPr="009D0AED" w:rsidRDefault="00F55E6F" w:rsidP="00B265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1463" w:type="pct"/>
          </w:tcPr>
          <w:p w:rsidR="00F55E6F" w:rsidRPr="009D0AED" w:rsidRDefault="00F55E6F" w:rsidP="00B265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</w:tbl>
    <w:p w:rsidR="00F55E6F" w:rsidRPr="009D0AED" w:rsidRDefault="00F55E6F" w:rsidP="00F55E6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Результат ГИА-9 по математике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9"/>
        <w:gridCol w:w="2300"/>
        <w:gridCol w:w="2552"/>
        <w:gridCol w:w="2800"/>
      </w:tblGrid>
      <w:tr w:rsidR="00F55E6F" w:rsidRPr="009D0AED" w:rsidTr="00B26522">
        <w:tc>
          <w:tcPr>
            <w:tcW w:w="1919" w:type="dxa"/>
          </w:tcPr>
          <w:p w:rsidR="00F55E6F" w:rsidRPr="009D0AED" w:rsidRDefault="00F55E6F" w:rsidP="00B2652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2300" w:type="dxa"/>
            <w:vMerge w:val="restart"/>
          </w:tcPr>
          <w:p w:rsidR="00F55E6F" w:rsidRPr="009D0AED" w:rsidRDefault="00F55E6F" w:rsidP="00B26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D0AED">
              <w:rPr>
                <w:rFonts w:ascii="Arial" w:hAnsi="Arial" w:cs="Arial"/>
              </w:rPr>
              <w:t>Средний балл</w:t>
            </w:r>
          </w:p>
        </w:tc>
        <w:tc>
          <w:tcPr>
            <w:tcW w:w="5352" w:type="dxa"/>
            <w:gridSpan w:val="2"/>
          </w:tcPr>
          <w:p w:rsidR="00F55E6F" w:rsidRPr="009D0AED" w:rsidRDefault="00F55E6F" w:rsidP="00B2652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  <w:r w:rsidRPr="009D0AED">
              <w:rPr>
                <w:rFonts w:ascii="Arial" w:hAnsi="Arial" w:cs="Arial"/>
              </w:rPr>
              <w:t>успеваемость</w:t>
            </w:r>
          </w:p>
        </w:tc>
      </w:tr>
      <w:tr w:rsidR="00F55E6F" w:rsidRPr="009D0AED" w:rsidTr="00B26522">
        <w:tc>
          <w:tcPr>
            <w:tcW w:w="1919" w:type="dxa"/>
          </w:tcPr>
          <w:p w:rsidR="00F55E6F" w:rsidRPr="009D0AED" w:rsidRDefault="00F55E6F" w:rsidP="00B2652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2300" w:type="dxa"/>
            <w:vMerge/>
          </w:tcPr>
          <w:p w:rsidR="00F55E6F" w:rsidRPr="009D0AED" w:rsidRDefault="00F55E6F" w:rsidP="00B2652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F55E6F" w:rsidRPr="009D0AED" w:rsidRDefault="00F55E6F" w:rsidP="00B2652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  <w:r w:rsidRPr="009D0AED">
              <w:rPr>
                <w:rFonts w:ascii="Arial" w:hAnsi="Arial" w:cs="Arial"/>
              </w:rPr>
              <w:t>год</w:t>
            </w:r>
          </w:p>
        </w:tc>
        <w:tc>
          <w:tcPr>
            <w:tcW w:w="2800" w:type="dxa"/>
          </w:tcPr>
          <w:p w:rsidR="00F55E6F" w:rsidRPr="009D0AED" w:rsidRDefault="00F55E6F" w:rsidP="00B26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D0AED">
              <w:rPr>
                <w:rFonts w:ascii="Arial" w:hAnsi="Arial" w:cs="Arial"/>
              </w:rPr>
              <w:t>ГИА-9 (ОГЭ)</w:t>
            </w:r>
          </w:p>
        </w:tc>
      </w:tr>
      <w:tr w:rsidR="00F55E6F" w:rsidRPr="009D0AED" w:rsidTr="00B26522">
        <w:tc>
          <w:tcPr>
            <w:tcW w:w="1919" w:type="dxa"/>
          </w:tcPr>
          <w:p w:rsidR="00F55E6F" w:rsidRPr="009D0AED" w:rsidRDefault="00F55E6F" w:rsidP="00B26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2017-2018</w:t>
            </w:r>
          </w:p>
        </w:tc>
        <w:tc>
          <w:tcPr>
            <w:tcW w:w="2300" w:type="dxa"/>
          </w:tcPr>
          <w:p w:rsidR="00F55E6F" w:rsidRPr="009D0AED" w:rsidRDefault="00F55E6F" w:rsidP="00B2652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  <w:tc>
          <w:tcPr>
            <w:tcW w:w="2552" w:type="dxa"/>
          </w:tcPr>
          <w:p w:rsidR="00F55E6F" w:rsidRPr="009D0AED" w:rsidRDefault="00F55E6F" w:rsidP="00B2652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96%</w:t>
            </w:r>
          </w:p>
        </w:tc>
        <w:tc>
          <w:tcPr>
            <w:tcW w:w="2800" w:type="dxa"/>
          </w:tcPr>
          <w:p w:rsidR="00F55E6F" w:rsidRPr="009D0AED" w:rsidRDefault="00F55E6F" w:rsidP="00B2652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92%</w:t>
            </w:r>
          </w:p>
        </w:tc>
      </w:tr>
      <w:tr w:rsidR="00F55E6F" w:rsidRPr="009D0AED" w:rsidTr="00B26522">
        <w:tc>
          <w:tcPr>
            <w:tcW w:w="1919" w:type="dxa"/>
          </w:tcPr>
          <w:p w:rsidR="00F55E6F" w:rsidRPr="009D0AED" w:rsidRDefault="00F55E6F" w:rsidP="00B26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2018-2019</w:t>
            </w:r>
          </w:p>
        </w:tc>
        <w:tc>
          <w:tcPr>
            <w:tcW w:w="2300" w:type="dxa"/>
          </w:tcPr>
          <w:p w:rsidR="00F55E6F" w:rsidRPr="009D0AED" w:rsidRDefault="00F55E6F" w:rsidP="00B2652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3,6</w:t>
            </w:r>
          </w:p>
        </w:tc>
        <w:tc>
          <w:tcPr>
            <w:tcW w:w="2552" w:type="dxa"/>
          </w:tcPr>
          <w:p w:rsidR="00F55E6F" w:rsidRPr="009D0AED" w:rsidRDefault="00F55E6F" w:rsidP="00B2652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89%</w:t>
            </w:r>
          </w:p>
        </w:tc>
        <w:tc>
          <w:tcPr>
            <w:tcW w:w="2800" w:type="dxa"/>
          </w:tcPr>
          <w:p w:rsidR="00F55E6F" w:rsidRPr="009D0AED" w:rsidRDefault="00F55E6F" w:rsidP="00B2652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90%</w:t>
            </w:r>
          </w:p>
        </w:tc>
      </w:tr>
      <w:tr w:rsidR="00F55E6F" w:rsidRPr="009D0AED" w:rsidTr="00B26522">
        <w:tc>
          <w:tcPr>
            <w:tcW w:w="1919" w:type="dxa"/>
          </w:tcPr>
          <w:p w:rsidR="00F55E6F" w:rsidRPr="009D0AED" w:rsidRDefault="00F55E6F" w:rsidP="00B26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2019-2020</w:t>
            </w:r>
          </w:p>
        </w:tc>
        <w:tc>
          <w:tcPr>
            <w:tcW w:w="2300" w:type="dxa"/>
          </w:tcPr>
          <w:p w:rsidR="00F55E6F" w:rsidRPr="009D0AED" w:rsidRDefault="00F55E6F" w:rsidP="00B2652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52" w:type="dxa"/>
          </w:tcPr>
          <w:p w:rsidR="00F55E6F" w:rsidRPr="009D0AED" w:rsidRDefault="00F55E6F" w:rsidP="00B2652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800" w:type="dxa"/>
          </w:tcPr>
          <w:p w:rsidR="00F55E6F" w:rsidRPr="009D0AED" w:rsidRDefault="00F55E6F" w:rsidP="00B2652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:rsidR="00F55E6F" w:rsidRPr="009D0AED" w:rsidRDefault="00F55E6F" w:rsidP="00F55E6F">
      <w:pPr>
        <w:jc w:val="both"/>
        <w:rPr>
          <w:rFonts w:ascii="Arial" w:hAnsi="Arial" w:cs="Arial"/>
        </w:rPr>
      </w:pPr>
    </w:p>
    <w:p w:rsidR="00F55E6F" w:rsidRPr="009D0AED" w:rsidRDefault="00F55E6F" w:rsidP="00F55E6F">
      <w:pPr>
        <w:ind w:right="113"/>
        <w:jc w:val="center"/>
        <w:rPr>
          <w:rFonts w:ascii="Arial" w:hAnsi="Arial" w:cs="Arial"/>
        </w:rPr>
      </w:pPr>
      <w:r w:rsidRPr="009D0AED">
        <w:rPr>
          <w:rFonts w:ascii="Arial" w:hAnsi="Arial" w:cs="Arial"/>
        </w:rPr>
        <w:t>Ре</w:t>
      </w:r>
      <w:r>
        <w:rPr>
          <w:rFonts w:ascii="Arial" w:hAnsi="Arial" w:cs="Arial"/>
        </w:rPr>
        <w:t>зультат ГИА-9 по русскому языку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4"/>
        <w:gridCol w:w="2235"/>
        <w:gridCol w:w="2552"/>
        <w:gridCol w:w="3083"/>
      </w:tblGrid>
      <w:tr w:rsidR="00F55E6F" w:rsidRPr="009D0AED" w:rsidTr="00B26522">
        <w:tc>
          <w:tcPr>
            <w:tcW w:w="1984" w:type="dxa"/>
          </w:tcPr>
          <w:p w:rsidR="00F55E6F" w:rsidRPr="009D0AED" w:rsidRDefault="00F55E6F" w:rsidP="00B26522">
            <w:pPr>
              <w:widowControl w:val="0"/>
              <w:autoSpaceDE w:val="0"/>
              <w:autoSpaceDN w:val="0"/>
              <w:adjustRightInd w:val="0"/>
              <w:ind w:right="113"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2235" w:type="dxa"/>
            <w:vMerge w:val="restart"/>
          </w:tcPr>
          <w:p w:rsidR="00F55E6F" w:rsidRPr="009D0AED" w:rsidRDefault="00F55E6F" w:rsidP="00B2652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rFonts w:ascii="Arial" w:hAnsi="Arial" w:cs="Arial"/>
              </w:rPr>
            </w:pPr>
            <w:r w:rsidRPr="009D0AED">
              <w:rPr>
                <w:rFonts w:ascii="Arial" w:hAnsi="Arial" w:cs="Arial"/>
              </w:rPr>
              <w:t>Средний балл</w:t>
            </w:r>
          </w:p>
        </w:tc>
        <w:tc>
          <w:tcPr>
            <w:tcW w:w="5635" w:type="dxa"/>
            <w:gridSpan w:val="2"/>
          </w:tcPr>
          <w:p w:rsidR="00F55E6F" w:rsidRPr="009D0AED" w:rsidRDefault="00F55E6F" w:rsidP="00B26522">
            <w:pPr>
              <w:widowControl w:val="0"/>
              <w:autoSpaceDE w:val="0"/>
              <w:autoSpaceDN w:val="0"/>
              <w:adjustRightInd w:val="0"/>
              <w:ind w:right="113" w:firstLine="720"/>
              <w:jc w:val="both"/>
              <w:rPr>
                <w:rFonts w:ascii="Arial" w:hAnsi="Arial" w:cs="Arial"/>
              </w:rPr>
            </w:pPr>
            <w:r w:rsidRPr="009D0AED">
              <w:rPr>
                <w:rFonts w:ascii="Arial" w:hAnsi="Arial" w:cs="Arial"/>
              </w:rPr>
              <w:t>успеваемость</w:t>
            </w:r>
          </w:p>
        </w:tc>
      </w:tr>
      <w:tr w:rsidR="00F55E6F" w:rsidRPr="009D0AED" w:rsidTr="00B26522">
        <w:tc>
          <w:tcPr>
            <w:tcW w:w="1984" w:type="dxa"/>
          </w:tcPr>
          <w:p w:rsidR="00F55E6F" w:rsidRPr="009D0AED" w:rsidRDefault="00F55E6F" w:rsidP="00B26522">
            <w:pPr>
              <w:widowControl w:val="0"/>
              <w:autoSpaceDE w:val="0"/>
              <w:autoSpaceDN w:val="0"/>
              <w:adjustRightInd w:val="0"/>
              <w:ind w:right="113"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</w:tcPr>
          <w:p w:rsidR="00F55E6F" w:rsidRPr="009D0AED" w:rsidRDefault="00F55E6F" w:rsidP="00B26522">
            <w:pPr>
              <w:widowControl w:val="0"/>
              <w:autoSpaceDE w:val="0"/>
              <w:autoSpaceDN w:val="0"/>
              <w:adjustRightInd w:val="0"/>
              <w:ind w:right="113"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F55E6F" w:rsidRPr="009D0AED" w:rsidRDefault="00F55E6F" w:rsidP="00B26522">
            <w:pPr>
              <w:widowControl w:val="0"/>
              <w:autoSpaceDE w:val="0"/>
              <w:autoSpaceDN w:val="0"/>
              <w:adjustRightInd w:val="0"/>
              <w:ind w:right="113" w:firstLine="720"/>
              <w:jc w:val="both"/>
              <w:rPr>
                <w:rFonts w:ascii="Arial" w:hAnsi="Arial" w:cs="Arial"/>
              </w:rPr>
            </w:pPr>
            <w:r w:rsidRPr="009D0AED">
              <w:rPr>
                <w:rFonts w:ascii="Arial" w:hAnsi="Arial" w:cs="Arial"/>
              </w:rPr>
              <w:t>год</w:t>
            </w:r>
          </w:p>
        </w:tc>
        <w:tc>
          <w:tcPr>
            <w:tcW w:w="3083" w:type="dxa"/>
          </w:tcPr>
          <w:p w:rsidR="00F55E6F" w:rsidRPr="009D0AED" w:rsidRDefault="00F55E6F" w:rsidP="00B2652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rFonts w:ascii="Arial" w:hAnsi="Arial" w:cs="Arial"/>
              </w:rPr>
            </w:pPr>
            <w:r w:rsidRPr="009D0AED">
              <w:rPr>
                <w:rFonts w:ascii="Arial" w:hAnsi="Arial" w:cs="Arial"/>
              </w:rPr>
              <w:t>ГИА-9 (ОГЭ)</w:t>
            </w:r>
          </w:p>
        </w:tc>
      </w:tr>
      <w:tr w:rsidR="00F55E6F" w:rsidRPr="009D0AED" w:rsidTr="00B26522">
        <w:tc>
          <w:tcPr>
            <w:tcW w:w="1984" w:type="dxa"/>
          </w:tcPr>
          <w:p w:rsidR="00F55E6F" w:rsidRPr="009D0AED" w:rsidRDefault="00F55E6F" w:rsidP="00B2652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rFonts w:ascii="Arial" w:hAnsi="Arial" w:cs="Arial"/>
              </w:rPr>
            </w:pPr>
            <w:r w:rsidRPr="009D0AED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7</w:t>
            </w:r>
            <w:r w:rsidRPr="009D0AED">
              <w:rPr>
                <w:rFonts w:ascii="Arial" w:hAnsi="Arial" w:cs="Arial"/>
              </w:rPr>
              <w:t>-201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2235" w:type="dxa"/>
          </w:tcPr>
          <w:p w:rsidR="00F55E6F" w:rsidRPr="009D0AED" w:rsidRDefault="00F55E6F" w:rsidP="00B26522">
            <w:pPr>
              <w:widowControl w:val="0"/>
              <w:autoSpaceDE w:val="0"/>
              <w:autoSpaceDN w:val="0"/>
              <w:adjustRightInd w:val="0"/>
              <w:ind w:right="113" w:firstLine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</w:p>
        </w:tc>
        <w:tc>
          <w:tcPr>
            <w:tcW w:w="2552" w:type="dxa"/>
          </w:tcPr>
          <w:p w:rsidR="00F55E6F" w:rsidRPr="009D0AED" w:rsidRDefault="00F55E6F" w:rsidP="00B26522">
            <w:pPr>
              <w:widowControl w:val="0"/>
              <w:autoSpaceDE w:val="0"/>
              <w:autoSpaceDN w:val="0"/>
              <w:adjustRightInd w:val="0"/>
              <w:ind w:right="113" w:firstLine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96%</w:t>
            </w:r>
          </w:p>
        </w:tc>
        <w:tc>
          <w:tcPr>
            <w:tcW w:w="3083" w:type="dxa"/>
          </w:tcPr>
          <w:p w:rsidR="00F55E6F" w:rsidRPr="009D0AED" w:rsidRDefault="00F55E6F" w:rsidP="00B26522">
            <w:pPr>
              <w:widowControl w:val="0"/>
              <w:autoSpaceDE w:val="0"/>
              <w:autoSpaceDN w:val="0"/>
              <w:adjustRightInd w:val="0"/>
              <w:ind w:right="113" w:firstLine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96%</w:t>
            </w:r>
          </w:p>
        </w:tc>
      </w:tr>
      <w:tr w:rsidR="00F55E6F" w:rsidRPr="009D0AED" w:rsidTr="00B26522">
        <w:tc>
          <w:tcPr>
            <w:tcW w:w="1984" w:type="dxa"/>
          </w:tcPr>
          <w:p w:rsidR="00F55E6F" w:rsidRPr="009D0AED" w:rsidRDefault="00F55E6F" w:rsidP="00B2652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2018-2019</w:t>
            </w:r>
          </w:p>
        </w:tc>
        <w:tc>
          <w:tcPr>
            <w:tcW w:w="2235" w:type="dxa"/>
          </w:tcPr>
          <w:p w:rsidR="00F55E6F" w:rsidRPr="009D0AED" w:rsidRDefault="00F55E6F" w:rsidP="00B26522">
            <w:pPr>
              <w:widowControl w:val="0"/>
              <w:autoSpaceDE w:val="0"/>
              <w:autoSpaceDN w:val="0"/>
              <w:adjustRightInd w:val="0"/>
              <w:ind w:right="113" w:firstLine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  <w:tc>
          <w:tcPr>
            <w:tcW w:w="2552" w:type="dxa"/>
          </w:tcPr>
          <w:p w:rsidR="00F55E6F" w:rsidRPr="009D0AED" w:rsidRDefault="00F55E6F" w:rsidP="00B26522">
            <w:pPr>
              <w:widowControl w:val="0"/>
              <w:autoSpaceDE w:val="0"/>
              <w:autoSpaceDN w:val="0"/>
              <w:adjustRightInd w:val="0"/>
              <w:ind w:right="113" w:firstLine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89%</w:t>
            </w:r>
          </w:p>
        </w:tc>
        <w:tc>
          <w:tcPr>
            <w:tcW w:w="3083" w:type="dxa"/>
          </w:tcPr>
          <w:p w:rsidR="00F55E6F" w:rsidRPr="009D0AED" w:rsidRDefault="00F55E6F" w:rsidP="00B26522">
            <w:pPr>
              <w:widowControl w:val="0"/>
              <w:autoSpaceDE w:val="0"/>
              <w:autoSpaceDN w:val="0"/>
              <w:adjustRightInd w:val="0"/>
              <w:ind w:right="113" w:firstLine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97%</w:t>
            </w:r>
          </w:p>
        </w:tc>
      </w:tr>
      <w:tr w:rsidR="00F55E6F" w:rsidRPr="009D0AED" w:rsidTr="00B26522">
        <w:tc>
          <w:tcPr>
            <w:tcW w:w="1984" w:type="dxa"/>
          </w:tcPr>
          <w:p w:rsidR="00F55E6F" w:rsidRPr="009D0AED" w:rsidRDefault="00F55E6F" w:rsidP="00B2652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2019-2020</w:t>
            </w:r>
          </w:p>
        </w:tc>
        <w:tc>
          <w:tcPr>
            <w:tcW w:w="2235" w:type="dxa"/>
          </w:tcPr>
          <w:p w:rsidR="00F55E6F" w:rsidRPr="009D0AED" w:rsidRDefault="00F55E6F" w:rsidP="00B26522">
            <w:pPr>
              <w:widowControl w:val="0"/>
              <w:autoSpaceDE w:val="0"/>
              <w:autoSpaceDN w:val="0"/>
              <w:adjustRightInd w:val="0"/>
              <w:ind w:right="113" w:firstLine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52" w:type="dxa"/>
          </w:tcPr>
          <w:p w:rsidR="00F55E6F" w:rsidRPr="009D0AED" w:rsidRDefault="00F55E6F" w:rsidP="00B26522">
            <w:pPr>
              <w:widowControl w:val="0"/>
              <w:autoSpaceDE w:val="0"/>
              <w:autoSpaceDN w:val="0"/>
              <w:adjustRightInd w:val="0"/>
              <w:ind w:right="113" w:firstLine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083" w:type="dxa"/>
          </w:tcPr>
          <w:p w:rsidR="00F55E6F" w:rsidRPr="009D0AED" w:rsidRDefault="00F55E6F" w:rsidP="00B26522">
            <w:pPr>
              <w:widowControl w:val="0"/>
              <w:autoSpaceDE w:val="0"/>
              <w:autoSpaceDN w:val="0"/>
              <w:adjustRightInd w:val="0"/>
              <w:ind w:right="113" w:firstLine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:rsidR="00F55E6F" w:rsidRDefault="00F55E6F" w:rsidP="00F55E6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 2019-2020 учебном году из-за сложной эпидемиологической обстановки экзамены в основной школе  не проводились.</w:t>
      </w:r>
    </w:p>
    <w:p w:rsidR="001D134E" w:rsidRPr="009D0AED" w:rsidRDefault="001D134E" w:rsidP="001D134E">
      <w:pPr>
        <w:ind w:firstLine="708"/>
        <w:jc w:val="both"/>
        <w:rPr>
          <w:rFonts w:ascii="Arial" w:hAnsi="Arial" w:cs="Arial"/>
        </w:rPr>
      </w:pPr>
      <w:r w:rsidRPr="009D0AED">
        <w:rPr>
          <w:rFonts w:ascii="Arial" w:hAnsi="Arial" w:cs="Arial"/>
        </w:rPr>
        <w:t xml:space="preserve">Ежегодно большое внимание в работе школы уделяется самоопределению выпускников 9,11 классов. В течение года классные руководители </w:t>
      </w:r>
      <w:r w:rsidR="00F55E6F">
        <w:rPr>
          <w:rFonts w:ascii="Arial" w:hAnsi="Arial" w:cs="Arial"/>
        </w:rPr>
        <w:t xml:space="preserve">и педагог-психолог </w:t>
      </w:r>
      <w:r w:rsidRPr="009D0AED">
        <w:rPr>
          <w:rFonts w:ascii="Arial" w:hAnsi="Arial" w:cs="Arial"/>
        </w:rPr>
        <w:t>ведут планомерную профориентационную деятельность.</w:t>
      </w:r>
    </w:p>
    <w:p w:rsidR="00F55E6F" w:rsidRDefault="00F55E6F" w:rsidP="00F55E6F">
      <w:pPr>
        <w:jc w:val="center"/>
        <w:rPr>
          <w:rFonts w:ascii="Arial" w:hAnsi="Arial" w:cs="Arial"/>
        </w:rPr>
      </w:pPr>
    </w:p>
    <w:p w:rsidR="001D134E" w:rsidRPr="009D0AED" w:rsidRDefault="001D134E" w:rsidP="00F55E6F">
      <w:pPr>
        <w:jc w:val="center"/>
        <w:rPr>
          <w:rFonts w:ascii="Arial" w:hAnsi="Arial" w:cs="Arial"/>
        </w:rPr>
      </w:pPr>
      <w:r w:rsidRPr="009D0AED">
        <w:rPr>
          <w:rFonts w:ascii="Arial" w:hAnsi="Arial" w:cs="Arial"/>
        </w:rPr>
        <w:t>Мониторинг опр</w:t>
      </w:r>
      <w:r w:rsidR="00F55E6F">
        <w:rPr>
          <w:rFonts w:ascii="Arial" w:hAnsi="Arial" w:cs="Arial"/>
        </w:rPr>
        <w:t>еделения выпускников 11 классов</w:t>
      </w:r>
    </w:p>
    <w:tbl>
      <w:tblPr>
        <w:tblW w:w="5000" w:type="pct"/>
        <w:jc w:val="center"/>
        <w:tblLayout w:type="fixed"/>
        <w:tblLook w:val="04A0"/>
      </w:tblPr>
      <w:tblGrid>
        <w:gridCol w:w="1459"/>
        <w:gridCol w:w="1529"/>
        <w:gridCol w:w="631"/>
        <w:gridCol w:w="808"/>
        <w:gridCol w:w="721"/>
        <w:gridCol w:w="717"/>
        <w:gridCol w:w="542"/>
        <w:gridCol w:w="719"/>
        <w:gridCol w:w="361"/>
        <w:gridCol w:w="631"/>
        <w:gridCol w:w="810"/>
        <w:gridCol w:w="926"/>
      </w:tblGrid>
      <w:tr w:rsidR="007F284F" w:rsidRPr="007F284F" w:rsidTr="007F284F">
        <w:trPr>
          <w:trHeight w:val="381"/>
          <w:jc w:val="center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4E" w:rsidRPr="007F284F" w:rsidRDefault="001D134E" w:rsidP="00593F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284F">
              <w:rPr>
                <w:rFonts w:ascii="Arial" w:hAnsi="Arial" w:cs="Arial"/>
                <w:sz w:val="22"/>
                <w:szCs w:val="22"/>
              </w:rPr>
              <w:t>Учебный год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134E" w:rsidRPr="007F284F" w:rsidRDefault="001D134E" w:rsidP="00593F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284F">
              <w:rPr>
                <w:rFonts w:ascii="Arial" w:hAnsi="Arial" w:cs="Arial"/>
                <w:sz w:val="22"/>
                <w:szCs w:val="22"/>
              </w:rPr>
              <w:t>Кол-во выпускников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134E" w:rsidRPr="007F284F" w:rsidRDefault="001D134E" w:rsidP="00593F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284F">
              <w:rPr>
                <w:rFonts w:ascii="Arial" w:hAnsi="Arial" w:cs="Arial"/>
                <w:sz w:val="22"/>
                <w:szCs w:val="22"/>
              </w:rPr>
              <w:t>Поступили в ВУЗы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134E" w:rsidRPr="007F284F" w:rsidRDefault="001D134E" w:rsidP="00593F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284F">
              <w:rPr>
                <w:rFonts w:ascii="Arial" w:hAnsi="Arial" w:cs="Arial"/>
                <w:sz w:val="22"/>
                <w:szCs w:val="22"/>
              </w:rPr>
              <w:t>Поступили в СУЗы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134E" w:rsidRPr="007F284F" w:rsidRDefault="001D134E" w:rsidP="00593F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284F">
              <w:rPr>
                <w:rFonts w:ascii="Arial" w:hAnsi="Arial" w:cs="Arial"/>
                <w:sz w:val="22"/>
                <w:szCs w:val="22"/>
              </w:rPr>
              <w:t>Работают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134E" w:rsidRPr="007F284F" w:rsidRDefault="001D134E" w:rsidP="00593F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284F">
              <w:rPr>
                <w:rFonts w:ascii="Arial" w:hAnsi="Arial" w:cs="Arial"/>
                <w:sz w:val="22"/>
                <w:szCs w:val="22"/>
              </w:rPr>
              <w:t>В армии</w:t>
            </w:r>
          </w:p>
        </w:tc>
        <w:tc>
          <w:tcPr>
            <w:tcW w:w="8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134E" w:rsidRPr="007F284F" w:rsidRDefault="001D134E" w:rsidP="00593F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284F">
              <w:rPr>
                <w:rFonts w:ascii="Arial" w:hAnsi="Arial" w:cs="Arial"/>
                <w:sz w:val="22"/>
                <w:szCs w:val="22"/>
              </w:rPr>
              <w:t>Не определились</w:t>
            </w:r>
          </w:p>
        </w:tc>
      </w:tr>
      <w:tr w:rsidR="007F284F" w:rsidRPr="007F284F" w:rsidTr="007F284F">
        <w:trPr>
          <w:trHeight w:val="402"/>
          <w:jc w:val="center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84F" w:rsidRPr="007F284F" w:rsidRDefault="007F284F" w:rsidP="003167A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284F">
              <w:rPr>
                <w:rFonts w:ascii="Arial" w:hAnsi="Arial" w:cs="Arial"/>
                <w:sz w:val="22"/>
                <w:szCs w:val="22"/>
              </w:rPr>
              <w:t>201</w:t>
            </w:r>
            <w:r w:rsidRPr="007F284F"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  <w:r w:rsidRPr="007F284F">
              <w:rPr>
                <w:rFonts w:ascii="Arial" w:hAnsi="Arial" w:cs="Arial"/>
                <w:sz w:val="22"/>
                <w:szCs w:val="22"/>
              </w:rPr>
              <w:t>-20</w:t>
            </w:r>
            <w:r w:rsidRPr="007F284F">
              <w:rPr>
                <w:rFonts w:ascii="Arial" w:hAnsi="Arial" w:cs="Arial"/>
                <w:sz w:val="22"/>
                <w:szCs w:val="22"/>
                <w:lang w:val="en-US"/>
              </w:rPr>
              <w:t>20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84F" w:rsidRPr="007F284F" w:rsidRDefault="007F284F" w:rsidP="003167A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284F">
              <w:rPr>
                <w:rFonts w:ascii="Arial" w:hAnsi="Arial" w:cs="Arial"/>
                <w:sz w:val="22"/>
                <w:szCs w:val="22"/>
                <w:lang w:val="en-US"/>
              </w:rPr>
              <w:t>20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84F" w:rsidRPr="007F284F" w:rsidRDefault="007F284F" w:rsidP="003167A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284F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84F" w:rsidRPr="007F284F" w:rsidRDefault="007F284F" w:rsidP="003167A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284F">
              <w:rPr>
                <w:rFonts w:ascii="Arial" w:hAnsi="Arial" w:cs="Arial"/>
                <w:sz w:val="22"/>
                <w:szCs w:val="22"/>
                <w:lang w:val="en-US"/>
              </w:rPr>
              <w:t>25%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84F" w:rsidRPr="007F284F" w:rsidRDefault="007F284F" w:rsidP="003167A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284F">
              <w:rPr>
                <w:rFonts w:ascii="Arial" w:hAnsi="Arial" w:cs="Arial"/>
                <w:sz w:val="22"/>
                <w:szCs w:val="22"/>
                <w:lang w:val="en-US"/>
              </w:rPr>
              <w:t>11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84F" w:rsidRPr="007F284F" w:rsidRDefault="007F284F" w:rsidP="003167A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284F">
              <w:rPr>
                <w:rFonts w:ascii="Arial" w:hAnsi="Arial" w:cs="Arial"/>
                <w:sz w:val="22"/>
                <w:szCs w:val="22"/>
                <w:lang w:val="en-US"/>
              </w:rPr>
              <w:t>35%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84F" w:rsidRPr="007F284F" w:rsidRDefault="007F284F" w:rsidP="003167A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284F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84F" w:rsidRPr="007F284F" w:rsidRDefault="007F284F" w:rsidP="003167A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284F">
              <w:rPr>
                <w:rFonts w:ascii="Arial" w:hAnsi="Arial" w:cs="Arial"/>
                <w:sz w:val="22"/>
                <w:szCs w:val="22"/>
                <w:lang w:val="en-US"/>
              </w:rPr>
              <w:t>15%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84F" w:rsidRPr="007F284F" w:rsidRDefault="007F284F" w:rsidP="003167A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284F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84F" w:rsidRPr="007F284F" w:rsidRDefault="007F284F" w:rsidP="003167A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284F">
              <w:rPr>
                <w:rFonts w:ascii="Arial" w:hAnsi="Arial" w:cs="Arial"/>
                <w:sz w:val="22"/>
                <w:szCs w:val="22"/>
                <w:lang w:val="en-US"/>
              </w:rPr>
              <w:t>5%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84F" w:rsidRPr="007F284F" w:rsidRDefault="007F284F" w:rsidP="003167A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284F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84F" w:rsidRPr="007F284F" w:rsidRDefault="007F284F" w:rsidP="003167A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284F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</w:tr>
      <w:tr w:rsidR="007F284F" w:rsidRPr="007F284F" w:rsidTr="007F284F">
        <w:trPr>
          <w:trHeight w:val="421"/>
          <w:jc w:val="center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84F" w:rsidRPr="007F284F" w:rsidRDefault="007F284F" w:rsidP="00593F8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284F">
              <w:rPr>
                <w:rFonts w:ascii="Arial" w:hAnsi="Arial" w:cs="Arial"/>
                <w:sz w:val="22"/>
                <w:szCs w:val="22"/>
              </w:rPr>
              <w:t>201</w:t>
            </w:r>
            <w:r w:rsidRPr="007F284F">
              <w:rPr>
                <w:rFonts w:ascii="Arial" w:hAnsi="Arial" w:cs="Arial"/>
                <w:sz w:val="22"/>
                <w:szCs w:val="22"/>
                <w:lang w:val="en-US"/>
              </w:rPr>
              <w:t>8</w:t>
            </w:r>
            <w:r w:rsidRPr="007F284F">
              <w:rPr>
                <w:rFonts w:ascii="Arial" w:hAnsi="Arial" w:cs="Arial"/>
                <w:sz w:val="22"/>
                <w:szCs w:val="22"/>
              </w:rPr>
              <w:t>-201</w:t>
            </w:r>
            <w:r w:rsidRPr="007F284F"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84F" w:rsidRPr="007F284F" w:rsidRDefault="007F284F" w:rsidP="00593F8E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284F">
              <w:rPr>
                <w:rFonts w:ascii="Arial" w:hAnsi="Arial" w:cs="Arial"/>
                <w:sz w:val="22"/>
                <w:szCs w:val="22"/>
                <w:lang w:val="en-US"/>
              </w:rPr>
              <w:t>21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84F" w:rsidRPr="007F284F" w:rsidRDefault="007F284F" w:rsidP="00593F8E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284F">
              <w:rPr>
                <w:rFonts w:ascii="Arial" w:hAnsi="Arial" w:cs="Arial"/>
                <w:sz w:val="22"/>
                <w:szCs w:val="22"/>
                <w:lang w:val="en-US"/>
              </w:rPr>
              <w:t>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84F" w:rsidRPr="007F284F" w:rsidRDefault="007F284F" w:rsidP="00593F8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284F">
              <w:rPr>
                <w:rFonts w:ascii="Arial" w:hAnsi="Arial" w:cs="Arial"/>
                <w:sz w:val="22"/>
                <w:szCs w:val="22"/>
                <w:lang w:val="en-US"/>
              </w:rPr>
              <w:t>33%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84F" w:rsidRPr="007F284F" w:rsidRDefault="007F284F" w:rsidP="00593F8E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284F">
              <w:rPr>
                <w:rFonts w:ascii="Arial" w:hAnsi="Arial" w:cs="Arial"/>
                <w:sz w:val="22"/>
                <w:szCs w:val="22"/>
                <w:lang w:val="en-US"/>
              </w:rPr>
              <w:t>14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84F" w:rsidRPr="007F284F" w:rsidRDefault="007F284F" w:rsidP="00593F8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284F">
              <w:rPr>
                <w:rFonts w:ascii="Arial" w:hAnsi="Arial" w:cs="Arial"/>
                <w:sz w:val="22"/>
                <w:szCs w:val="22"/>
                <w:lang w:val="en-US"/>
              </w:rPr>
              <w:t>67%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84F" w:rsidRPr="007F284F" w:rsidRDefault="007F284F" w:rsidP="00593F8E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284F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84F" w:rsidRPr="007F284F" w:rsidRDefault="007F284F" w:rsidP="00593F8E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284F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84F" w:rsidRPr="007F284F" w:rsidRDefault="007F284F" w:rsidP="00593F8E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284F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84F" w:rsidRPr="007F284F" w:rsidRDefault="007F284F" w:rsidP="00593F8E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284F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84F" w:rsidRPr="007F284F" w:rsidRDefault="007F284F" w:rsidP="00593F8E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284F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84F" w:rsidRPr="007F284F" w:rsidRDefault="007F284F" w:rsidP="00593F8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284F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</w:tr>
      <w:tr w:rsidR="007F284F" w:rsidRPr="007F284F" w:rsidTr="007F284F">
        <w:trPr>
          <w:trHeight w:val="421"/>
          <w:jc w:val="center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84F" w:rsidRPr="007F284F" w:rsidRDefault="007F284F" w:rsidP="003167A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284F">
              <w:rPr>
                <w:rFonts w:ascii="Arial" w:hAnsi="Arial" w:cs="Arial"/>
                <w:sz w:val="22"/>
                <w:szCs w:val="22"/>
              </w:rPr>
              <w:t>201</w:t>
            </w:r>
            <w:r w:rsidRPr="007F284F">
              <w:rPr>
                <w:rFonts w:ascii="Arial" w:hAnsi="Arial" w:cs="Arial"/>
                <w:sz w:val="22"/>
                <w:szCs w:val="22"/>
                <w:lang w:val="en-US"/>
              </w:rPr>
              <w:t>7</w:t>
            </w:r>
            <w:r w:rsidRPr="007F284F">
              <w:rPr>
                <w:rFonts w:ascii="Arial" w:hAnsi="Arial" w:cs="Arial"/>
                <w:sz w:val="22"/>
                <w:szCs w:val="22"/>
              </w:rPr>
              <w:t>-201</w:t>
            </w:r>
            <w:r w:rsidRPr="007F284F">
              <w:rPr>
                <w:rFonts w:ascii="Arial" w:hAnsi="Arial" w:cs="Arial"/>
                <w:sz w:val="22"/>
                <w:szCs w:val="22"/>
                <w:lang w:val="en-US"/>
              </w:rPr>
              <w:t>8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84F" w:rsidRPr="007F284F" w:rsidRDefault="007F284F" w:rsidP="003167A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284F">
              <w:rPr>
                <w:rFonts w:ascii="Arial" w:hAnsi="Arial" w:cs="Arial"/>
                <w:sz w:val="22"/>
                <w:szCs w:val="22"/>
                <w:lang w:val="en-US"/>
              </w:rPr>
              <w:t>10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84F" w:rsidRPr="007F284F" w:rsidRDefault="007F284F" w:rsidP="003167A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284F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84F" w:rsidRPr="007F284F" w:rsidRDefault="007F284F" w:rsidP="003167A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284F">
              <w:rPr>
                <w:rFonts w:ascii="Arial" w:hAnsi="Arial" w:cs="Arial"/>
                <w:sz w:val="22"/>
                <w:szCs w:val="22"/>
                <w:lang w:val="en-US"/>
              </w:rPr>
              <w:t>60%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84F" w:rsidRPr="007F284F" w:rsidRDefault="007F284F" w:rsidP="003167A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284F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84F" w:rsidRPr="007F284F" w:rsidRDefault="007F284F" w:rsidP="003167A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284F">
              <w:rPr>
                <w:rFonts w:ascii="Arial" w:hAnsi="Arial" w:cs="Arial"/>
                <w:sz w:val="22"/>
                <w:szCs w:val="22"/>
                <w:lang w:val="en-US"/>
              </w:rPr>
              <w:t>40%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84F" w:rsidRPr="007F284F" w:rsidRDefault="007F284F" w:rsidP="003167A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284F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84F" w:rsidRPr="007F284F" w:rsidRDefault="007F284F" w:rsidP="003167A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284F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84F" w:rsidRPr="007F284F" w:rsidRDefault="007F284F" w:rsidP="003167A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284F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84F" w:rsidRPr="007F284F" w:rsidRDefault="007F284F" w:rsidP="003167A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284F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84F" w:rsidRPr="007F284F" w:rsidRDefault="007F284F" w:rsidP="003167A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284F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84F" w:rsidRPr="007F284F" w:rsidRDefault="007F284F" w:rsidP="003167A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284F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</w:tr>
    </w:tbl>
    <w:p w:rsidR="00F55E6F" w:rsidRDefault="00F55E6F" w:rsidP="00F55E6F">
      <w:pPr>
        <w:jc w:val="both"/>
        <w:rPr>
          <w:rFonts w:ascii="Arial" w:hAnsi="Arial" w:cs="Arial"/>
        </w:rPr>
      </w:pPr>
    </w:p>
    <w:p w:rsidR="007F284F" w:rsidRPr="009D5613" w:rsidRDefault="007F284F" w:rsidP="00F55E6F">
      <w:pPr>
        <w:jc w:val="center"/>
        <w:rPr>
          <w:rFonts w:ascii="Arial" w:hAnsi="Arial" w:cs="Arial"/>
        </w:rPr>
      </w:pPr>
      <w:r w:rsidRPr="009D5613">
        <w:rPr>
          <w:rFonts w:ascii="Arial" w:hAnsi="Arial" w:cs="Arial"/>
        </w:rPr>
        <w:t>Монит</w:t>
      </w:r>
      <w:r>
        <w:rPr>
          <w:rFonts w:ascii="Arial" w:hAnsi="Arial" w:cs="Arial"/>
        </w:rPr>
        <w:t>оринг определения выпускников 9</w:t>
      </w:r>
      <w:r w:rsidR="00F55E6F">
        <w:rPr>
          <w:rFonts w:ascii="Arial" w:hAnsi="Arial" w:cs="Arial"/>
        </w:rPr>
        <w:t xml:space="preserve"> классов</w:t>
      </w:r>
    </w:p>
    <w:tbl>
      <w:tblPr>
        <w:tblW w:w="5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4"/>
        <w:gridCol w:w="811"/>
        <w:gridCol w:w="1082"/>
        <w:gridCol w:w="990"/>
        <w:gridCol w:w="723"/>
        <w:gridCol w:w="992"/>
        <w:gridCol w:w="1170"/>
        <w:gridCol w:w="1236"/>
        <w:gridCol w:w="928"/>
        <w:gridCol w:w="986"/>
      </w:tblGrid>
      <w:tr w:rsidR="007F284F" w:rsidRPr="009D5613" w:rsidTr="00F55E6F">
        <w:trPr>
          <w:trHeight w:val="255"/>
          <w:jc w:val="center"/>
        </w:trPr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4F" w:rsidRPr="009D5613" w:rsidRDefault="007F284F" w:rsidP="003167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5613">
              <w:rPr>
                <w:rFonts w:ascii="Arial" w:hAnsi="Arial" w:cs="Arial"/>
                <w:sz w:val="22"/>
                <w:szCs w:val="22"/>
              </w:rPr>
              <w:t>Всего выпускников</w:t>
            </w:r>
          </w:p>
        </w:tc>
        <w:tc>
          <w:tcPr>
            <w:tcW w:w="18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4F" w:rsidRPr="009D5613" w:rsidRDefault="007F284F" w:rsidP="003167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5613">
              <w:rPr>
                <w:rFonts w:ascii="Arial" w:hAnsi="Arial" w:cs="Arial"/>
                <w:sz w:val="22"/>
                <w:szCs w:val="22"/>
              </w:rPr>
              <w:t>Продолжили обучение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4F" w:rsidRPr="009D5613" w:rsidRDefault="007F284F" w:rsidP="003167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5613">
              <w:rPr>
                <w:rFonts w:ascii="Arial" w:hAnsi="Arial" w:cs="Arial"/>
                <w:sz w:val="22"/>
                <w:szCs w:val="22"/>
              </w:rPr>
              <w:t>Повторный курс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4F" w:rsidRPr="009D5613" w:rsidRDefault="007F284F" w:rsidP="003167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5613">
              <w:rPr>
                <w:rFonts w:ascii="Arial" w:hAnsi="Arial" w:cs="Arial"/>
                <w:sz w:val="22"/>
                <w:szCs w:val="22"/>
              </w:rPr>
              <w:t>Выезд за пределы края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84F" w:rsidRPr="009D5613" w:rsidRDefault="007F284F" w:rsidP="003167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5613">
              <w:rPr>
                <w:rFonts w:ascii="Arial" w:hAnsi="Arial" w:cs="Arial"/>
                <w:sz w:val="22"/>
                <w:szCs w:val="22"/>
              </w:rPr>
              <w:t>Выезд за пределы района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84F" w:rsidRPr="009D5613" w:rsidRDefault="007F284F" w:rsidP="003167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5613">
              <w:rPr>
                <w:rFonts w:ascii="Arial" w:hAnsi="Arial" w:cs="Arial"/>
                <w:sz w:val="22"/>
                <w:szCs w:val="22"/>
              </w:rPr>
              <w:t>Работают/армия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84F" w:rsidRPr="009D5613" w:rsidRDefault="007F284F" w:rsidP="003167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определились</w:t>
            </w:r>
          </w:p>
        </w:tc>
      </w:tr>
      <w:tr w:rsidR="007F284F" w:rsidRPr="009D5613" w:rsidTr="00F55E6F">
        <w:trPr>
          <w:trHeight w:val="484"/>
          <w:jc w:val="center"/>
        </w:trPr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4F" w:rsidRPr="009D5613" w:rsidRDefault="007F284F" w:rsidP="003167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4F" w:rsidRPr="009D5613" w:rsidRDefault="007F284F" w:rsidP="003167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5613">
              <w:rPr>
                <w:rFonts w:ascii="Arial" w:hAnsi="Arial" w:cs="Arial"/>
                <w:sz w:val="22"/>
                <w:szCs w:val="22"/>
              </w:rPr>
              <w:t>10 класс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4F" w:rsidRPr="009D5613" w:rsidRDefault="007F284F" w:rsidP="003167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5613">
              <w:rPr>
                <w:rFonts w:ascii="Arial" w:hAnsi="Arial" w:cs="Arial"/>
                <w:sz w:val="22"/>
                <w:szCs w:val="22"/>
              </w:rPr>
              <w:t>Школы города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4F" w:rsidRPr="009D5613" w:rsidRDefault="007F284F" w:rsidP="003167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5613">
              <w:rPr>
                <w:rFonts w:ascii="Arial" w:hAnsi="Arial" w:cs="Arial"/>
                <w:sz w:val="22"/>
                <w:szCs w:val="22"/>
              </w:rPr>
              <w:t>ССУЗы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4F" w:rsidRPr="009D5613" w:rsidRDefault="007F284F" w:rsidP="003167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5613">
              <w:rPr>
                <w:rFonts w:ascii="Arial" w:hAnsi="Arial" w:cs="Arial"/>
                <w:sz w:val="22"/>
                <w:szCs w:val="22"/>
              </w:rPr>
              <w:t xml:space="preserve">ВФО 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4F" w:rsidRPr="009D5613" w:rsidRDefault="007F284F" w:rsidP="003167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4F" w:rsidRPr="009D5613" w:rsidRDefault="007F284F" w:rsidP="003167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4F" w:rsidRPr="009D5613" w:rsidRDefault="007F284F" w:rsidP="003167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4F" w:rsidRPr="009D5613" w:rsidRDefault="007F284F" w:rsidP="003167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4F" w:rsidRPr="009D5613" w:rsidRDefault="007F284F" w:rsidP="003167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284F" w:rsidRPr="00AB4414" w:rsidTr="00F55E6F">
        <w:trPr>
          <w:trHeight w:val="249"/>
          <w:jc w:val="center"/>
        </w:trPr>
        <w:tc>
          <w:tcPr>
            <w:tcW w:w="450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4F" w:rsidRPr="00333052" w:rsidRDefault="007F284F" w:rsidP="003167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3052">
              <w:rPr>
                <w:rFonts w:ascii="Arial" w:hAnsi="Arial" w:cs="Arial"/>
                <w:sz w:val="22"/>
                <w:szCs w:val="22"/>
              </w:rPr>
              <w:t>2019-2020 учебный год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4F" w:rsidRPr="00AB4414" w:rsidRDefault="007F284F" w:rsidP="003167AB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7F284F" w:rsidRPr="00AB4414" w:rsidTr="00F55E6F">
        <w:trPr>
          <w:trHeight w:val="352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4F" w:rsidRPr="00333052" w:rsidRDefault="007F284F" w:rsidP="003167AB">
            <w:pPr>
              <w:rPr>
                <w:rFonts w:ascii="Arial" w:hAnsi="Arial" w:cs="Arial"/>
                <w:sz w:val="22"/>
                <w:szCs w:val="22"/>
              </w:rPr>
            </w:pPr>
            <w:r w:rsidRPr="00333052"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4F" w:rsidRPr="00333052" w:rsidRDefault="007F284F" w:rsidP="003167AB">
            <w:pPr>
              <w:rPr>
                <w:rFonts w:ascii="Arial" w:hAnsi="Arial" w:cs="Arial"/>
                <w:sz w:val="22"/>
                <w:szCs w:val="22"/>
              </w:rPr>
            </w:pPr>
            <w:r w:rsidRPr="00333052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4F" w:rsidRPr="00333052" w:rsidRDefault="007F284F" w:rsidP="003167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4F" w:rsidRPr="00333052" w:rsidRDefault="007F284F" w:rsidP="003167AB">
            <w:pPr>
              <w:rPr>
                <w:rFonts w:ascii="Arial" w:hAnsi="Arial" w:cs="Arial"/>
                <w:sz w:val="22"/>
                <w:szCs w:val="22"/>
              </w:rPr>
            </w:pPr>
            <w:r w:rsidRPr="00333052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4F" w:rsidRPr="00333052" w:rsidRDefault="007F284F" w:rsidP="003167AB">
            <w:pPr>
              <w:rPr>
                <w:rFonts w:ascii="Arial" w:hAnsi="Arial" w:cs="Arial"/>
                <w:sz w:val="22"/>
                <w:szCs w:val="22"/>
              </w:rPr>
            </w:pPr>
            <w:r w:rsidRPr="00333052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4F" w:rsidRPr="00333052" w:rsidRDefault="007F284F" w:rsidP="003167AB">
            <w:pPr>
              <w:rPr>
                <w:rFonts w:ascii="Arial" w:hAnsi="Arial" w:cs="Arial"/>
                <w:sz w:val="22"/>
                <w:szCs w:val="22"/>
              </w:rPr>
            </w:pPr>
            <w:r w:rsidRPr="00333052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4F" w:rsidRPr="00333052" w:rsidRDefault="007F284F" w:rsidP="003167AB">
            <w:pPr>
              <w:rPr>
                <w:rFonts w:ascii="Arial" w:hAnsi="Arial" w:cs="Arial"/>
                <w:sz w:val="22"/>
                <w:szCs w:val="22"/>
              </w:rPr>
            </w:pPr>
            <w:r w:rsidRPr="0033305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4F" w:rsidRPr="00333052" w:rsidRDefault="007F284F" w:rsidP="003167AB">
            <w:pPr>
              <w:rPr>
                <w:rFonts w:ascii="Arial" w:hAnsi="Arial" w:cs="Arial"/>
                <w:sz w:val="22"/>
                <w:szCs w:val="22"/>
              </w:rPr>
            </w:pPr>
            <w:r w:rsidRPr="0033305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4F" w:rsidRPr="00333052" w:rsidRDefault="007F284F" w:rsidP="003167AB">
            <w:pPr>
              <w:rPr>
                <w:rFonts w:ascii="Arial" w:hAnsi="Arial" w:cs="Arial"/>
                <w:sz w:val="22"/>
                <w:szCs w:val="22"/>
              </w:rPr>
            </w:pPr>
            <w:r w:rsidRPr="0033305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4F" w:rsidRPr="00333052" w:rsidRDefault="007F284F" w:rsidP="003167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7F284F" w:rsidRPr="00AB4414" w:rsidTr="00F55E6F">
        <w:trPr>
          <w:trHeight w:val="227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4F" w:rsidRPr="00333052" w:rsidRDefault="007F284F" w:rsidP="003167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4F" w:rsidRPr="00333052" w:rsidRDefault="007F284F" w:rsidP="003167AB">
            <w:pPr>
              <w:rPr>
                <w:rFonts w:ascii="Arial" w:hAnsi="Arial" w:cs="Arial"/>
                <w:sz w:val="22"/>
                <w:szCs w:val="22"/>
              </w:rPr>
            </w:pPr>
            <w:r w:rsidRPr="00333052">
              <w:rPr>
                <w:rFonts w:ascii="Arial" w:hAnsi="Arial" w:cs="Arial"/>
                <w:sz w:val="22"/>
                <w:szCs w:val="22"/>
              </w:rPr>
              <w:t>38%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4F" w:rsidRPr="00333052" w:rsidRDefault="007F284F" w:rsidP="003167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0%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4F" w:rsidRPr="00333052" w:rsidRDefault="007F284F" w:rsidP="003167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  <w:r w:rsidRPr="00333052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4F" w:rsidRPr="00333052" w:rsidRDefault="007F284F" w:rsidP="003167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4F" w:rsidRPr="00333052" w:rsidRDefault="007F284F" w:rsidP="003167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4F" w:rsidRPr="00333052" w:rsidRDefault="007F284F" w:rsidP="003167AB">
            <w:pPr>
              <w:rPr>
                <w:rFonts w:ascii="Arial" w:hAnsi="Arial" w:cs="Arial"/>
                <w:sz w:val="22"/>
                <w:szCs w:val="22"/>
              </w:rPr>
            </w:pPr>
            <w:r w:rsidRPr="00333052">
              <w:rPr>
                <w:rFonts w:ascii="Arial" w:hAnsi="Arial" w:cs="Arial"/>
                <w:sz w:val="22"/>
                <w:szCs w:val="22"/>
              </w:rPr>
              <w:t>11%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4F" w:rsidRPr="00333052" w:rsidRDefault="007F284F" w:rsidP="003167AB">
            <w:pPr>
              <w:rPr>
                <w:rFonts w:ascii="Arial" w:hAnsi="Arial" w:cs="Arial"/>
                <w:sz w:val="22"/>
                <w:szCs w:val="22"/>
              </w:rPr>
            </w:pPr>
            <w:r w:rsidRPr="00333052">
              <w:rPr>
                <w:rFonts w:ascii="Arial" w:hAnsi="Arial" w:cs="Arial"/>
                <w:sz w:val="22"/>
                <w:szCs w:val="22"/>
              </w:rPr>
              <w:t>9%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4F" w:rsidRPr="00333052" w:rsidRDefault="007F284F" w:rsidP="003167AB">
            <w:pPr>
              <w:rPr>
                <w:rFonts w:ascii="Arial" w:hAnsi="Arial" w:cs="Arial"/>
                <w:sz w:val="22"/>
                <w:szCs w:val="22"/>
              </w:rPr>
            </w:pPr>
            <w:r w:rsidRPr="00333052">
              <w:rPr>
                <w:rFonts w:ascii="Arial" w:hAnsi="Arial" w:cs="Arial"/>
                <w:sz w:val="22"/>
                <w:szCs w:val="22"/>
              </w:rPr>
              <w:t>6%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4F" w:rsidRPr="00333052" w:rsidRDefault="007F284F" w:rsidP="003167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333052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7F284F" w:rsidRPr="009D5613" w:rsidTr="00F55E6F">
        <w:trPr>
          <w:trHeight w:val="370"/>
          <w:jc w:val="center"/>
        </w:trPr>
        <w:tc>
          <w:tcPr>
            <w:tcW w:w="450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4F" w:rsidRPr="009D5613" w:rsidRDefault="007F284F" w:rsidP="003167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5613">
              <w:rPr>
                <w:rFonts w:ascii="Arial" w:hAnsi="Arial" w:cs="Arial"/>
                <w:sz w:val="22"/>
                <w:szCs w:val="22"/>
              </w:rPr>
              <w:t>2018-2019 учебный год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4F" w:rsidRPr="009D5613" w:rsidRDefault="007F284F" w:rsidP="003167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284F" w:rsidRPr="009D5613" w:rsidTr="00F55E6F">
        <w:trPr>
          <w:trHeight w:val="337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4F" w:rsidRPr="009D5613" w:rsidRDefault="007F284F" w:rsidP="003167AB">
            <w:pPr>
              <w:rPr>
                <w:rFonts w:ascii="Arial" w:hAnsi="Arial" w:cs="Arial"/>
                <w:sz w:val="22"/>
                <w:szCs w:val="22"/>
              </w:rPr>
            </w:pPr>
            <w:r w:rsidRPr="009D5613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4F" w:rsidRPr="009D5613" w:rsidRDefault="007F284F" w:rsidP="003167AB">
            <w:pPr>
              <w:rPr>
                <w:rFonts w:ascii="Arial" w:hAnsi="Arial" w:cs="Arial"/>
                <w:sz w:val="22"/>
                <w:szCs w:val="22"/>
              </w:rPr>
            </w:pPr>
            <w:r w:rsidRPr="009D5613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4F" w:rsidRPr="009D5613" w:rsidRDefault="007F284F" w:rsidP="003167AB">
            <w:pPr>
              <w:rPr>
                <w:rFonts w:ascii="Arial" w:hAnsi="Arial" w:cs="Arial"/>
                <w:sz w:val="22"/>
                <w:szCs w:val="22"/>
              </w:rPr>
            </w:pPr>
            <w:r w:rsidRPr="009D561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4F" w:rsidRPr="009D5613" w:rsidRDefault="007F284F" w:rsidP="003167AB">
            <w:pPr>
              <w:rPr>
                <w:rFonts w:ascii="Arial" w:hAnsi="Arial" w:cs="Arial"/>
                <w:sz w:val="22"/>
                <w:szCs w:val="22"/>
              </w:rPr>
            </w:pPr>
            <w:r w:rsidRPr="009D561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4F" w:rsidRPr="009D5613" w:rsidRDefault="007F284F" w:rsidP="003167AB">
            <w:pPr>
              <w:rPr>
                <w:rFonts w:ascii="Arial" w:hAnsi="Arial" w:cs="Arial"/>
                <w:sz w:val="22"/>
                <w:szCs w:val="22"/>
              </w:rPr>
            </w:pPr>
            <w:r w:rsidRPr="009D561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4F" w:rsidRPr="009D5613" w:rsidRDefault="007F284F" w:rsidP="003167AB">
            <w:pPr>
              <w:rPr>
                <w:rFonts w:ascii="Arial" w:hAnsi="Arial" w:cs="Arial"/>
                <w:sz w:val="22"/>
                <w:szCs w:val="22"/>
              </w:rPr>
            </w:pPr>
            <w:r w:rsidRPr="009D561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4F" w:rsidRPr="009D5613" w:rsidRDefault="007F284F" w:rsidP="003167AB">
            <w:pPr>
              <w:rPr>
                <w:rFonts w:ascii="Arial" w:hAnsi="Arial" w:cs="Arial"/>
                <w:sz w:val="22"/>
                <w:szCs w:val="22"/>
              </w:rPr>
            </w:pPr>
            <w:r w:rsidRPr="009D561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4F" w:rsidRPr="009D5613" w:rsidRDefault="007F284F" w:rsidP="003167AB">
            <w:pPr>
              <w:rPr>
                <w:rFonts w:ascii="Arial" w:hAnsi="Arial" w:cs="Arial"/>
                <w:sz w:val="22"/>
                <w:szCs w:val="22"/>
              </w:rPr>
            </w:pPr>
            <w:r w:rsidRPr="009D561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4F" w:rsidRPr="009D5613" w:rsidRDefault="007F284F" w:rsidP="003167AB">
            <w:pPr>
              <w:rPr>
                <w:rFonts w:ascii="Arial" w:hAnsi="Arial" w:cs="Arial"/>
                <w:sz w:val="22"/>
                <w:szCs w:val="22"/>
              </w:rPr>
            </w:pPr>
            <w:r w:rsidRPr="009D561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4F" w:rsidRPr="009D5613" w:rsidRDefault="007F284F" w:rsidP="003167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7F284F" w:rsidRPr="009D5613" w:rsidTr="00F55E6F">
        <w:trPr>
          <w:trHeight w:val="289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4F" w:rsidRPr="009D5613" w:rsidRDefault="007F284F" w:rsidP="003167A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4F" w:rsidRPr="009D5613" w:rsidRDefault="007F284F" w:rsidP="003167AB">
            <w:pPr>
              <w:rPr>
                <w:rFonts w:ascii="Arial" w:hAnsi="Arial" w:cs="Arial"/>
                <w:sz w:val="22"/>
                <w:szCs w:val="22"/>
              </w:rPr>
            </w:pPr>
            <w:r w:rsidRPr="009D5613">
              <w:rPr>
                <w:rFonts w:ascii="Arial" w:hAnsi="Arial" w:cs="Arial"/>
                <w:sz w:val="22"/>
                <w:szCs w:val="22"/>
              </w:rPr>
              <w:t>40%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4F" w:rsidRPr="009D5613" w:rsidRDefault="007F284F" w:rsidP="003167AB">
            <w:pPr>
              <w:rPr>
                <w:rFonts w:ascii="Arial" w:hAnsi="Arial" w:cs="Arial"/>
                <w:sz w:val="22"/>
                <w:szCs w:val="22"/>
              </w:rPr>
            </w:pPr>
            <w:r w:rsidRPr="009D5613">
              <w:rPr>
                <w:rFonts w:ascii="Arial" w:hAnsi="Arial" w:cs="Arial"/>
                <w:sz w:val="22"/>
                <w:szCs w:val="22"/>
              </w:rPr>
              <w:t>0%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4F" w:rsidRPr="009D5613" w:rsidRDefault="007F284F" w:rsidP="003167AB">
            <w:pPr>
              <w:rPr>
                <w:rFonts w:ascii="Arial" w:hAnsi="Arial" w:cs="Arial"/>
                <w:sz w:val="22"/>
                <w:szCs w:val="22"/>
              </w:rPr>
            </w:pPr>
            <w:r w:rsidRPr="009D5613">
              <w:rPr>
                <w:rFonts w:ascii="Arial" w:hAnsi="Arial" w:cs="Arial"/>
                <w:sz w:val="22"/>
                <w:szCs w:val="22"/>
              </w:rPr>
              <w:t>20%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4F" w:rsidRPr="009D5613" w:rsidRDefault="007F284F" w:rsidP="003167AB">
            <w:pPr>
              <w:rPr>
                <w:rFonts w:ascii="Arial" w:hAnsi="Arial" w:cs="Arial"/>
                <w:sz w:val="22"/>
                <w:szCs w:val="22"/>
              </w:rPr>
            </w:pPr>
            <w:r w:rsidRPr="009D561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4F" w:rsidRPr="009D5613" w:rsidRDefault="007F284F" w:rsidP="003167AB">
            <w:pPr>
              <w:rPr>
                <w:rFonts w:ascii="Arial" w:hAnsi="Arial" w:cs="Arial"/>
                <w:sz w:val="22"/>
                <w:szCs w:val="22"/>
              </w:rPr>
            </w:pPr>
            <w:r w:rsidRPr="009D5613">
              <w:rPr>
                <w:rFonts w:ascii="Arial" w:hAnsi="Arial" w:cs="Arial"/>
                <w:sz w:val="22"/>
                <w:szCs w:val="22"/>
              </w:rPr>
              <w:t>11%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4F" w:rsidRPr="009D5613" w:rsidRDefault="007F284F" w:rsidP="003167AB">
            <w:pPr>
              <w:rPr>
                <w:rFonts w:ascii="Arial" w:hAnsi="Arial" w:cs="Arial"/>
                <w:sz w:val="22"/>
                <w:szCs w:val="22"/>
              </w:rPr>
            </w:pPr>
            <w:r w:rsidRPr="009D5613">
              <w:rPr>
                <w:rFonts w:ascii="Arial" w:hAnsi="Arial" w:cs="Arial"/>
                <w:sz w:val="22"/>
                <w:szCs w:val="22"/>
              </w:rPr>
              <w:t>0%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4F" w:rsidRPr="009D5613" w:rsidRDefault="007F284F" w:rsidP="003167AB">
            <w:pPr>
              <w:rPr>
                <w:rFonts w:ascii="Arial" w:hAnsi="Arial" w:cs="Arial"/>
                <w:sz w:val="22"/>
                <w:szCs w:val="22"/>
              </w:rPr>
            </w:pPr>
            <w:r w:rsidRPr="009D5613">
              <w:rPr>
                <w:rFonts w:ascii="Arial" w:hAnsi="Arial" w:cs="Arial"/>
                <w:sz w:val="22"/>
                <w:szCs w:val="22"/>
              </w:rPr>
              <w:t>0%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4F" w:rsidRPr="009D5613" w:rsidRDefault="007F284F" w:rsidP="003167AB">
            <w:pPr>
              <w:rPr>
                <w:rFonts w:ascii="Arial" w:hAnsi="Arial" w:cs="Arial"/>
                <w:sz w:val="22"/>
                <w:szCs w:val="22"/>
              </w:rPr>
            </w:pPr>
            <w:r w:rsidRPr="009D5613">
              <w:rPr>
                <w:rFonts w:ascii="Arial" w:hAnsi="Arial" w:cs="Arial"/>
                <w:sz w:val="22"/>
                <w:szCs w:val="22"/>
              </w:rPr>
              <w:t>0%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4F" w:rsidRPr="009D5613" w:rsidRDefault="007F284F" w:rsidP="003167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0%</w:t>
            </w:r>
          </w:p>
        </w:tc>
      </w:tr>
      <w:tr w:rsidR="007F284F" w:rsidRPr="009D5613" w:rsidTr="00F55E6F">
        <w:trPr>
          <w:trHeight w:val="209"/>
          <w:jc w:val="center"/>
        </w:trPr>
        <w:tc>
          <w:tcPr>
            <w:tcW w:w="450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4F" w:rsidRPr="009D5613" w:rsidRDefault="007F284F" w:rsidP="003167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5613">
              <w:rPr>
                <w:rFonts w:ascii="Arial" w:hAnsi="Arial" w:cs="Arial"/>
                <w:sz w:val="22"/>
                <w:szCs w:val="22"/>
              </w:rPr>
              <w:t>2017-2018 учебный год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4F" w:rsidRPr="009D5613" w:rsidRDefault="007F284F" w:rsidP="003167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284F" w:rsidRPr="009D5613" w:rsidTr="00F55E6F">
        <w:trPr>
          <w:trHeight w:val="256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4F" w:rsidRPr="009D5613" w:rsidRDefault="007F284F" w:rsidP="003167AB">
            <w:pPr>
              <w:rPr>
                <w:rFonts w:ascii="Arial" w:hAnsi="Arial" w:cs="Arial"/>
                <w:sz w:val="22"/>
                <w:szCs w:val="22"/>
              </w:rPr>
            </w:pPr>
            <w:r w:rsidRPr="009D5613"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4F" w:rsidRPr="009D5613" w:rsidRDefault="007F284F" w:rsidP="003167AB">
            <w:pPr>
              <w:rPr>
                <w:rFonts w:ascii="Arial" w:hAnsi="Arial" w:cs="Arial"/>
                <w:sz w:val="22"/>
                <w:szCs w:val="22"/>
              </w:rPr>
            </w:pPr>
            <w:r w:rsidRPr="009D5613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4F" w:rsidRPr="009D5613" w:rsidRDefault="007F284F" w:rsidP="003167AB">
            <w:pPr>
              <w:rPr>
                <w:rFonts w:ascii="Arial" w:hAnsi="Arial" w:cs="Arial"/>
                <w:sz w:val="22"/>
                <w:szCs w:val="22"/>
              </w:rPr>
            </w:pPr>
            <w:r w:rsidRPr="009D561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4F" w:rsidRPr="009D5613" w:rsidRDefault="007F284F" w:rsidP="003167AB">
            <w:pPr>
              <w:rPr>
                <w:rFonts w:ascii="Arial" w:hAnsi="Arial" w:cs="Arial"/>
                <w:sz w:val="22"/>
                <w:szCs w:val="22"/>
              </w:rPr>
            </w:pPr>
            <w:r w:rsidRPr="009D5613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4F" w:rsidRPr="009D5613" w:rsidRDefault="007F284F" w:rsidP="003167AB">
            <w:pPr>
              <w:rPr>
                <w:rFonts w:ascii="Arial" w:hAnsi="Arial" w:cs="Arial"/>
                <w:sz w:val="22"/>
                <w:szCs w:val="22"/>
              </w:rPr>
            </w:pPr>
            <w:r w:rsidRPr="009D561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4F" w:rsidRPr="009D5613" w:rsidRDefault="007F284F" w:rsidP="003167AB">
            <w:pPr>
              <w:rPr>
                <w:rFonts w:ascii="Arial" w:hAnsi="Arial" w:cs="Arial"/>
                <w:sz w:val="22"/>
                <w:szCs w:val="22"/>
              </w:rPr>
            </w:pPr>
            <w:r w:rsidRPr="009D561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4F" w:rsidRPr="009D5613" w:rsidRDefault="007F284F" w:rsidP="003167AB">
            <w:pPr>
              <w:rPr>
                <w:rFonts w:ascii="Arial" w:hAnsi="Arial" w:cs="Arial"/>
                <w:sz w:val="22"/>
                <w:szCs w:val="22"/>
              </w:rPr>
            </w:pPr>
            <w:r w:rsidRPr="009D561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4F" w:rsidRPr="009D5613" w:rsidRDefault="007F284F" w:rsidP="003167AB">
            <w:pPr>
              <w:rPr>
                <w:rFonts w:ascii="Arial" w:hAnsi="Arial" w:cs="Arial"/>
                <w:sz w:val="22"/>
                <w:szCs w:val="22"/>
              </w:rPr>
            </w:pPr>
            <w:r w:rsidRPr="009D561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4F" w:rsidRPr="009D5613" w:rsidRDefault="007F284F" w:rsidP="003167AB">
            <w:pPr>
              <w:rPr>
                <w:rFonts w:ascii="Arial" w:hAnsi="Arial" w:cs="Arial"/>
                <w:sz w:val="22"/>
                <w:szCs w:val="22"/>
              </w:rPr>
            </w:pPr>
            <w:r w:rsidRPr="009D561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4F" w:rsidRPr="009D5613" w:rsidRDefault="007F284F" w:rsidP="003167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7F284F" w:rsidRPr="00AB4414" w:rsidTr="00F55E6F">
        <w:trPr>
          <w:trHeight w:val="287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4F" w:rsidRPr="00AB4414" w:rsidRDefault="007F284F" w:rsidP="003167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4F" w:rsidRPr="00AB4414" w:rsidRDefault="007F284F" w:rsidP="003167AB">
            <w:pPr>
              <w:rPr>
                <w:rFonts w:ascii="Arial" w:hAnsi="Arial" w:cs="Arial"/>
                <w:sz w:val="22"/>
                <w:szCs w:val="22"/>
              </w:rPr>
            </w:pPr>
            <w:r w:rsidRPr="00AB4414">
              <w:rPr>
                <w:rFonts w:ascii="Arial" w:hAnsi="Arial" w:cs="Arial"/>
                <w:sz w:val="22"/>
                <w:szCs w:val="22"/>
              </w:rPr>
              <w:t>39%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4F" w:rsidRPr="00AB4414" w:rsidRDefault="007F284F" w:rsidP="003167AB">
            <w:pPr>
              <w:rPr>
                <w:rFonts w:ascii="Arial" w:hAnsi="Arial" w:cs="Arial"/>
                <w:sz w:val="22"/>
                <w:szCs w:val="22"/>
              </w:rPr>
            </w:pPr>
            <w:r w:rsidRPr="00AB4414">
              <w:rPr>
                <w:rFonts w:ascii="Arial" w:hAnsi="Arial" w:cs="Arial"/>
                <w:sz w:val="22"/>
                <w:szCs w:val="22"/>
              </w:rPr>
              <w:t>2%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4F" w:rsidRPr="00AB4414" w:rsidRDefault="007F284F" w:rsidP="003167AB">
            <w:pPr>
              <w:rPr>
                <w:rFonts w:ascii="Arial" w:hAnsi="Arial" w:cs="Arial"/>
                <w:sz w:val="22"/>
                <w:szCs w:val="22"/>
              </w:rPr>
            </w:pPr>
            <w:r w:rsidRPr="00AB4414">
              <w:rPr>
                <w:rFonts w:ascii="Arial" w:hAnsi="Arial" w:cs="Arial"/>
                <w:sz w:val="22"/>
                <w:szCs w:val="22"/>
              </w:rPr>
              <w:t>32%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4F" w:rsidRPr="00AB4414" w:rsidRDefault="007F284F" w:rsidP="003167AB">
            <w:pPr>
              <w:rPr>
                <w:rFonts w:ascii="Arial" w:hAnsi="Arial" w:cs="Arial"/>
                <w:sz w:val="22"/>
                <w:szCs w:val="22"/>
              </w:rPr>
            </w:pPr>
            <w:r w:rsidRPr="00AB441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4F" w:rsidRPr="00AB4414" w:rsidRDefault="007F284F" w:rsidP="003167AB">
            <w:pPr>
              <w:rPr>
                <w:rFonts w:ascii="Arial" w:hAnsi="Arial" w:cs="Arial"/>
                <w:sz w:val="22"/>
                <w:szCs w:val="22"/>
              </w:rPr>
            </w:pPr>
            <w:r w:rsidRPr="00AB4414">
              <w:rPr>
                <w:rFonts w:ascii="Arial" w:hAnsi="Arial" w:cs="Arial"/>
                <w:sz w:val="22"/>
                <w:szCs w:val="22"/>
              </w:rPr>
              <w:t>4%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4F" w:rsidRPr="00AB4414" w:rsidRDefault="007F284F" w:rsidP="003167AB">
            <w:pPr>
              <w:rPr>
                <w:rFonts w:ascii="Arial" w:hAnsi="Arial" w:cs="Arial"/>
                <w:sz w:val="22"/>
                <w:szCs w:val="22"/>
              </w:rPr>
            </w:pPr>
            <w:r w:rsidRPr="00AB4414">
              <w:rPr>
                <w:rFonts w:ascii="Arial" w:hAnsi="Arial" w:cs="Arial"/>
                <w:sz w:val="22"/>
                <w:szCs w:val="22"/>
              </w:rPr>
              <w:t>2%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4F" w:rsidRPr="00AB4414" w:rsidRDefault="007F284F" w:rsidP="003167AB">
            <w:pPr>
              <w:rPr>
                <w:rFonts w:ascii="Arial" w:hAnsi="Arial" w:cs="Arial"/>
                <w:sz w:val="22"/>
                <w:szCs w:val="22"/>
              </w:rPr>
            </w:pPr>
            <w:r w:rsidRPr="00AB4414">
              <w:rPr>
                <w:rFonts w:ascii="Arial" w:hAnsi="Arial" w:cs="Arial"/>
                <w:sz w:val="22"/>
                <w:szCs w:val="22"/>
              </w:rPr>
              <w:t>2%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4F" w:rsidRPr="00AB4414" w:rsidRDefault="007F284F" w:rsidP="003167AB">
            <w:pPr>
              <w:rPr>
                <w:rFonts w:ascii="Arial" w:hAnsi="Arial" w:cs="Arial"/>
                <w:sz w:val="22"/>
                <w:szCs w:val="22"/>
              </w:rPr>
            </w:pPr>
            <w:r w:rsidRPr="00AB441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4F" w:rsidRPr="00AB4414" w:rsidRDefault="007F284F" w:rsidP="003167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0%</w:t>
            </w:r>
          </w:p>
        </w:tc>
      </w:tr>
    </w:tbl>
    <w:p w:rsidR="007F284F" w:rsidRPr="007F284F" w:rsidRDefault="007F284F" w:rsidP="001D134E">
      <w:pPr>
        <w:ind w:firstLine="708"/>
        <w:jc w:val="both"/>
        <w:rPr>
          <w:rFonts w:ascii="Arial" w:hAnsi="Arial" w:cs="Arial"/>
          <w:lang w:val="en-US"/>
        </w:rPr>
      </w:pPr>
    </w:p>
    <w:p w:rsidR="001D134E" w:rsidRPr="009D0AED" w:rsidRDefault="001D134E" w:rsidP="001D134E">
      <w:pPr>
        <w:ind w:firstLine="708"/>
        <w:jc w:val="both"/>
        <w:rPr>
          <w:rFonts w:ascii="Arial" w:hAnsi="Arial" w:cs="Arial"/>
          <w:lang w:eastAsia="ar-SA"/>
        </w:rPr>
      </w:pPr>
      <w:r w:rsidRPr="21DE53B8">
        <w:rPr>
          <w:rFonts w:ascii="Arial" w:hAnsi="Arial" w:cs="Arial"/>
          <w:lang w:eastAsia="ar-SA"/>
        </w:rPr>
        <w:t xml:space="preserve">За последние три года количество призовых мест в муниципальных олимпиадах составило </w:t>
      </w:r>
      <w:r w:rsidRPr="21DE53B8">
        <w:rPr>
          <w:rFonts w:ascii="Arial" w:hAnsi="Arial" w:cs="Arial"/>
          <w:b/>
          <w:bCs/>
          <w:color w:val="993366"/>
          <w:lang w:eastAsia="ar-SA"/>
        </w:rPr>
        <w:t>24</w:t>
      </w:r>
      <w:r w:rsidRPr="21DE53B8">
        <w:rPr>
          <w:rFonts w:ascii="Arial" w:hAnsi="Arial" w:cs="Arial"/>
          <w:lang w:eastAsia="ar-SA"/>
        </w:rPr>
        <w:t xml:space="preserve">, в муниципальных и краевых научно-практических конференциях </w:t>
      </w:r>
      <w:r w:rsidR="00D072C4">
        <w:rPr>
          <w:rFonts w:ascii="Arial" w:hAnsi="Arial" w:cs="Arial"/>
          <w:lang w:eastAsia="ar-SA"/>
        </w:rPr>
        <w:t xml:space="preserve">– </w:t>
      </w:r>
      <w:r w:rsidRPr="21DE53B8">
        <w:rPr>
          <w:rFonts w:ascii="Arial" w:hAnsi="Arial" w:cs="Arial"/>
          <w:b/>
          <w:bCs/>
          <w:color w:val="7030A0"/>
          <w:lang w:eastAsia="ar-SA"/>
        </w:rPr>
        <w:t>22</w:t>
      </w:r>
      <w:r w:rsidR="00D072C4">
        <w:rPr>
          <w:rFonts w:ascii="Arial" w:hAnsi="Arial" w:cs="Arial"/>
          <w:b/>
          <w:bCs/>
          <w:color w:val="7030A0"/>
          <w:lang w:eastAsia="ar-SA"/>
        </w:rPr>
        <w:t xml:space="preserve"> </w:t>
      </w:r>
      <w:r w:rsidRPr="21DE53B8">
        <w:rPr>
          <w:rFonts w:ascii="Arial" w:hAnsi="Arial" w:cs="Arial"/>
          <w:lang w:eastAsia="ar-SA"/>
        </w:rPr>
        <w:t>места. В 2017 году учащиеся школы приняли участие в региональном этапе всероссийской олимпиады школьников по обществознанию и биологии, в 2020 году - по экологии, в 2021 году - по русскому языку, обществознанию, технологии. В 2016 году учащийся школы стал призером региональн</w:t>
      </w:r>
      <w:r w:rsidR="00D072C4">
        <w:rPr>
          <w:rFonts w:ascii="Arial" w:hAnsi="Arial" w:cs="Arial"/>
          <w:lang w:eastAsia="ar-SA"/>
        </w:rPr>
        <w:t>ого этапа олимпиады по биологии, в 2021 году – по технологии.</w:t>
      </w:r>
    </w:p>
    <w:p w:rsidR="002B429E" w:rsidRPr="009D0AED" w:rsidRDefault="002B429E" w:rsidP="002F05DD">
      <w:pPr>
        <w:ind w:firstLine="708"/>
        <w:jc w:val="both"/>
        <w:rPr>
          <w:rFonts w:ascii="Arial" w:hAnsi="Arial" w:cs="Arial"/>
        </w:rPr>
      </w:pPr>
    </w:p>
    <w:p w:rsidR="00F55E6F" w:rsidRDefault="00F55E6F" w:rsidP="0035601C">
      <w:pPr>
        <w:jc w:val="center"/>
        <w:outlineLvl w:val="0"/>
        <w:rPr>
          <w:rFonts w:ascii="Arial" w:hAnsi="Arial" w:cs="Arial"/>
          <w:b/>
          <w:color w:val="0000FF"/>
        </w:rPr>
      </w:pPr>
    </w:p>
    <w:p w:rsidR="00F55E6F" w:rsidRDefault="00F55E6F" w:rsidP="0035601C">
      <w:pPr>
        <w:jc w:val="center"/>
        <w:outlineLvl w:val="0"/>
        <w:rPr>
          <w:rFonts w:ascii="Arial" w:hAnsi="Arial" w:cs="Arial"/>
          <w:b/>
          <w:color w:val="0000FF"/>
        </w:rPr>
      </w:pPr>
    </w:p>
    <w:p w:rsidR="0035601C" w:rsidRPr="009D0AED" w:rsidRDefault="0035601C" w:rsidP="0035601C">
      <w:pPr>
        <w:jc w:val="center"/>
        <w:outlineLvl w:val="0"/>
        <w:rPr>
          <w:rFonts w:ascii="Arial" w:hAnsi="Arial" w:cs="Arial"/>
          <w:b/>
          <w:color w:val="0000FF"/>
        </w:rPr>
      </w:pPr>
      <w:r w:rsidRPr="009D0AED">
        <w:rPr>
          <w:rFonts w:ascii="Arial" w:hAnsi="Arial" w:cs="Arial"/>
          <w:b/>
          <w:color w:val="0000FF"/>
        </w:rPr>
        <w:lastRenderedPageBreak/>
        <w:t xml:space="preserve">Реализация Программы развития </w:t>
      </w:r>
    </w:p>
    <w:p w:rsidR="0035601C" w:rsidRPr="009D0AED" w:rsidRDefault="21DE53B8" w:rsidP="002F05DD">
      <w:pPr>
        <w:ind w:firstLine="708"/>
        <w:jc w:val="both"/>
        <w:rPr>
          <w:rFonts w:ascii="Arial" w:hAnsi="Arial" w:cs="Arial"/>
        </w:rPr>
      </w:pPr>
      <w:r w:rsidRPr="21DE53B8">
        <w:rPr>
          <w:rFonts w:ascii="Arial" w:hAnsi="Arial" w:cs="Arial"/>
        </w:rPr>
        <w:t xml:space="preserve">Представленный аналитический материал отражает систему работы ТМК ОУ «Дудинская средняя школа №4» по реализации </w:t>
      </w:r>
      <w:r w:rsidRPr="21DE53B8">
        <w:rPr>
          <w:rFonts w:ascii="Arial" w:hAnsi="Arial" w:cs="Arial"/>
          <w:b/>
          <w:bCs/>
          <w:color w:val="993366"/>
        </w:rPr>
        <w:t>Программы развития</w:t>
      </w:r>
      <w:r w:rsidRPr="21DE53B8">
        <w:rPr>
          <w:rFonts w:ascii="Arial" w:hAnsi="Arial" w:cs="Arial"/>
        </w:rPr>
        <w:t xml:space="preserve">учреждения, определяет </w:t>
      </w:r>
      <w:r w:rsidRPr="21DE53B8">
        <w:rPr>
          <w:rFonts w:ascii="Arial" w:hAnsi="Arial" w:cs="Arial"/>
          <w:b/>
          <w:bCs/>
          <w:color w:val="993366"/>
        </w:rPr>
        <w:t>положительную</w:t>
      </w:r>
      <w:r w:rsidRPr="21DE53B8">
        <w:rPr>
          <w:rFonts w:ascii="Arial" w:hAnsi="Arial" w:cs="Arial"/>
        </w:rPr>
        <w:t>динамику в результатах, вскрывает проблемы в работе и указывает приоритетные направления до 2026 года.</w:t>
      </w:r>
    </w:p>
    <w:p w:rsidR="001C0614" w:rsidRPr="009D0AED" w:rsidRDefault="21DE53B8" w:rsidP="001C0614">
      <w:pPr>
        <w:ind w:firstLine="700"/>
        <w:jc w:val="both"/>
        <w:rPr>
          <w:rFonts w:ascii="Arial" w:hAnsi="Arial" w:cs="Arial"/>
        </w:rPr>
      </w:pPr>
      <w:r w:rsidRPr="21DE53B8">
        <w:rPr>
          <w:rFonts w:ascii="Arial" w:hAnsi="Arial" w:cs="Arial"/>
        </w:rPr>
        <w:t>Вся работа школы в 2015-2020 годах была спланирована с учетом реализации программы развития по направлениям «Знание», «Воспитание», «Здоровье», «Имидж».</w:t>
      </w:r>
    </w:p>
    <w:p w:rsidR="001C0614" w:rsidRPr="009D0AED" w:rsidRDefault="001C0614" w:rsidP="0E33B1D4">
      <w:pPr>
        <w:ind w:right="14" w:firstLine="591"/>
        <w:jc w:val="both"/>
        <w:rPr>
          <w:rFonts w:ascii="Arial" w:hAnsi="Arial" w:cs="Arial"/>
        </w:rPr>
      </w:pPr>
      <w:r w:rsidRPr="0E33B1D4">
        <w:rPr>
          <w:rFonts w:ascii="Arial" w:hAnsi="Arial" w:cs="Arial"/>
        </w:rPr>
        <w:t>Целями подпрограммы «Знание»</w:t>
      </w:r>
      <w:r w:rsidRPr="009D0AED">
        <w:rPr>
          <w:rFonts w:ascii="Arial" w:hAnsi="Arial" w:cs="Arial"/>
        </w:rPr>
        <w:t xml:space="preserve">являлись </w:t>
      </w:r>
      <w:r w:rsidR="0E33B1D4" w:rsidRPr="0E33B1D4">
        <w:rPr>
          <w:rFonts w:ascii="Arial" w:hAnsi="Arial" w:cs="Arial"/>
        </w:rPr>
        <w:t>создание условий длядостижения требований ФГОС к метапредметным планируемым результатам в части формирования и развития у обучающихся умений и навыков ведения исследовательской и проектной деятельности.</w:t>
      </w:r>
    </w:p>
    <w:p w:rsidR="001C0614" w:rsidRPr="009D0AED" w:rsidRDefault="1776C7BE" w:rsidP="0E33B1D4">
      <w:pPr>
        <w:ind w:right="14" w:firstLine="591"/>
        <w:jc w:val="both"/>
        <w:rPr>
          <w:rFonts w:ascii="Arial" w:hAnsi="Arial" w:cs="Arial"/>
        </w:rPr>
      </w:pPr>
      <w:r w:rsidRPr="1776C7BE">
        <w:rPr>
          <w:rFonts w:ascii="Arial" w:hAnsi="Arial" w:cs="Arial"/>
        </w:rPr>
        <w:t>Для достижения этих целей были поставлены задачи: разработать схему организации (предъявления результатов) проектной и исследовательской деятельности учащимися классов, перешедших на ФГОС; организовать деятельность школьных межпредметных лабораторий; разработать критерии оценивания проектной и исследовательской деятельности.</w:t>
      </w:r>
    </w:p>
    <w:p w:rsidR="1776C7BE" w:rsidRDefault="1776C7BE" w:rsidP="1776C7BE">
      <w:pPr>
        <w:ind w:right="14" w:firstLine="591"/>
        <w:jc w:val="both"/>
        <w:rPr>
          <w:rFonts w:ascii="Arial" w:hAnsi="Arial" w:cs="Arial"/>
        </w:rPr>
      </w:pPr>
      <w:r w:rsidRPr="1776C7BE">
        <w:rPr>
          <w:rFonts w:ascii="Arial" w:hAnsi="Arial" w:cs="Arial"/>
        </w:rPr>
        <w:t>С 2015 г. в школе была введена защита исследовательских работ или проектов во всех классах, обучавшихся по ФГОС. 2015 –2020 гг. в процессе реализации Программы развития школы, ООП НОО и ООП ООО коллективом школы были разработаны требования к проектам и их публичной защите, критерии оценивания проектов, схема защиты проектов. Постепенно критерии были дифференцированы по возрастным группам, доработана форма протокола оценивания проектов. Отработана схема отбора работ на НПК. К 2018 году требования к проектам и исследовательским работам, представляемым на школьной НПК, были приведены в полное соответствие с требо</w:t>
      </w:r>
      <w:r w:rsidR="004923F1">
        <w:rPr>
          <w:rFonts w:ascii="Arial" w:hAnsi="Arial" w:cs="Arial"/>
        </w:rPr>
        <w:t>ваниями на муниципальном уровне, а школьная НПК переросла в школьный этап муниципальной НПК.</w:t>
      </w:r>
      <w:r w:rsidRPr="1776C7BE">
        <w:rPr>
          <w:rFonts w:ascii="Arial" w:hAnsi="Arial" w:cs="Arial"/>
        </w:rPr>
        <w:t xml:space="preserve"> С 2019 года большое внимание уделяется качеству проектных и исследовательских работ. В школе ежегодно назначается педагог, ответственный за подготовку и организацию публичной защиты проектов, школьной НПК, оказание консультативной помощи руководителям проектов и обучающимся. В классах, где был отмечен низкий уровень выполнения проектных работ, а также в классах с большим потенциалом проводятся годичные курсы “Учимся создавать проекты”. </w:t>
      </w:r>
    </w:p>
    <w:p w:rsidR="1776C7BE" w:rsidRDefault="1776C7BE" w:rsidP="1776C7BE">
      <w:pPr>
        <w:ind w:right="14" w:firstLine="591"/>
        <w:jc w:val="both"/>
        <w:rPr>
          <w:rFonts w:ascii="Arial" w:hAnsi="Arial" w:cs="Arial"/>
        </w:rPr>
      </w:pPr>
      <w:r w:rsidRPr="1776C7BE">
        <w:rPr>
          <w:rFonts w:ascii="Arial" w:hAnsi="Arial" w:cs="Arial"/>
        </w:rPr>
        <w:t>Все педагоги школы в 2018 году прошли очное обучение по программе “Проектная деятельность в школе”. Вопросы организации и оценивания проектной деятельности, анализа защиты проектов систематически обсуждались на заседаниях ШМО и ТГ.</w:t>
      </w:r>
    </w:p>
    <w:p w:rsidR="1776C7BE" w:rsidRDefault="1776C7BE" w:rsidP="1776C7BE">
      <w:pPr>
        <w:ind w:right="14" w:firstLine="591"/>
        <w:jc w:val="both"/>
        <w:rPr>
          <w:rFonts w:ascii="Arial" w:eastAsia="Arial" w:hAnsi="Arial" w:cs="Arial"/>
          <w:color w:val="000000" w:themeColor="text1"/>
        </w:rPr>
      </w:pPr>
      <w:r w:rsidRPr="1776C7BE">
        <w:rPr>
          <w:rFonts w:ascii="Arial" w:eastAsia="Arial" w:hAnsi="Arial" w:cs="Arial"/>
          <w:color w:val="000000" w:themeColor="text1"/>
        </w:rPr>
        <w:t>К 2020 году улучшилось качество публичного представления работ, во всех работах была соблюдена структура, в абсолютном большинстве наблюдается исследовательский характер, соблюдался регламент в большинстве случаев. Кроме того, стали разнообразнее темы работ, которые обязательно предполагали необходимость проведения исследования. Но были работы без иллюстративного материала и не оформленные в соответствии с требованиями.</w:t>
      </w:r>
      <w:r w:rsidR="002C0449">
        <w:rPr>
          <w:rFonts w:ascii="Arial" w:eastAsia="Arial" w:hAnsi="Arial" w:cs="Arial"/>
          <w:color w:val="000000" w:themeColor="text1"/>
        </w:rPr>
        <w:t xml:space="preserve"> Школьный смотр проектов в 2020 году не состоялся из-за отсутствия технической возможности проведения смотра в удаленном режиме в условиях неблагоприятной эпидемиологической обстановки.</w:t>
      </w:r>
    </w:p>
    <w:p w:rsidR="1776C7BE" w:rsidRDefault="1776C7BE" w:rsidP="1776C7BE">
      <w:pPr>
        <w:ind w:right="14" w:firstLine="591"/>
        <w:jc w:val="both"/>
        <w:rPr>
          <w:rFonts w:ascii="Arial" w:eastAsia="Arial" w:hAnsi="Arial" w:cs="Arial"/>
          <w:color w:val="000000" w:themeColor="text1"/>
        </w:rPr>
      </w:pPr>
      <w:r w:rsidRPr="1776C7BE">
        <w:rPr>
          <w:rFonts w:ascii="Arial" w:eastAsia="Arial" w:hAnsi="Arial" w:cs="Arial"/>
          <w:color w:val="000000" w:themeColor="text1"/>
        </w:rPr>
        <w:t>На муниципальной НПК в 2020 г. были представлены 8 работ победителей и призеров школьной НПК и 3 работы были представлены на конкурсе краеведческих работ «Есть Таймыр единственный». 4 работы стали победителями, 2 работы заняли призовые места на конференции «Золотое перо»; 1 работа победила и 1 работа заняла призовое место на конкурсе краеведческих работ</w:t>
      </w:r>
      <w:r w:rsidR="00A46F50">
        <w:rPr>
          <w:rFonts w:ascii="Arial" w:eastAsia="Arial" w:hAnsi="Arial" w:cs="Arial"/>
          <w:color w:val="000000" w:themeColor="text1"/>
        </w:rPr>
        <w:t xml:space="preserve">, что составило 73% </w:t>
      </w:r>
      <w:r w:rsidR="00A46F50">
        <w:rPr>
          <w:rFonts w:ascii="Arial" w:eastAsia="Arial" w:hAnsi="Arial" w:cs="Arial"/>
          <w:color w:val="000000" w:themeColor="text1"/>
        </w:rPr>
        <w:lastRenderedPageBreak/>
        <w:t>всех представленных работ</w:t>
      </w:r>
      <w:r w:rsidRPr="1776C7BE">
        <w:rPr>
          <w:rFonts w:ascii="Arial" w:eastAsia="Arial" w:hAnsi="Arial" w:cs="Arial"/>
          <w:color w:val="000000" w:themeColor="text1"/>
        </w:rPr>
        <w:t>. Таким образом, педагоги показали высокий уровень организации проектной и научно-исследовательской работы с детьми.</w:t>
      </w:r>
    </w:p>
    <w:p w:rsidR="1776C7BE" w:rsidRDefault="1776C7BE" w:rsidP="1776C7BE">
      <w:pPr>
        <w:ind w:right="14" w:firstLine="591"/>
        <w:jc w:val="both"/>
        <w:rPr>
          <w:rFonts w:ascii="Arial" w:eastAsia="Arial" w:hAnsi="Arial" w:cs="Arial"/>
          <w:color w:val="000000" w:themeColor="text1"/>
        </w:rPr>
      </w:pPr>
      <w:r w:rsidRPr="1776C7BE">
        <w:rPr>
          <w:rFonts w:ascii="Arial" w:eastAsia="Arial" w:hAnsi="Arial" w:cs="Arial"/>
          <w:color w:val="000000" w:themeColor="text1"/>
        </w:rPr>
        <w:t>В апреле 2020 года 2 работы учащихся школы были направлены на краевой конкурс исследовательских краеведческих работ «Моё Красноярье». Призовых мест не заняли, но показали хороший результат по рейтингу (третий и шестой результат в своих номинациях). В ноябре 2019 года ученик 10 класса, был приглашен на краевой молодежный Форум «Научно-технический потенциал Сибири», где ему были вручены Благодарственное письмо и специальный приз в области взаимодействия человека с окружающей средой за лучшую исследовательскую работу «Выращивание овощей в квартире в условиях Крайнего Севера методом Гидропоники». Осенью 2020 г. учащаяся 7 класса приняла участие в краевом молодежном форуме и заняла 2 призовое место по результатам защиты проекта.</w:t>
      </w:r>
    </w:p>
    <w:p w:rsidR="1776C7BE" w:rsidRDefault="1776C7BE" w:rsidP="1776C7BE">
      <w:pPr>
        <w:ind w:right="14" w:firstLine="591"/>
        <w:jc w:val="both"/>
        <w:rPr>
          <w:rFonts w:ascii="Arial" w:eastAsia="Arial" w:hAnsi="Arial" w:cs="Arial"/>
          <w:color w:val="000000" w:themeColor="text1"/>
        </w:rPr>
      </w:pPr>
      <w:r w:rsidRPr="1776C7BE">
        <w:rPr>
          <w:rFonts w:ascii="Arial" w:eastAsia="Arial" w:hAnsi="Arial" w:cs="Arial"/>
          <w:color w:val="000000" w:themeColor="text1"/>
        </w:rPr>
        <w:t>Результаты участия в НПК за три года: 2018 г. - 2 призовых места, в 2019 г. - 11 призовых мест, в 2020 г. - 9 призовых мест.</w:t>
      </w:r>
    </w:p>
    <w:p w:rsidR="1776C7BE" w:rsidRDefault="1776C7BE" w:rsidP="1776C7BE">
      <w:pPr>
        <w:ind w:right="14" w:firstLine="591"/>
        <w:jc w:val="both"/>
        <w:rPr>
          <w:rFonts w:ascii="Arial" w:eastAsia="Arial" w:hAnsi="Arial" w:cs="Arial"/>
          <w:color w:val="000000" w:themeColor="text1"/>
        </w:rPr>
      </w:pPr>
      <w:r w:rsidRPr="1776C7BE">
        <w:rPr>
          <w:rFonts w:ascii="Arial" w:eastAsia="Arial" w:hAnsi="Arial" w:cs="Arial"/>
          <w:color w:val="000000" w:themeColor="text1"/>
        </w:rPr>
        <w:t>Следующим этапом планируется повышение качества проектов, представля</w:t>
      </w:r>
      <w:r w:rsidR="002676E8">
        <w:rPr>
          <w:rFonts w:ascii="Arial" w:eastAsia="Arial" w:hAnsi="Arial" w:cs="Arial"/>
          <w:color w:val="000000" w:themeColor="text1"/>
        </w:rPr>
        <w:t>емых на школьном смотре</w:t>
      </w:r>
      <w:r w:rsidRPr="1776C7BE">
        <w:rPr>
          <w:rFonts w:ascii="Arial" w:eastAsia="Arial" w:hAnsi="Arial" w:cs="Arial"/>
          <w:color w:val="000000" w:themeColor="text1"/>
        </w:rPr>
        <w:t>, а также расширение географии участников проектов, разработка и реализация межрегиональных проектов, поиск партнеров среди общественных и образовательных организаций, обучение учащихся проектной деятельности посредством сети интернет.</w:t>
      </w:r>
      <w:r w:rsidR="009E0596" w:rsidRPr="009E0596">
        <w:rPr>
          <w:rFonts w:ascii="Arial" w:eastAsia="Arial" w:hAnsi="Arial" w:cs="Arial"/>
          <w:color w:val="000000" w:themeColor="text1"/>
        </w:rPr>
        <w:t xml:space="preserve"> </w:t>
      </w:r>
      <w:r w:rsidR="002E5942">
        <w:rPr>
          <w:rFonts w:ascii="Arial" w:eastAsia="Arial" w:hAnsi="Arial" w:cs="Arial"/>
          <w:color w:val="000000" w:themeColor="text1"/>
        </w:rPr>
        <w:t xml:space="preserve">Детальной проработки </w:t>
      </w:r>
      <w:r w:rsidR="002676E8">
        <w:rPr>
          <w:rFonts w:ascii="Arial" w:eastAsia="Arial" w:hAnsi="Arial" w:cs="Arial"/>
          <w:color w:val="000000" w:themeColor="text1"/>
        </w:rPr>
        <w:t xml:space="preserve">требует НПБ организации и проведения школьного смотра проектов, так как из-за </w:t>
      </w:r>
      <w:r w:rsidR="002C0449">
        <w:rPr>
          <w:rFonts w:ascii="Arial" w:eastAsia="Arial" w:hAnsi="Arial" w:cs="Arial"/>
          <w:color w:val="000000" w:themeColor="text1"/>
        </w:rPr>
        <w:t>большого охвата возникли сложности с распределением работ среди педагогов.</w:t>
      </w:r>
    </w:p>
    <w:p w:rsidR="00A72F31" w:rsidRPr="002676E8" w:rsidRDefault="00A72F31" w:rsidP="1776C7BE">
      <w:pPr>
        <w:ind w:right="14" w:firstLine="591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Деятельность школьных лабораторий организовать не удалось из-за дефицита кадров и избыточного количества проводимых мероприятий.</w:t>
      </w:r>
    </w:p>
    <w:p w:rsidR="00032A2C" w:rsidRPr="008935AB" w:rsidRDefault="00032A2C" w:rsidP="1776C7BE">
      <w:pPr>
        <w:ind w:right="14" w:firstLine="59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 w:themeColor="text1"/>
        </w:rPr>
        <w:t xml:space="preserve">Кроме того, обнаружились разрывы </w:t>
      </w:r>
      <w:r w:rsidR="00104134">
        <w:rPr>
          <w:rFonts w:ascii="Arial" w:eastAsia="Arial" w:hAnsi="Arial" w:cs="Arial"/>
          <w:color w:val="000000" w:themeColor="text1"/>
        </w:rPr>
        <w:t>в желаемом уровне образовательных результатов и достигнутых результатах (по материалам диагностик и мониторинговых исследований, успеваемости по предметам, независимой аттестации).</w:t>
      </w:r>
      <w:r w:rsidR="002C0449">
        <w:rPr>
          <w:rFonts w:ascii="Arial" w:eastAsia="Arial" w:hAnsi="Arial" w:cs="Arial"/>
          <w:color w:val="000000" w:themeColor="text1"/>
        </w:rPr>
        <w:t xml:space="preserve"> Повышения уровня образовательных результатов планируется достигать за счет развития профессиональных кадров, повышения професс</w:t>
      </w:r>
      <w:r w:rsidR="002E5942">
        <w:rPr>
          <w:rFonts w:ascii="Arial" w:eastAsia="Arial" w:hAnsi="Arial" w:cs="Arial"/>
          <w:color w:val="000000" w:themeColor="text1"/>
        </w:rPr>
        <w:t xml:space="preserve">иональных компетенций педагогов (подпрограмма «Кадры»), изменения схемы профориентационной работы (подпрограмма </w:t>
      </w:r>
      <w:r w:rsidR="002E5942" w:rsidRPr="008935AB">
        <w:rPr>
          <w:rFonts w:ascii="Arial" w:eastAsia="Arial" w:hAnsi="Arial" w:cs="Arial"/>
        </w:rPr>
        <w:t>«</w:t>
      </w:r>
      <w:r w:rsidR="008935AB" w:rsidRPr="008935AB">
        <w:rPr>
          <w:rFonts w:ascii="Arial" w:eastAsia="Arial" w:hAnsi="Arial" w:cs="Arial"/>
        </w:rPr>
        <w:t>Профориентация</w:t>
      </w:r>
      <w:r w:rsidR="002E5942" w:rsidRPr="008935AB">
        <w:rPr>
          <w:rFonts w:ascii="Arial" w:eastAsia="Arial" w:hAnsi="Arial" w:cs="Arial"/>
        </w:rPr>
        <w:t>»), наставничества над учащимися в рамках развития системы самоуправления (подпрограмма «</w:t>
      </w:r>
      <w:r w:rsidR="008935AB" w:rsidRPr="008935AB">
        <w:rPr>
          <w:rFonts w:ascii="Arial" w:eastAsia="Arial" w:hAnsi="Arial" w:cs="Arial"/>
        </w:rPr>
        <w:t>Наставничество</w:t>
      </w:r>
      <w:r w:rsidR="002E5942" w:rsidRPr="008935AB">
        <w:rPr>
          <w:rFonts w:ascii="Arial" w:eastAsia="Arial" w:hAnsi="Arial" w:cs="Arial"/>
        </w:rPr>
        <w:t>»).</w:t>
      </w:r>
    </w:p>
    <w:p w:rsidR="002C0449" w:rsidRDefault="002C0449" w:rsidP="1776C7BE">
      <w:pPr>
        <w:ind w:right="14" w:firstLine="591"/>
        <w:jc w:val="both"/>
        <w:rPr>
          <w:rFonts w:ascii="Arial" w:eastAsia="Arial" w:hAnsi="Arial" w:cs="Arial"/>
          <w:color w:val="000000" w:themeColor="text1"/>
        </w:rPr>
      </w:pPr>
    </w:p>
    <w:p w:rsidR="001C0614" w:rsidRPr="002B429E" w:rsidRDefault="001C0614" w:rsidP="001C0614">
      <w:pPr>
        <w:jc w:val="both"/>
        <w:rPr>
          <w:rFonts w:ascii="Arial" w:hAnsi="Arial" w:cs="Arial"/>
          <w:b/>
          <w:color w:val="0070C0"/>
        </w:rPr>
      </w:pPr>
      <w:r w:rsidRPr="002B429E">
        <w:rPr>
          <w:rFonts w:ascii="Arial" w:hAnsi="Arial" w:cs="Arial"/>
          <w:b/>
          <w:color w:val="0070C0"/>
        </w:rPr>
        <w:t>Анализ исполнения программы развития по направлению: воспитание</w:t>
      </w:r>
    </w:p>
    <w:p w:rsidR="008935AB" w:rsidRPr="008935AB" w:rsidRDefault="008935AB" w:rsidP="008935AB">
      <w:pPr>
        <w:ind w:firstLine="708"/>
        <w:jc w:val="both"/>
        <w:rPr>
          <w:rFonts w:ascii="Arial" w:hAnsi="Arial" w:cs="Arial"/>
          <w:bCs/>
        </w:rPr>
      </w:pPr>
      <w:r w:rsidRPr="008935AB">
        <w:rPr>
          <w:rFonts w:ascii="Arial" w:hAnsi="Arial" w:cs="Arial"/>
          <w:bCs/>
        </w:rPr>
        <w:t xml:space="preserve">Стратегической целью подпрограммы </w:t>
      </w:r>
      <w:r w:rsidRPr="008935AB">
        <w:rPr>
          <w:rFonts w:ascii="Arial" w:hAnsi="Arial" w:cs="Arial"/>
          <w:b/>
          <w:bCs/>
        </w:rPr>
        <w:t xml:space="preserve">«Воспитание» </w:t>
      </w:r>
      <w:r w:rsidRPr="008935AB">
        <w:rPr>
          <w:rFonts w:ascii="Arial" w:hAnsi="Arial" w:cs="Arial"/>
          <w:bCs/>
        </w:rPr>
        <w:t>являлось широкое привлечение учащихся, педагогов, родителей к регулярным занятиям физической культурой и спортом, пропаганда здорового образа жизни, организация активного отдыха, повышение уровня физического развития детей и взрослых.</w:t>
      </w:r>
    </w:p>
    <w:p w:rsidR="008935AB" w:rsidRPr="008935AB" w:rsidRDefault="008935AB" w:rsidP="008935AB">
      <w:pPr>
        <w:ind w:firstLine="708"/>
        <w:jc w:val="both"/>
        <w:rPr>
          <w:rFonts w:ascii="Arial" w:hAnsi="Arial" w:cs="Arial"/>
          <w:bCs/>
        </w:rPr>
      </w:pPr>
      <w:r w:rsidRPr="008935AB">
        <w:rPr>
          <w:rFonts w:ascii="Arial" w:hAnsi="Arial" w:cs="Arial"/>
          <w:bCs/>
        </w:rPr>
        <w:t xml:space="preserve">Тактической целью подпрограммы </w:t>
      </w:r>
      <w:r w:rsidRPr="008935AB">
        <w:rPr>
          <w:rFonts w:ascii="Arial" w:hAnsi="Arial" w:cs="Arial"/>
          <w:b/>
          <w:bCs/>
        </w:rPr>
        <w:t xml:space="preserve">«Воспитание» </w:t>
      </w:r>
      <w:r w:rsidRPr="008935AB">
        <w:rPr>
          <w:rFonts w:ascii="Arial" w:hAnsi="Arial" w:cs="Arial"/>
          <w:bCs/>
        </w:rPr>
        <w:t>было создание образовательного пространства, способствующего образованию референтных  спортивно-массовых групп для профилактики вредных привычек, борьбы с наркоманией, курением, организации совместной деятельности подростков, развитию у них коммуникативных качеств.</w:t>
      </w:r>
    </w:p>
    <w:p w:rsidR="008935AB" w:rsidRPr="008935AB" w:rsidRDefault="008935AB" w:rsidP="008935AB">
      <w:pPr>
        <w:ind w:firstLine="708"/>
        <w:jc w:val="both"/>
        <w:rPr>
          <w:rFonts w:ascii="Arial" w:hAnsi="Arial" w:cs="Arial"/>
          <w:bCs/>
        </w:rPr>
      </w:pPr>
      <w:r w:rsidRPr="008935AB">
        <w:rPr>
          <w:rFonts w:ascii="Arial" w:hAnsi="Arial" w:cs="Arial"/>
        </w:rPr>
        <w:t xml:space="preserve">Для достижения этих целей были поставлены задачи: создать оптимальные условия для активного отдыха детей и взрослых, сформировать разновозрастные группы, группы по интересам, по уровню физической подготовленности, увеличить массовость занятий в спортивных секциях, проводить массовые физкультурно-оздоровительные и спортивные мероприятия и праздники, осуществлять профилактику асоциального поведения детей и подростков средствами физической культуры и спорта, пропагандировать деятельность физкультурно-спортивного клуба, ЗОЖ через взаимодействие со СМИ, создать условия для деятельности </w:t>
      </w:r>
      <w:r w:rsidRPr="008935AB">
        <w:rPr>
          <w:rFonts w:ascii="Arial" w:hAnsi="Arial" w:cs="Arial"/>
        </w:rPr>
        <w:lastRenderedPageBreak/>
        <w:t>школьника, результат которой - самоопределение, самореализация, физическое самовоспитание, формирование ключевых компетенций школьника.</w:t>
      </w:r>
    </w:p>
    <w:p w:rsidR="008935AB" w:rsidRDefault="008935AB" w:rsidP="008935AB">
      <w:pPr>
        <w:ind w:firstLine="708"/>
        <w:jc w:val="both"/>
        <w:rPr>
          <w:rFonts w:ascii="Arial" w:hAnsi="Arial" w:cs="Arial"/>
          <w:bCs/>
        </w:rPr>
      </w:pPr>
      <w:r w:rsidRPr="008935AB">
        <w:rPr>
          <w:rFonts w:ascii="Arial" w:hAnsi="Arial" w:cs="Arial"/>
          <w:bCs/>
        </w:rPr>
        <w:t>На данный момент в школе большой выбор секций спортивной направленности. С целью развития в школе большего количества видов спорта и охвата спортивными секциями большего количества учащихся, были открыты новые секции: «Спортивные игры» и «Шахматы» (2019-2020 учебный год), «Общая физическая подготовка» (2020-2021 учебный год).  С 2020-2021 учебного года набор в спортивные секции производится через информационную автоматизированную систему «Навигатор». Так как в течение учебного года набор не проводится, а на начало на территории находятся не все учащиеся, то в текущем учебном году снизился охват учащихся, занятых в спортивных секциях, до 33%.</w:t>
      </w:r>
    </w:p>
    <w:p w:rsidR="008935AB" w:rsidRPr="009B42DE" w:rsidRDefault="008935AB" w:rsidP="008935AB">
      <w:pPr>
        <w:ind w:firstLine="708"/>
        <w:jc w:val="both"/>
        <w:rPr>
          <w:rFonts w:ascii="Arial" w:hAnsi="Arial" w:cs="Arial"/>
          <w:bCs/>
        </w:rPr>
      </w:pPr>
      <w:r w:rsidRPr="009B42DE">
        <w:rPr>
          <w:rFonts w:ascii="Arial" w:hAnsi="Arial" w:cs="Arial"/>
          <w:bCs/>
        </w:rPr>
        <w:t xml:space="preserve">В план спортивно-массовой работы на учебный год включаются мероприятия, охватывающие учащихся с 1 по 11 класс, с целью </w:t>
      </w:r>
      <w:r w:rsidRPr="009B42DE">
        <w:rPr>
          <w:rFonts w:ascii="Arial" w:hAnsi="Arial" w:cs="Arial"/>
        </w:rPr>
        <w:t>осуществлять профилактику асоциального поведения детей и подростков средствами физической культуры, пропагандировать здоровый образ жизни</w:t>
      </w:r>
      <w:r w:rsidRPr="009B42DE">
        <w:rPr>
          <w:rFonts w:ascii="Arial" w:hAnsi="Arial" w:cs="Arial"/>
          <w:bCs/>
        </w:rPr>
        <w:t xml:space="preserve">. Для учащихся 1-4 классов проводятся веселые старты, для учащихся 5-11 классов – соревнования по различным видам спорта. В 2019 году был пересмотрен план школьных соревнований с целью оптимальной подготовки к соревнованиям и отбору в школьную команду. Стоит отметить, что запланированного результата по достижению 2 итогового места по результатам «Школьной спортивной лиги» достичь не удалось. Команда школы в итоговом протоколе занимает 5-6 места. </w:t>
      </w:r>
      <w:r w:rsidRPr="009B42DE">
        <w:rPr>
          <w:rFonts w:ascii="Arial" w:hAnsi="Arial" w:cs="Arial"/>
        </w:rPr>
        <w:t>Увеличилось количество различных школьных спортивных соревнований, выросло количество разновозрастных участников. В 2019-2020 учебном году были проведены не все запланированные соревнования из-за дистанционного обучения в 4 четверти учебного года. В 2020-2021 учебном году проведены все мероприятия по утвержденному плану. Все проводимые мероприятия освещаются на сайте образовательной организации и в школьной газете «4етверочка».</w:t>
      </w:r>
    </w:p>
    <w:p w:rsidR="008935AB" w:rsidRPr="00A72F31" w:rsidRDefault="008935AB" w:rsidP="008935AB">
      <w:pPr>
        <w:ind w:firstLine="708"/>
        <w:jc w:val="both"/>
        <w:rPr>
          <w:rFonts w:ascii="Arial" w:hAnsi="Arial" w:cs="Arial"/>
        </w:rPr>
      </w:pPr>
      <w:r w:rsidRPr="00A72F31">
        <w:rPr>
          <w:rFonts w:ascii="Arial" w:hAnsi="Arial" w:cs="Arial"/>
        </w:rPr>
        <w:t>С целью мотивации учащихся к ведению здорового образа жизни и занятию спортом школа ежегодно принимает участие в акциях «Спорт-альтернатива пагубным привычкам», «Молодежь выбирает жизнь», «Досуг», «Физкультура и спорт – альтернатива пагубным привычкам», всероссийской антинаркотической акции «Сообщи, где торгуют смертью», всероссийской акции, приуроченной к</w:t>
      </w:r>
      <w:r w:rsidR="00A72F31" w:rsidRPr="00A72F31">
        <w:rPr>
          <w:rFonts w:ascii="Arial" w:hAnsi="Arial" w:cs="Arial"/>
        </w:rPr>
        <w:t>о</w:t>
      </w:r>
      <w:r w:rsidRPr="00A72F31">
        <w:rPr>
          <w:rFonts w:ascii="Arial" w:hAnsi="Arial" w:cs="Arial"/>
        </w:rPr>
        <w:t xml:space="preserve"> Всемирному дню борьбы со СПИДом.В 2020 году учителя физической культуры заняли II место в номинации «Лидер физического воспитания» в муниципальном этапе всероссийской заочной акции «Физкультура и спорт – альтернатива пагубным привычкам».В феврале 2020 года учащийся школы победил в краевом этапе всероссийского конкурса социальной рекламы антинаркотической направленности и пропаганды здорового образа жизни «Спасем жизнь вместе».</w:t>
      </w:r>
    </w:p>
    <w:p w:rsidR="008935AB" w:rsidRPr="00A72F31" w:rsidRDefault="008935AB" w:rsidP="008935AB">
      <w:pPr>
        <w:ind w:firstLine="720"/>
        <w:jc w:val="both"/>
        <w:rPr>
          <w:rFonts w:ascii="Arial" w:hAnsi="Arial" w:cs="Arial"/>
          <w:color w:val="FF0000"/>
        </w:rPr>
      </w:pPr>
      <w:r w:rsidRPr="00A72F31">
        <w:rPr>
          <w:rFonts w:ascii="Arial" w:hAnsi="Arial" w:cs="Arial"/>
        </w:rPr>
        <w:t>В рамках благотворительной программы Норильского Никеля «Мир новых возможностей» был реализован грантовый проект</w:t>
      </w:r>
      <w:r w:rsidR="008D1A70">
        <w:rPr>
          <w:rFonts w:ascii="Arial" w:hAnsi="Arial" w:cs="Arial"/>
        </w:rPr>
        <w:t xml:space="preserve"> </w:t>
      </w:r>
      <w:r w:rsidRPr="00A72F31">
        <w:rPr>
          <w:rFonts w:ascii="Arial" w:hAnsi="Arial" w:cs="Arial"/>
        </w:rPr>
        <w:t>«Румяные щеки»</w:t>
      </w:r>
      <w:r w:rsidR="00A72F31" w:rsidRPr="00A72F31">
        <w:rPr>
          <w:rFonts w:ascii="Arial" w:hAnsi="Arial" w:cs="Arial"/>
        </w:rPr>
        <w:t>,</w:t>
      </w:r>
      <w:r w:rsidRPr="00A72F31">
        <w:rPr>
          <w:rFonts w:ascii="Arial" w:hAnsi="Arial" w:cs="Arial"/>
        </w:rPr>
        <w:t xml:space="preserve"> в 2019-2020 учебном году</w:t>
      </w:r>
      <w:r w:rsidR="00A008FD">
        <w:rPr>
          <w:rFonts w:ascii="Arial" w:hAnsi="Arial" w:cs="Arial"/>
        </w:rPr>
        <w:t xml:space="preserve"> был приобретен спортивный инвентарь (лыжи, ботинки, лыжн</w:t>
      </w:r>
      <w:r w:rsidR="008D1A70">
        <w:rPr>
          <w:rFonts w:ascii="Arial" w:hAnsi="Arial" w:cs="Arial"/>
        </w:rPr>
        <w:t>ы</w:t>
      </w:r>
      <w:r w:rsidR="00A008FD">
        <w:rPr>
          <w:rFonts w:ascii="Arial" w:hAnsi="Arial" w:cs="Arial"/>
        </w:rPr>
        <w:t>е палки, ватрушки),</w:t>
      </w:r>
      <w:r w:rsidRPr="00A72F31">
        <w:rPr>
          <w:rFonts w:ascii="Arial" w:hAnsi="Arial" w:cs="Arial"/>
        </w:rPr>
        <w:t xml:space="preserve"> работал клуб выходного дня для обучающихся школы и родителей. Были организованы выезды на горнолыжный склон «Кайя». </w:t>
      </w:r>
    </w:p>
    <w:p w:rsidR="008935AB" w:rsidRPr="00A72F31" w:rsidRDefault="008935AB" w:rsidP="008935AB">
      <w:pPr>
        <w:ind w:firstLine="720"/>
        <w:jc w:val="both"/>
        <w:rPr>
          <w:rFonts w:ascii="Arial" w:hAnsi="Arial" w:cs="Arial"/>
        </w:rPr>
      </w:pPr>
      <w:r w:rsidRPr="00A72F31">
        <w:rPr>
          <w:rFonts w:ascii="Arial" w:hAnsi="Arial" w:cs="Arial"/>
        </w:rPr>
        <w:t xml:space="preserve">В рамках работы по профилактике правонарушений и систематической профилактической работы с учащимися, состоящими на различных видах профилактического учета, удалось привлечь 2 учащихся к занятиям физической культурой в школьных спортивных секциях и участию в муниципальных соревнованиях, хотя ранее они не были охвачены никакими видами внеурочной занятости. </w:t>
      </w:r>
    </w:p>
    <w:p w:rsidR="008935AB" w:rsidRPr="009D0AED" w:rsidRDefault="008935AB" w:rsidP="008935AB">
      <w:pPr>
        <w:ind w:firstLine="720"/>
        <w:jc w:val="both"/>
        <w:rPr>
          <w:rFonts w:ascii="Arial" w:hAnsi="Arial" w:cs="Arial"/>
        </w:rPr>
      </w:pPr>
      <w:r w:rsidRPr="00A72F31">
        <w:rPr>
          <w:rFonts w:ascii="Arial" w:hAnsi="Arial" w:cs="Arial"/>
        </w:rPr>
        <w:t xml:space="preserve">Было запланировано создание команды учителей и ее участие в соревнованиях школьной лиги, </w:t>
      </w:r>
      <w:r w:rsidR="00A72F31" w:rsidRPr="00A72F31">
        <w:rPr>
          <w:rFonts w:ascii="Arial" w:hAnsi="Arial" w:cs="Arial"/>
        </w:rPr>
        <w:t xml:space="preserve">но </w:t>
      </w:r>
      <w:r w:rsidRPr="00A72F31">
        <w:rPr>
          <w:rFonts w:ascii="Arial" w:hAnsi="Arial" w:cs="Arial"/>
        </w:rPr>
        <w:t xml:space="preserve">этот результат не </w:t>
      </w:r>
      <w:r w:rsidR="006A37EE">
        <w:rPr>
          <w:rFonts w:ascii="Arial" w:hAnsi="Arial" w:cs="Arial"/>
        </w:rPr>
        <w:t xml:space="preserve">был </w:t>
      </w:r>
      <w:r w:rsidRPr="00A72F31">
        <w:rPr>
          <w:rFonts w:ascii="Arial" w:hAnsi="Arial" w:cs="Arial"/>
        </w:rPr>
        <w:t>достигнут.</w:t>
      </w:r>
    </w:p>
    <w:p w:rsidR="006A37EE" w:rsidRDefault="006A37EE" w:rsidP="001C0614">
      <w:pPr>
        <w:jc w:val="both"/>
        <w:rPr>
          <w:rFonts w:ascii="Arial" w:hAnsi="Arial" w:cs="Arial"/>
          <w:b/>
          <w:color w:val="0070C0"/>
        </w:rPr>
      </w:pPr>
    </w:p>
    <w:p w:rsidR="001C0614" w:rsidRPr="002B429E" w:rsidRDefault="001C0614" w:rsidP="001C0614">
      <w:pPr>
        <w:jc w:val="both"/>
        <w:rPr>
          <w:rFonts w:ascii="Arial" w:hAnsi="Arial" w:cs="Arial"/>
          <w:b/>
          <w:color w:val="0070C0"/>
        </w:rPr>
      </w:pPr>
      <w:r w:rsidRPr="002B429E">
        <w:rPr>
          <w:rFonts w:ascii="Arial" w:hAnsi="Arial" w:cs="Arial"/>
          <w:b/>
          <w:color w:val="0070C0"/>
        </w:rPr>
        <w:lastRenderedPageBreak/>
        <w:t>Анализ исполнения программы развития по направлению: здоровье</w:t>
      </w:r>
    </w:p>
    <w:p w:rsidR="002257C8" w:rsidRDefault="002257C8" w:rsidP="001C0614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Подпрограмма была направлена на </w:t>
      </w:r>
      <w:r w:rsidRPr="009D0AED">
        <w:rPr>
          <w:rFonts w:ascii="Arial" w:hAnsi="Arial" w:cs="Arial"/>
          <w:bCs/>
        </w:rPr>
        <w:t>формирование у обучающихся культуры питания как составляющей здорового образа жизни и создание необходимых условий, спо</w:t>
      </w:r>
      <w:r>
        <w:rPr>
          <w:rFonts w:ascii="Arial" w:hAnsi="Arial" w:cs="Arial"/>
          <w:bCs/>
        </w:rPr>
        <w:t>собствующих укреплению здоровья.</w:t>
      </w:r>
    </w:p>
    <w:p w:rsidR="001948D9" w:rsidRPr="00CD1A8F" w:rsidRDefault="001948D9" w:rsidP="001948D9">
      <w:pPr>
        <w:ind w:firstLine="708"/>
        <w:jc w:val="both"/>
        <w:rPr>
          <w:rFonts w:ascii="Arial" w:hAnsi="Arial" w:cs="Arial"/>
        </w:rPr>
      </w:pPr>
      <w:r w:rsidRPr="00CD1A8F">
        <w:rPr>
          <w:rFonts w:ascii="Arial" w:hAnsi="Arial" w:cs="Arial"/>
        </w:rPr>
        <w:t xml:space="preserve">В течение </w:t>
      </w:r>
      <w:r>
        <w:rPr>
          <w:rFonts w:ascii="Arial" w:hAnsi="Arial" w:cs="Arial"/>
        </w:rPr>
        <w:t>всего периода реализации Программы развития</w:t>
      </w:r>
      <w:r w:rsidRPr="00CD1A8F">
        <w:rPr>
          <w:rFonts w:ascii="Arial" w:hAnsi="Arial" w:cs="Arial"/>
        </w:rPr>
        <w:t xml:space="preserve"> совместно с медицинским работником проводилась организационно-просветительская работа, направленная на разъяснение преимуществ получения горячего питания де</w:t>
      </w:r>
      <w:r>
        <w:rPr>
          <w:rFonts w:ascii="Arial" w:hAnsi="Arial" w:cs="Arial"/>
        </w:rPr>
        <w:t>тей в период обучения. Проводились</w:t>
      </w:r>
      <w:r w:rsidRPr="00CD1A8F">
        <w:rPr>
          <w:rFonts w:ascii="Arial" w:hAnsi="Arial" w:cs="Arial"/>
        </w:rPr>
        <w:t xml:space="preserve"> анкетировани</w:t>
      </w:r>
      <w:r>
        <w:rPr>
          <w:rFonts w:ascii="Arial" w:hAnsi="Arial" w:cs="Arial"/>
        </w:rPr>
        <w:t>я</w:t>
      </w:r>
      <w:r w:rsidRPr="00CD1A8F">
        <w:rPr>
          <w:rFonts w:ascii="Arial" w:hAnsi="Arial" w:cs="Arial"/>
        </w:rPr>
        <w:t xml:space="preserve"> среди учащихся «Питание глазами учащихся» и родителей«Питание глазами родителей». Действует Положение о порядке работы бракеражной комиссии с целью своевременного проведения мероприятий по улучшению качества продукции. Регулярно обновлялся стенд «Горячее питание – залог здоровья». Учащиеся и их родители имели возможность ознакомиться с документацией и правилами здорового питания, советами по питанию и кулинарными рецептами.</w:t>
      </w:r>
    </w:p>
    <w:p w:rsidR="001948D9" w:rsidRDefault="001948D9" w:rsidP="001948D9">
      <w:pPr>
        <w:ind w:firstLine="708"/>
        <w:jc w:val="both"/>
        <w:rPr>
          <w:rFonts w:ascii="Arial" w:hAnsi="Arial" w:cs="Arial"/>
        </w:rPr>
      </w:pPr>
      <w:r w:rsidRPr="00CD1A8F">
        <w:rPr>
          <w:rFonts w:ascii="Arial" w:hAnsi="Arial" w:cs="Arial"/>
        </w:rPr>
        <w:t>Было принято участие в</w:t>
      </w:r>
      <w:r w:rsidRPr="008E150B">
        <w:rPr>
          <w:rFonts w:ascii="Arial" w:hAnsi="Arial" w:cs="Arial"/>
        </w:rPr>
        <w:t xml:space="preserve">информационно-просветительской программе «Я есть то, что я ем!». В рамках программы были проведены классные </w:t>
      </w:r>
      <w:r>
        <w:rPr>
          <w:rFonts w:ascii="Arial" w:hAnsi="Arial" w:cs="Arial"/>
        </w:rPr>
        <w:t xml:space="preserve">часы, конкурс слоганов и плакатов, экскурсия по пищеблоку. Учащиеся </w:t>
      </w:r>
      <w:r w:rsidRPr="008E150B">
        <w:rPr>
          <w:rFonts w:ascii="Arial" w:hAnsi="Arial" w:cs="Arial"/>
        </w:rPr>
        <w:t>были ознакомлены с принципами рационального питания, с последствиями</w:t>
      </w:r>
      <w:r>
        <w:rPr>
          <w:rFonts w:ascii="Arial" w:hAnsi="Arial" w:cs="Arial"/>
        </w:rPr>
        <w:t>,</w:t>
      </w:r>
      <w:r w:rsidRPr="008E150B">
        <w:rPr>
          <w:rFonts w:ascii="Arial" w:hAnsi="Arial" w:cs="Arial"/>
        </w:rPr>
        <w:t xml:space="preserve"> к которым приводит пр</w:t>
      </w:r>
      <w:r>
        <w:rPr>
          <w:rFonts w:ascii="Arial" w:hAnsi="Arial" w:cs="Arial"/>
        </w:rPr>
        <w:t>енебрежение правильным питанием.</w:t>
      </w:r>
    </w:p>
    <w:p w:rsidR="001948D9" w:rsidRDefault="001948D9" w:rsidP="001948D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Ежемесячно проводился мониторинг </w:t>
      </w:r>
      <w:r w:rsidR="00A9197B">
        <w:rPr>
          <w:rFonts w:ascii="Arial" w:hAnsi="Arial" w:cs="Arial"/>
        </w:rPr>
        <w:t>охвата горячим питанием в школе, были улучшены материальная база пищеблока и меню (введены новые блюда).</w:t>
      </w:r>
    </w:p>
    <w:p w:rsidR="001948D9" w:rsidRDefault="001948D9" w:rsidP="001948D9">
      <w:pPr>
        <w:ind w:firstLine="708"/>
        <w:jc w:val="both"/>
        <w:rPr>
          <w:sz w:val="28"/>
          <w:szCs w:val="28"/>
        </w:rPr>
      </w:pPr>
      <w:r w:rsidRPr="00CD1A8F">
        <w:rPr>
          <w:rFonts w:ascii="Arial" w:hAnsi="Arial" w:cs="Arial"/>
        </w:rPr>
        <w:t xml:space="preserve">В течение </w:t>
      </w:r>
      <w:r>
        <w:rPr>
          <w:rFonts w:ascii="Arial" w:hAnsi="Arial" w:cs="Arial"/>
        </w:rPr>
        <w:t xml:space="preserve">последних </w:t>
      </w:r>
      <w:r w:rsidRPr="00CD1A8F">
        <w:rPr>
          <w:rFonts w:ascii="Arial" w:hAnsi="Arial" w:cs="Arial"/>
        </w:rPr>
        <w:t>трёх лет динамика организации горячего питания по школе составляет:</w:t>
      </w:r>
    </w:p>
    <w:p w:rsidR="001948D9" w:rsidRPr="00CD1A8F" w:rsidRDefault="001948D9" w:rsidP="001948D9">
      <w:pPr>
        <w:ind w:firstLine="708"/>
        <w:jc w:val="both"/>
        <w:rPr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>
            <wp:extent cx="4562475" cy="2247900"/>
            <wp:effectExtent l="0" t="0" r="0" b="0"/>
            <wp:docPr id="1" name="Objec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948D9" w:rsidRDefault="001948D9" w:rsidP="001C061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 сентября 2020 года все школьники начальных классов обеспечены горячим питанием.</w:t>
      </w:r>
    </w:p>
    <w:p w:rsidR="00A9197B" w:rsidRPr="008E150B" w:rsidRDefault="00A9197B" w:rsidP="00A9197B">
      <w:pPr>
        <w:ind w:firstLine="708"/>
        <w:jc w:val="both"/>
        <w:rPr>
          <w:rFonts w:ascii="Arial" w:hAnsi="Arial" w:cs="Arial"/>
        </w:rPr>
      </w:pPr>
      <w:r w:rsidRPr="009D0AED">
        <w:rPr>
          <w:rFonts w:ascii="Arial" w:hAnsi="Arial" w:cs="Arial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</w:t>
      </w:r>
      <w:r>
        <w:rPr>
          <w:rFonts w:ascii="Arial" w:hAnsi="Arial" w:cs="Arial"/>
        </w:rPr>
        <w:t xml:space="preserve">териальным и духовным ценностям проводилось на уроках и занятиях внеурочной деятельности в 1-4 классах; </w:t>
      </w:r>
      <w:r w:rsidRPr="009D0AED">
        <w:rPr>
          <w:rFonts w:ascii="Arial" w:hAnsi="Arial" w:cs="Arial"/>
        </w:rPr>
        <w:t>формирование ценности здорового и безопасного образа жизни</w:t>
      </w:r>
      <w:r>
        <w:rPr>
          <w:rFonts w:ascii="Arial" w:hAnsi="Arial" w:cs="Arial"/>
        </w:rPr>
        <w:t xml:space="preserve"> – в 5-9 классах. В 10-11 классах работв была направлена на </w:t>
      </w:r>
      <w:r w:rsidRPr="009D0AED">
        <w:rPr>
          <w:rFonts w:ascii="Arial" w:hAnsi="Arial" w:cs="Arial"/>
        </w:rPr>
        <w:t xml:space="preserve">принятие </w:t>
      </w:r>
      <w:r>
        <w:rPr>
          <w:rFonts w:ascii="Arial" w:hAnsi="Arial" w:cs="Arial"/>
        </w:rPr>
        <w:t>и реализацию</w:t>
      </w:r>
      <w:r w:rsidRPr="009D0AED">
        <w:rPr>
          <w:rFonts w:ascii="Arial" w:hAnsi="Arial" w:cs="Arial"/>
        </w:rPr>
        <w:t xml:space="preserve"> ценностей здорового образа жизни, потребности в физическом  самосовершенствовании, </w:t>
      </w:r>
      <w:r>
        <w:rPr>
          <w:rFonts w:ascii="Arial" w:hAnsi="Arial" w:cs="Arial"/>
        </w:rPr>
        <w:t xml:space="preserve">участие в </w:t>
      </w:r>
      <w:r w:rsidRPr="009D0AED">
        <w:rPr>
          <w:rFonts w:ascii="Arial" w:hAnsi="Arial" w:cs="Arial"/>
        </w:rPr>
        <w:t>занятия</w:t>
      </w:r>
      <w:r>
        <w:rPr>
          <w:rFonts w:ascii="Arial" w:hAnsi="Arial" w:cs="Arial"/>
        </w:rPr>
        <w:t>х</w:t>
      </w:r>
      <w:r w:rsidRPr="009D0AED">
        <w:rPr>
          <w:rFonts w:ascii="Arial" w:hAnsi="Arial" w:cs="Arial"/>
        </w:rPr>
        <w:t xml:space="preserve"> спортивно-оздоровительной деятельнос</w:t>
      </w:r>
      <w:r>
        <w:rPr>
          <w:rFonts w:ascii="Arial" w:hAnsi="Arial" w:cs="Arial"/>
        </w:rPr>
        <w:t>тьи</w:t>
      </w:r>
      <w:r w:rsidRPr="009D0AED">
        <w:rPr>
          <w:rFonts w:ascii="Arial" w:hAnsi="Arial" w:cs="Arial"/>
        </w:rPr>
        <w:t>, неприятие вредных привычек: курение, употребление спиртных напитков, наркотиков.</w:t>
      </w:r>
      <w:r>
        <w:rPr>
          <w:rFonts w:ascii="Arial" w:hAnsi="Arial" w:cs="Arial"/>
        </w:rPr>
        <w:t xml:space="preserve"> Отдельным направлением была пропаганда здорового питания среди учащихся </w:t>
      </w:r>
      <w:r w:rsidR="002431CF">
        <w:rPr>
          <w:rFonts w:ascii="Arial" w:hAnsi="Arial" w:cs="Arial"/>
        </w:rPr>
        <w:t>и родителей учащихся.</w:t>
      </w:r>
    </w:p>
    <w:p w:rsidR="002257C8" w:rsidRPr="009D0AED" w:rsidRDefault="002257C8" w:rsidP="002257C8">
      <w:pPr>
        <w:pStyle w:val="a8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B26522" w:rsidRDefault="00B26522" w:rsidP="001C0614">
      <w:pPr>
        <w:jc w:val="both"/>
        <w:rPr>
          <w:rFonts w:ascii="Arial" w:hAnsi="Arial" w:cs="Arial"/>
          <w:b/>
          <w:color w:val="0070C0"/>
        </w:rPr>
      </w:pPr>
    </w:p>
    <w:p w:rsidR="00B26522" w:rsidRDefault="00B26522" w:rsidP="001C0614">
      <w:pPr>
        <w:jc w:val="both"/>
        <w:rPr>
          <w:rFonts w:ascii="Arial" w:hAnsi="Arial" w:cs="Arial"/>
          <w:b/>
          <w:color w:val="0070C0"/>
        </w:rPr>
      </w:pPr>
    </w:p>
    <w:p w:rsidR="001C0614" w:rsidRPr="002B429E" w:rsidRDefault="001C0614" w:rsidP="001C0614">
      <w:pPr>
        <w:jc w:val="both"/>
        <w:rPr>
          <w:rFonts w:ascii="Arial" w:hAnsi="Arial" w:cs="Arial"/>
          <w:b/>
          <w:color w:val="0070C0"/>
        </w:rPr>
      </w:pPr>
      <w:r w:rsidRPr="002B429E">
        <w:rPr>
          <w:rFonts w:ascii="Arial" w:hAnsi="Arial" w:cs="Arial"/>
          <w:b/>
          <w:color w:val="0070C0"/>
        </w:rPr>
        <w:lastRenderedPageBreak/>
        <w:t>Анализ исполнения программы развития по направлению: имиджевая политика</w:t>
      </w:r>
    </w:p>
    <w:p w:rsidR="000A7CB7" w:rsidRPr="007244E1" w:rsidRDefault="000A7CB7" w:rsidP="000A7CB7">
      <w:pPr>
        <w:ind w:firstLine="709"/>
        <w:jc w:val="both"/>
        <w:rPr>
          <w:rFonts w:ascii="Arial" w:hAnsi="Arial" w:cs="Arial"/>
          <w:b/>
        </w:rPr>
      </w:pPr>
      <w:r w:rsidRPr="007244E1">
        <w:rPr>
          <w:rFonts w:ascii="Arial" w:hAnsi="Arial" w:cs="Arial"/>
          <w:bCs/>
        </w:rPr>
        <w:t xml:space="preserve">Целью подпрограммы </w:t>
      </w:r>
      <w:r w:rsidRPr="000A7CB7">
        <w:rPr>
          <w:rFonts w:ascii="Arial" w:hAnsi="Arial" w:cs="Arial"/>
          <w:bCs/>
        </w:rPr>
        <w:t>«Имидж»</w:t>
      </w:r>
      <w:r>
        <w:rPr>
          <w:rFonts w:ascii="Arial" w:hAnsi="Arial" w:cs="Arial"/>
        </w:rPr>
        <w:t>являлось</w:t>
      </w:r>
      <w:r w:rsidRPr="007244E1">
        <w:rPr>
          <w:rFonts w:ascii="Arial" w:hAnsi="Arial" w:cs="Arial"/>
        </w:rPr>
        <w:t xml:space="preserve"> создание условий для бесконфликтного перехода к деловому стилю одежды и позитивное изменение имиджа школы.</w:t>
      </w:r>
    </w:p>
    <w:p w:rsidR="000A7CB7" w:rsidRPr="007244E1" w:rsidRDefault="000A7CB7" w:rsidP="000A7CB7">
      <w:pPr>
        <w:ind w:firstLine="720"/>
        <w:jc w:val="both"/>
        <w:rPr>
          <w:rFonts w:ascii="Arial" w:hAnsi="Arial" w:cs="Arial"/>
        </w:rPr>
      </w:pPr>
      <w:r w:rsidRPr="007244E1">
        <w:rPr>
          <w:rFonts w:ascii="Arial" w:hAnsi="Arial" w:cs="Arial"/>
        </w:rPr>
        <w:t>С целью роста конкурентоспособности школы коллектив школы работал над позитивным изменением имиджа, для чего были организованы и проведены следующие мероприятия:</w:t>
      </w:r>
    </w:p>
    <w:p w:rsidR="000A7CB7" w:rsidRPr="007244E1" w:rsidRDefault="000A7CB7" w:rsidP="000A7CB7">
      <w:pPr>
        <w:ind w:firstLine="720"/>
        <w:jc w:val="both"/>
        <w:rPr>
          <w:rFonts w:ascii="Arial" w:hAnsi="Arial" w:cs="Arial"/>
        </w:rPr>
      </w:pPr>
      <w:r w:rsidRPr="007244E1">
        <w:rPr>
          <w:rFonts w:ascii="Arial" w:hAnsi="Arial" w:cs="Arial"/>
        </w:rPr>
        <w:t xml:space="preserve">Для оптимизации информационной среды школы еженедельно на официальном сайте образовательного учреждения обновляется страничка новостей. </w:t>
      </w:r>
    </w:p>
    <w:p w:rsidR="000A7CB7" w:rsidRPr="002523AB" w:rsidRDefault="000A7CB7" w:rsidP="000A7CB7">
      <w:pPr>
        <w:ind w:firstLine="72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100% учащихся</w:t>
      </w:r>
      <w:r w:rsidRPr="007244E1">
        <w:rPr>
          <w:rFonts w:ascii="Arial" w:hAnsi="Arial" w:cs="Arial"/>
        </w:rPr>
        <w:t xml:space="preserve"> обеспечены бесплатными учебниками</w:t>
      </w:r>
      <w:r w:rsidRPr="002523AB">
        <w:rPr>
          <w:rFonts w:ascii="Arial" w:hAnsi="Arial" w:cs="Arial"/>
          <w:color w:val="FF0000"/>
        </w:rPr>
        <w:t xml:space="preserve">. </w:t>
      </w:r>
    </w:p>
    <w:p w:rsidR="000A7CB7" w:rsidRPr="002D584E" w:rsidRDefault="000A7CB7" w:rsidP="000A7CB7">
      <w:pPr>
        <w:ind w:firstLine="708"/>
        <w:jc w:val="both"/>
        <w:rPr>
          <w:rFonts w:ascii="Arial" w:hAnsi="Arial" w:cs="Arial"/>
        </w:rPr>
      </w:pPr>
      <w:r w:rsidRPr="002D584E">
        <w:rPr>
          <w:rFonts w:ascii="Arial" w:hAnsi="Arial" w:cs="Arial"/>
        </w:rPr>
        <w:t>В школе работают квалифицированн</w:t>
      </w:r>
      <w:r w:rsidR="00923CC0">
        <w:rPr>
          <w:rFonts w:ascii="Arial" w:hAnsi="Arial" w:cs="Arial"/>
        </w:rPr>
        <w:t>ые педагоги, на данный момент 60</w:t>
      </w:r>
      <w:r w:rsidRPr="002D584E">
        <w:rPr>
          <w:rFonts w:ascii="Arial" w:hAnsi="Arial" w:cs="Arial"/>
        </w:rPr>
        <w:t xml:space="preserve">% учителей имеют квалификационную категорию. </w:t>
      </w:r>
    </w:p>
    <w:p w:rsidR="000A7CB7" w:rsidRPr="007244E1" w:rsidRDefault="000A7CB7" w:rsidP="000A7CB7">
      <w:pPr>
        <w:ind w:firstLine="720"/>
        <w:jc w:val="both"/>
        <w:rPr>
          <w:rFonts w:ascii="Arial" w:hAnsi="Arial" w:cs="Arial"/>
        </w:rPr>
      </w:pPr>
      <w:r w:rsidRPr="002D584E">
        <w:rPr>
          <w:rFonts w:ascii="Arial" w:hAnsi="Arial" w:cs="Arial"/>
        </w:rPr>
        <w:t>Идет постепенное осуществление проектов</w:t>
      </w:r>
      <w:r w:rsidRPr="007244E1">
        <w:rPr>
          <w:rFonts w:ascii="Arial" w:hAnsi="Arial" w:cs="Arial"/>
        </w:rPr>
        <w:t xml:space="preserve"> по оформлению школьного пространства: выполнен качественный с применением новых технологий ремонт всех четырех этажей, гардероба для школьников, школьной столовой, учебных кабинетов.</w:t>
      </w:r>
    </w:p>
    <w:p w:rsidR="000A7CB7" w:rsidRPr="007244E1" w:rsidRDefault="000A7CB7" w:rsidP="000A7CB7">
      <w:pPr>
        <w:ind w:firstLine="720"/>
        <w:jc w:val="both"/>
        <w:rPr>
          <w:rFonts w:ascii="Arial" w:hAnsi="Arial" w:cs="Arial"/>
        </w:rPr>
      </w:pPr>
      <w:r w:rsidRPr="007244E1">
        <w:rPr>
          <w:rFonts w:ascii="Arial" w:hAnsi="Arial" w:cs="Arial"/>
        </w:rPr>
        <w:t>Победа в конкурсе на получение гранта «Норильского никеля» в 2019 году помогла осуществить проект «Румяные щёки», в результате которого был открыт клуб выходного дня для обучающихся школы и родителей. Проект завершился к 1 марта 2020 года. Заключительным мероприятием проекта стали «Масляничные катания».</w:t>
      </w:r>
      <w:r w:rsidR="00923CC0">
        <w:rPr>
          <w:rFonts w:ascii="Arial" w:hAnsi="Arial" w:cs="Arial"/>
        </w:rPr>
        <w:t xml:space="preserve"> Реализация грантового проекта «Росток» </w:t>
      </w:r>
      <w:r w:rsidR="006A37EE">
        <w:rPr>
          <w:rFonts w:ascii="Arial" w:hAnsi="Arial" w:cs="Arial"/>
        </w:rPr>
        <w:t xml:space="preserve">годом ранее </w:t>
      </w:r>
      <w:r w:rsidR="00923CC0">
        <w:rPr>
          <w:rFonts w:ascii="Arial" w:hAnsi="Arial" w:cs="Arial"/>
        </w:rPr>
        <w:t xml:space="preserve">позволила разбить зимний сад в рекреации 4-го этажа. </w:t>
      </w:r>
    </w:p>
    <w:p w:rsidR="000A7CB7" w:rsidRDefault="000A7CB7" w:rsidP="000A7CB7">
      <w:pPr>
        <w:ind w:firstLine="720"/>
        <w:jc w:val="both"/>
        <w:rPr>
          <w:rFonts w:ascii="Arial" w:hAnsi="Arial" w:cs="Arial"/>
        </w:rPr>
      </w:pPr>
      <w:r w:rsidRPr="007244E1">
        <w:rPr>
          <w:rFonts w:ascii="Arial" w:hAnsi="Arial" w:cs="Arial"/>
        </w:rPr>
        <w:t>Классными руководителями ведется постоянная работа по введению делового стиля одежд</w:t>
      </w:r>
      <w:r w:rsidR="00923CC0">
        <w:rPr>
          <w:rFonts w:ascii="Arial" w:hAnsi="Arial" w:cs="Arial"/>
        </w:rPr>
        <w:t>ы. В начальной школе осуществлялись</w:t>
      </w:r>
      <w:r w:rsidRPr="007244E1">
        <w:rPr>
          <w:rFonts w:ascii="Arial" w:hAnsi="Arial" w:cs="Arial"/>
        </w:rPr>
        <w:t xml:space="preserve"> рейды по соблюдению требований к внешнему виду. Но остается проблема введения делового стиля одежды в основной и средней школе. В 2019-2020 учебном году среди всех классов был запланирован и начался конкурс «Деловой стиль одежды», но конкурс завершить не удалось из-за дистанционного обучения.</w:t>
      </w:r>
    </w:p>
    <w:p w:rsidR="000A7CB7" w:rsidRPr="007244E1" w:rsidRDefault="00923CC0" w:rsidP="000A7CB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Два </w:t>
      </w:r>
      <w:r w:rsidR="000A7CB7" w:rsidRPr="007244E1">
        <w:rPr>
          <w:rFonts w:ascii="Arial" w:hAnsi="Arial" w:cs="Arial"/>
        </w:rPr>
        <w:t>год</w:t>
      </w:r>
      <w:r>
        <w:rPr>
          <w:rFonts w:ascii="Arial" w:hAnsi="Arial" w:cs="Arial"/>
        </w:rPr>
        <w:t>а подряд в школе проводилась</w:t>
      </w:r>
      <w:r w:rsidR="000A7CB7" w:rsidRPr="007244E1">
        <w:rPr>
          <w:rFonts w:ascii="Arial" w:hAnsi="Arial" w:cs="Arial"/>
        </w:rPr>
        <w:t xml:space="preserve"> демонстрация моделей «Эко мо</w:t>
      </w:r>
      <w:r w:rsidR="000A7CB7">
        <w:rPr>
          <w:rFonts w:ascii="Arial" w:hAnsi="Arial" w:cs="Arial"/>
        </w:rPr>
        <w:t>да», выполненных из вторсырья. В</w:t>
      </w:r>
      <w:r w:rsidR="000A7CB7" w:rsidRPr="007244E1">
        <w:rPr>
          <w:rFonts w:ascii="Arial" w:hAnsi="Arial" w:cs="Arial"/>
        </w:rPr>
        <w:t xml:space="preserve"> разработке и</w:t>
      </w:r>
      <w:r>
        <w:rPr>
          <w:rFonts w:ascii="Arial" w:hAnsi="Arial" w:cs="Arial"/>
        </w:rPr>
        <w:t xml:space="preserve"> изготовлении костюмов принимали</w:t>
      </w:r>
      <w:r w:rsidR="000A7CB7" w:rsidRPr="007244E1">
        <w:rPr>
          <w:rFonts w:ascii="Arial" w:hAnsi="Arial" w:cs="Arial"/>
        </w:rPr>
        <w:t xml:space="preserve"> участие учащиеся вместе с родителями и классными руков</w:t>
      </w:r>
      <w:r>
        <w:rPr>
          <w:rFonts w:ascii="Arial" w:hAnsi="Arial" w:cs="Arial"/>
        </w:rPr>
        <w:t>одителями. Учащиеся представляли</w:t>
      </w:r>
      <w:r w:rsidR="000A7CB7" w:rsidRPr="007244E1">
        <w:rPr>
          <w:rFonts w:ascii="Arial" w:hAnsi="Arial" w:cs="Arial"/>
        </w:rPr>
        <w:t xml:space="preserve"> свои работы на общешкольных мероприятиях. </w:t>
      </w:r>
    </w:p>
    <w:p w:rsidR="000A7CB7" w:rsidRDefault="000A7CB7" w:rsidP="000A7CB7">
      <w:pPr>
        <w:ind w:firstLine="709"/>
        <w:jc w:val="both"/>
        <w:rPr>
          <w:rFonts w:ascii="Arial" w:hAnsi="Arial" w:cs="Arial"/>
        </w:rPr>
      </w:pPr>
      <w:r w:rsidRPr="007244E1">
        <w:rPr>
          <w:rFonts w:ascii="Arial" w:hAnsi="Arial" w:cs="Arial"/>
        </w:rPr>
        <w:t xml:space="preserve">Ежегодно педагогический коллектив и родительская общественность информируются о ходе реализации программы развития на педагогических советах по анализу работы школы и на школьных конференциях, на которых представляется публичный отчетный доклад руководителя школы. Текст публичного отчетного доклада публикуется на сайте школы. </w:t>
      </w:r>
    </w:p>
    <w:p w:rsidR="00923CC0" w:rsidRDefault="000A7CB7" w:rsidP="000A7CB7">
      <w:pPr>
        <w:ind w:firstLine="720"/>
        <w:jc w:val="both"/>
        <w:rPr>
          <w:rFonts w:ascii="Arial" w:hAnsi="Arial" w:cs="Arial"/>
        </w:rPr>
      </w:pPr>
      <w:r w:rsidRPr="007244E1">
        <w:rPr>
          <w:rFonts w:ascii="Arial" w:hAnsi="Arial" w:cs="Arial"/>
        </w:rPr>
        <w:t>Продолжается работа кружков инженерно-технологического направления: «Фабрика миров» и «Шахматы». В 2019-2020 учебном году открылся</w:t>
      </w:r>
      <w:r w:rsidR="00923CC0">
        <w:rPr>
          <w:rFonts w:ascii="Arial" w:hAnsi="Arial" w:cs="Arial"/>
        </w:rPr>
        <w:t xml:space="preserve"> кружок «Легоконструирование» во</w:t>
      </w:r>
      <w:r w:rsidRPr="007244E1">
        <w:rPr>
          <w:rFonts w:ascii="Arial" w:hAnsi="Arial" w:cs="Arial"/>
        </w:rPr>
        <w:t xml:space="preserve"> 2-4 классах. Эти кружки вызывают большой интерес со стороны учащихся и родителей. </w:t>
      </w:r>
    </w:p>
    <w:p w:rsidR="000A7CB7" w:rsidRPr="007244E1" w:rsidRDefault="000A7CB7" w:rsidP="000A7CB7">
      <w:pPr>
        <w:ind w:firstLine="720"/>
        <w:jc w:val="both"/>
        <w:rPr>
          <w:rFonts w:ascii="Arial" w:hAnsi="Arial" w:cs="Arial"/>
        </w:rPr>
      </w:pPr>
      <w:r w:rsidRPr="007244E1">
        <w:rPr>
          <w:rFonts w:ascii="Arial" w:hAnsi="Arial" w:cs="Arial"/>
        </w:rPr>
        <w:t xml:space="preserve">В 2021 году запланировано </w:t>
      </w:r>
      <w:r w:rsidR="00923CC0">
        <w:rPr>
          <w:rFonts w:ascii="Arial" w:hAnsi="Arial" w:cs="Arial"/>
        </w:rPr>
        <w:t>открытие «Точки роста» естественнонаучного и технологического направлений.</w:t>
      </w:r>
    </w:p>
    <w:p w:rsidR="0035601C" w:rsidRPr="009D0AED" w:rsidRDefault="0035601C" w:rsidP="0035601C">
      <w:pPr>
        <w:rPr>
          <w:rFonts w:ascii="Arial" w:hAnsi="Arial" w:cs="Arial"/>
          <w:b/>
          <w:u w:val="single"/>
        </w:rPr>
      </w:pPr>
    </w:p>
    <w:p w:rsidR="00AC62A8" w:rsidRPr="009D0AED" w:rsidRDefault="00AC62A8" w:rsidP="00AC62A8">
      <w:pPr>
        <w:shd w:val="clear" w:color="auto" w:fill="FFFFFF"/>
        <w:ind w:right="14" w:firstLine="591"/>
        <w:jc w:val="center"/>
        <w:rPr>
          <w:rFonts w:ascii="Arial" w:hAnsi="Arial" w:cs="Arial"/>
          <w:b/>
          <w:bCs/>
        </w:rPr>
      </w:pPr>
      <w:r w:rsidRPr="009D0AED">
        <w:rPr>
          <w:rFonts w:ascii="Arial" w:hAnsi="Arial" w:cs="Arial"/>
          <w:b/>
          <w:bCs/>
          <w:color w:val="0000FF"/>
          <w:u w:val="single"/>
        </w:rPr>
        <w:t>ПОДПРОГРАММА «</w:t>
      </w:r>
      <w:r>
        <w:rPr>
          <w:rFonts w:ascii="Arial" w:hAnsi="Arial" w:cs="Arial"/>
          <w:b/>
          <w:bCs/>
          <w:color w:val="0000FF"/>
          <w:u w:val="single"/>
        </w:rPr>
        <w:t>КАДРЫ</w:t>
      </w:r>
      <w:r w:rsidRPr="009D0AED">
        <w:rPr>
          <w:rFonts w:ascii="Arial" w:hAnsi="Arial" w:cs="Arial"/>
          <w:b/>
          <w:bCs/>
          <w:color w:val="0000FF"/>
          <w:u w:val="single"/>
        </w:rPr>
        <w:t>»</w:t>
      </w:r>
    </w:p>
    <w:p w:rsidR="00AC62A8" w:rsidRDefault="00AC62A8" w:rsidP="00AC62A8">
      <w:pPr>
        <w:shd w:val="clear" w:color="auto" w:fill="FFFFFF"/>
        <w:ind w:right="14" w:firstLine="591"/>
        <w:jc w:val="both"/>
        <w:rPr>
          <w:rFonts w:ascii="Arial" w:hAnsi="Arial" w:cs="Arial"/>
          <w:bCs/>
        </w:rPr>
      </w:pPr>
      <w:r w:rsidRPr="009D0AED">
        <w:rPr>
          <w:rFonts w:ascii="Arial" w:hAnsi="Arial" w:cs="Arial"/>
          <w:b/>
          <w:bCs/>
          <w:color w:val="993366"/>
          <w:u w:val="single"/>
        </w:rPr>
        <w:t>Цель:</w:t>
      </w:r>
      <w:r w:rsidR="00B12013" w:rsidRPr="00B12013">
        <w:rPr>
          <w:rFonts w:ascii="Arial" w:hAnsi="Arial" w:cs="Arial"/>
          <w:b/>
          <w:bCs/>
          <w:color w:val="993366"/>
        </w:rPr>
        <w:t xml:space="preserve"> </w:t>
      </w:r>
      <w:r w:rsidRPr="009D0AED">
        <w:rPr>
          <w:rFonts w:ascii="Arial" w:hAnsi="Arial" w:cs="Arial"/>
          <w:bCs/>
        </w:rPr>
        <w:t>создание условий для</w:t>
      </w:r>
      <w:r>
        <w:rPr>
          <w:rFonts w:ascii="Arial" w:hAnsi="Arial" w:cs="Arial"/>
          <w:bCs/>
        </w:rPr>
        <w:t xml:space="preserve"> развития профессиональных компетенций педагогических кадров, необходимых для </w:t>
      </w:r>
      <w:r w:rsidRPr="009D0AED">
        <w:rPr>
          <w:rFonts w:ascii="Arial" w:hAnsi="Arial" w:cs="Arial"/>
          <w:bCs/>
        </w:rPr>
        <w:t xml:space="preserve">достижения требований ФГОС к </w:t>
      </w:r>
      <w:r>
        <w:rPr>
          <w:rFonts w:ascii="Arial" w:hAnsi="Arial" w:cs="Arial"/>
          <w:bCs/>
        </w:rPr>
        <w:t xml:space="preserve">предметным и </w:t>
      </w:r>
      <w:r w:rsidRPr="009D0AED">
        <w:rPr>
          <w:rFonts w:ascii="Arial" w:hAnsi="Arial" w:cs="Arial"/>
          <w:bCs/>
        </w:rPr>
        <w:t>метапредметным планируемым результатам</w:t>
      </w:r>
      <w:r>
        <w:rPr>
          <w:rFonts w:ascii="Arial" w:hAnsi="Arial" w:cs="Arial"/>
          <w:bCs/>
        </w:rPr>
        <w:t xml:space="preserve"> обучающихся.</w:t>
      </w:r>
    </w:p>
    <w:p w:rsidR="00AC62A8" w:rsidRPr="009D0AED" w:rsidRDefault="00AC62A8" w:rsidP="00AC62A8">
      <w:pPr>
        <w:shd w:val="clear" w:color="auto" w:fill="FFFFFF"/>
        <w:ind w:right="14" w:firstLine="591"/>
        <w:jc w:val="both"/>
        <w:rPr>
          <w:rFonts w:ascii="Arial" w:hAnsi="Arial" w:cs="Arial"/>
          <w:b/>
          <w:bCs/>
          <w:color w:val="993366"/>
          <w:u w:val="single"/>
        </w:rPr>
      </w:pPr>
      <w:r w:rsidRPr="009D0AED">
        <w:rPr>
          <w:rFonts w:ascii="Arial" w:hAnsi="Arial" w:cs="Arial"/>
          <w:b/>
          <w:bCs/>
          <w:color w:val="993366"/>
          <w:u w:val="single"/>
        </w:rPr>
        <w:t>Задачи:</w:t>
      </w:r>
    </w:p>
    <w:p w:rsidR="005C5F2B" w:rsidRPr="005C5F2B" w:rsidRDefault="00AC62A8" w:rsidP="00D22CA6">
      <w:pPr>
        <w:numPr>
          <w:ilvl w:val="0"/>
          <w:numId w:val="4"/>
        </w:numPr>
        <w:shd w:val="clear" w:color="auto" w:fill="FFFFFF"/>
        <w:tabs>
          <w:tab w:val="clear" w:pos="951"/>
          <w:tab w:val="num" w:pos="0"/>
          <w:tab w:val="left" w:pos="993"/>
        </w:tabs>
        <w:ind w:left="0" w:right="14" w:firstLine="59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Организовать повышение квалификации педагогов по вопросам </w:t>
      </w:r>
      <w:r w:rsidR="005C5F2B">
        <w:rPr>
          <w:rFonts w:ascii="Arial" w:hAnsi="Arial" w:cs="Arial"/>
        </w:rPr>
        <w:t>цифровой грамотности.</w:t>
      </w:r>
    </w:p>
    <w:p w:rsidR="005C5F2B" w:rsidRPr="00AC62A8" w:rsidRDefault="005C5F2B" w:rsidP="00D22CA6">
      <w:pPr>
        <w:numPr>
          <w:ilvl w:val="0"/>
          <w:numId w:val="4"/>
        </w:numPr>
        <w:shd w:val="clear" w:color="auto" w:fill="FFFFFF"/>
        <w:tabs>
          <w:tab w:val="clear" w:pos="951"/>
          <w:tab w:val="num" w:pos="0"/>
          <w:tab w:val="left" w:pos="993"/>
        </w:tabs>
        <w:ind w:left="0" w:right="14" w:firstLine="59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lastRenderedPageBreak/>
        <w:t>Организовать повышение квалификации педагогов по вопросам формирования функциональной грамотности обучающихся.</w:t>
      </w:r>
    </w:p>
    <w:p w:rsidR="00AC62A8" w:rsidRPr="00AC62A8" w:rsidRDefault="00AC62A8" w:rsidP="00D22CA6">
      <w:pPr>
        <w:numPr>
          <w:ilvl w:val="0"/>
          <w:numId w:val="4"/>
        </w:numPr>
        <w:shd w:val="clear" w:color="auto" w:fill="FFFFFF"/>
        <w:tabs>
          <w:tab w:val="clear" w:pos="951"/>
          <w:tab w:val="num" w:pos="0"/>
          <w:tab w:val="left" w:pos="993"/>
        </w:tabs>
        <w:ind w:left="0" w:right="14" w:firstLine="59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Организовать горизонтальное взаимодействие педагогов для профессионального роста.</w:t>
      </w:r>
    </w:p>
    <w:p w:rsidR="00AC62A8" w:rsidRPr="00AC62A8" w:rsidRDefault="00AC62A8" w:rsidP="00D22CA6">
      <w:pPr>
        <w:numPr>
          <w:ilvl w:val="0"/>
          <w:numId w:val="4"/>
        </w:numPr>
        <w:shd w:val="clear" w:color="auto" w:fill="FFFFFF"/>
        <w:tabs>
          <w:tab w:val="clear" w:pos="951"/>
          <w:tab w:val="num" w:pos="0"/>
          <w:tab w:val="left" w:pos="993"/>
        </w:tabs>
        <w:ind w:left="0" w:right="14" w:firstLine="59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Ввести модель наставничества для начинающих педагогов</w:t>
      </w:r>
      <w:r w:rsidR="00B12013">
        <w:rPr>
          <w:rFonts w:ascii="Arial" w:hAnsi="Arial" w:cs="Arial"/>
        </w:rPr>
        <w:t>, утвер</w:t>
      </w:r>
      <w:r w:rsidR="00B12013" w:rsidRPr="00B12013">
        <w:rPr>
          <w:rFonts w:ascii="Arial" w:hAnsi="Arial" w:cs="Arial"/>
        </w:rPr>
        <w:t xml:space="preserve">жденную </w:t>
      </w:r>
      <w:r w:rsidR="00B12013">
        <w:rPr>
          <w:rFonts w:ascii="Arial" w:hAnsi="Arial" w:cs="Arial"/>
        </w:rPr>
        <w:t>на муниципальном уровне</w:t>
      </w:r>
      <w:r>
        <w:rPr>
          <w:rFonts w:ascii="Arial" w:hAnsi="Arial" w:cs="Arial"/>
        </w:rPr>
        <w:t>.</w:t>
      </w:r>
    </w:p>
    <w:p w:rsidR="00AC62A8" w:rsidRDefault="00AC62A8" w:rsidP="00D22CA6">
      <w:pPr>
        <w:numPr>
          <w:ilvl w:val="0"/>
          <w:numId w:val="4"/>
        </w:numPr>
        <w:shd w:val="clear" w:color="auto" w:fill="FFFFFF"/>
        <w:tabs>
          <w:tab w:val="clear" w:pos="951"/>
          <w:tab w:val="num" w:pos="0"/>
          <w:tab w:val="left" w:pos="993"/>
        </w:tabs>
        <w:ind w:left="0" w:right="14" w:firstLine="59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Организовать сетевое взаимодействие </w:t>
      </w:r>
      <w:r w:rsidR="00B12013">
        <w:rPr>
          <w:rFonts w:ascii="Arial" w:hAnsi="Arial" w:cs="Arial"/>
          <w:color w:val="000000"/>
        </w:rPr>
        <w:t xml:space="preserve">и цифровое наставничество </w:t>
      </w:r>
      <w:r w:rsidR="00B9696A">
        <w:rPr>
          <w:rFonts w:ascii="Arial" w:hAnsi="Arial" w:cs="Arial"/>
          <w:color w:val="000000"/>
        </w:rPr>
        <w:t>со школами из других регионов.</w:t>
      </w:r>
    </w:p>
    <w:p w:rsidR="00B9696A" w:rsidRDefault="00B9696A" w:rsidP="00D22CA6">
      <w:pPr>
        <w:numPr>
          <w:ilvl w:val="0"/>
          <w:numId w:val="4"/>
        </w:numPr>
        <w:shd w:val="clear" w:color="auto" w:fill="FFFFFF"/>
        <w:tabs>
          <w:tab w:val="clear" w:pos="951"/>
          <w:tab w:val="num" w:pos="0"/>
          <w:tab w:val="left" w:pos="993"/>
        </w:tabs>
        <w:ind w:left="0" w:right="14" w:firstLine="59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Отобрать инструменты, позволяющие экономить время педагогов при подготовке к занятиям, проверке домашнего задания, проведении контрольных мероприятий.</w:t>
      </w:r>
    </w:p>
    <w:p w:rsidR="00B9696A" w:rsidRDefault="00B9696A" w:rsidP="00D22CA6">
      <w:pPr>
        <w:numPr>
          <w:ilvl w:val="0"/>
          <w:numId w:val="4"/>
        </w:numPr>
        <w:shd w:val="clear" w:color="auto" w:fill="FFFFFF"/>
        <w:tabs>
          <w:tab w:val="clear" w:pos="951"/>
          <w:tab w:val="num" w:pos="0"/>
          <w:tab w:val="left" w:pos="993"/>
        </w:tabs>
        <w:ind w:left="0" w:right="14" w:firstLine="59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Отобрать инструменты для дистанционного взаимодействия и совмест</w:t>
      </w:r>
      <w:r w:rsidR="00EF51A4">
        <w:rPr>
          <w:rFonts w:ascii="Arial" w:hAnsi="Arial" w:cs="Arial"/>
          <w:color w:val="000000"/>
        </w:rPr>
        <w:t>ной работы с документами.</w:t>
      </w:r>
    </w:p>
    <w:p w:rsidR="003A4648" w:rsidRPr="005C5F2B" w:rsidRDefault="003A4648" w:rsidP="003A4648">
      <w:pPr>
        <w:shd w:val="clear" w:color="auto" w:fill="FFFFFF"/>
        <w:ind w:left="951" w:right="14"/>
        <w:jc w:val="both"/>
        <w:rPr>
          <w:rFonts w:ascii="Arial" w:hAnsi="Arial" w:cs="Arial"/>
          <w:color w:val="000000"/>
        </w:rPr>
      </w:pPr>
    </w:p>
    <w:p w:rsidR="003A4648" w:rsidRPr="009D0AED" w:rsidRDefault="003A4648" w:rsidP="003A4648">
      <w:pPr>
        <w:shd w:val="clear" w:color="auto" w:fill="FFFFFF"/>
        <w:tabs>
          <w:tab w:val="left" w:pos="842"/>
        </w:tabs>
        <w:ind w:firstLine="591"/>
        <w:jc w:val="both"/>
        <w:rPr>
          <w:rFonts w:ascii="Arial" w:hAnsi="Arial" w:cs="Arial"/>
          <w:b/>
          <w:bCs/>
          <w:color w:val="993366"/>
          <w:u w:val="single"/>
        </w:rPr>
      </w:pPr>
      <w:r w:rsidRPr="009D0AED">
        <w:rPr>
          <w:rFonts w:ascii="Arial" w:hAnsi="Arial" w:cs="Arial"/>
          <w:b/>
          <w:bCs/>
          <w:color w:val="993366"/>
          <w:u w:val="single"/>
        </w:rPr>
        <w:t>Актуальность программы</w:t>
      </w:r>
    </w:p>
    <w:p w:rsidR="003A4648" w:rsidRDefault="003A4648" w:rsidP="003A4648">
      <w:pPr>
        <w:shd w:val="clear" w:color="auto" w:fill="FFFFFF"/>
        <w:tabs>
          <w:tab w:val="left" w:pos="842"/>
        </w:tabs>
        <w:ind w:firstLine="59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В связи с реализацией</w:t>
      </w:r>
      <w:r w:rsidRPr="009D0AED">
        <w:rPr>
          <w:rFonts w:ascii="Arial" w:hAnsi="Arial" w:cs="Arial"/>
          <w:bCs/>
        </w:rPr>
        <w:t xml:space="preserve"> ФГОС изменились требования к образовательным результатам</w:t>
      </w:r>
      <w:r>
        <w:rPr>
          <w:rFonts w:ascii="Arial" w:hAnsi="Arial" w:cs="Arial"/>
          <w:bCs/>
        </w:rPr>
        <w:t xml:space="preserve"> и выявились разрывы в планируемых и достигаемых образовательных результатах обучающихся</w:t>
      </w:r>
      <w:r w:rsidRPr="009D0AED">
        <w:rPr>
          <w:rFonts w:ascii="Arial" w:hAnsi="Arial" w:cs="Arial"/>
          <w:bCs/>
        </w:rPr>
        <w:t xml:space="preserve">. </w:t>
      </w:r>
      <w:r w:rsidR="00D402DE">
        <w:rPr>
          <w:rFonts w:ascii="Arial" w:hAnsi="Arial" w:cs="Arial"/>
          <w:bCs/>
        </w:rPr>
        <w:t xml:space="preserve">Выявились дефициты компетенций педагогов по формированию функциональной грамотности обучающихся. </w:t>
      </w:r>
      <w:r w:rsidR="003167AB">
        <w:rPr>
          <w:rFonts w:ascii="Arial" w:hAnsi="Arial" w:cs="Arial"/>
          <w:bCs/>
        </w:rPr>
        <w:t>Кроме того, вынужденный переход на обучение в удаленном режим</w:t>
      </w:r>
      <w:r w:rsidR="008E43EC">
        <w:rPr>
          <w:rFonts w:ascii="Arial" w:hAnsi="Arial" w:cs="Arial"/>
          <w:bCs/>
        </w:rPr>
        <w:t>е в период пандемии в 2020 году</w:t>
      </w:r>
      <w:r w:rsidR="003167AB">
        <w:rPr>
          <w:rFonts w:ascii="Arial" w:hAnsi="Arial" w:cs="Arial"/>
          <w:bCs/>
        </w:rPr>
        <w:t xml:space="preserve"> обнажил инструментальный </w:t>
      </w:r>
      <w:r w:rsidR="00A7223E">
        <w:rPr>
          <w:rFonts w:ascii="Arial" w:hAnsi="Arial" w:cs="Arial"/>
          <w:bCs/>
        </w:rPr>
        <w:t xml:space="preserve">(отсутствие технической возможности) </w:t>
      </w:r>
      <w:r w:rsidR="003167AB">
        <w:rPr>
          <w:rFonts w:ascii="Arial" w:hAnsi="Arial" w:cs="Arial"/>
          <w:bCs/>
        </w:rPr>
        <w:t>и методический</w:t>
      </w:r>
      <w:r w:rsidR="00A7223E">
        <w:rPr>
          <w:rFonts w:ascii="Arial" w:hAnsi="Arial" w:cs="Arial"/>
          <w:bCs/>
        </w:rPr>
        <w:t xml:space="preserve"> (отсутствие компетенции использовать цифровые технологии)</w:t>
      </w:r>
      <w:r w:rsidR="003167AB">
        <w:rPr>
          <w:rFonts w:ascii="Arial" w:hAnsi="Arial" w:cs="Arial"/>
          <w:bCs/>
        </w:rPr>
        <w:t xml:space="preserve"> разрывы</w:t>
      </w:r>
      <w:r w:rsidR="00A7223E">
        <w:rPr>
          <w:rFonts w:ascii="Arial" w:hAnsi="Arial" w:cs="Arial"/>
          <w:bCs/>
        </w:rPr>
        <w:t>.</w:t>
      </w:r>
      <w:r w:rsidR="00D402D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Следовательно, продолжая использовать те же технологии, методы, инструменты и средства обучения, невозможно достичь новых результатов. Возникла необходимость изменений, которые невозможны без изменения профессионального уровня педагогов. </w:t>
      </w:r>
    </w:p>
    <w:p w:rsidR="00A7223E" w:rsidRDefault="00A7223E" w:rsidP="003A4648">
      <w:pPr>
        <w:shd w:val="clear" w:color="auto" w:fill="FFFFFF"/>
        <w:tabs>
          <w:tab w:val="left" w:pos="842"/>
        </w:tabs>
        <w:ind w:firstLine="591"/>
        <w:jc w:val="both"/>
        <w:rPr>
          <w:rFonts w:ascii="Arial" w:hAnsi="Arial" w:cs="Arial"/>
          <w:bCs/>
        </w:rPr>
      </w:pPr>
    </w:p>
    <w:p w:rsidR="00A7223E" w:rsidRDefault="00A7223E" w:rsidP="003A4648">
      <w:pPr>
        <w:shd w:val="clear" w:color="auto" w:fill="FFFFFF"/>
        <w:tabs>
          <w:tab w:val="left" w:pos="842"/>
        </w:tabs>
        <w:ind w:firstLine="591"/>
        <w:jc w:val="both"/>
        <w:rPr>
          <w:rFonts w:ascii="Arial" w:hAnsi="Arial" w:cs="Arial"/>
          <w:b/>
          <w:bCs/>
          <w:color w:val="993366"/>
          <w:u w:val="single"/>
        </w:rPr>
      </w:pPr>
      <w:r w:rsidRPr="00A7223E">
        <w:rPr>
          <w:rFonts w:ascii="Arial" w:hAnsi="Arial" w:cs="Arial"/>
          <w:b/>
          <w:bCs/>
          <w:color w:val="993366"/>
          <w:u w:val="single"/>
        </w:rPr>
        <w:t>Проблемы:</w:t>
      </w:r>
    </w:p>
    <w:p w:rsidR="00A7223E" w:rsidRPr="00A7223E" w:rsidRDefault="00A7223E" w:rsidP="00D15EA4">
      <w:pPr>
        <w:widowControl w:val="0"/>
        <w:numPr>
          <w:ilvl w:val="0"/>
          <w:numId w:val="3"/>
        </w:numPr>
        <w:shd w:val="clear" w:color="auto" w:fill="FFFFFF"/>
        <w:tabs>
          <w:tab w:val="clear" w:pos="1311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color w:val="000000"/>
          <w:spacing w:val="1"/>
        </w:rPr>
      </w:pPr>
      <w:r w:rsidRPr="00A7223E">
        <w:rPr>
          <w:rFonts w:ascii="Arial" w:hAnsi="Arial" w:cs="Arial"/>
          <w:color w:val="000000"/>
          <w:spacing w:val="1"/>
        </w:rPr>
        <w:t xml:space="preserve">Отсутствие уровня цифровых </w:t>
      </w:r>
      <w:r>
        <w:rPr>
          <w:rFonts w:ascii="Arial" w:hAnsi="Arial" w:cs="Arial"/>
          <w:color w:val="000000"/>
          <w:spacing w:val="1"/>
        </w:rPr>
        <w:t>компетенций, которые обеспечиваю</w:t>
      </w:r>
      <w:r w:rsidRPr="00A7223E">
        <w:rPr>
          <w:rFonts w:ascii="Arial" w:hAnsi="Arial" w:cs="Arial"/>
          <w:color w:val="000000"/>
          <w:spacing w:val="1"/>
        </w:rPr>
        <w:t>т применение цифровых технологий учителями разного возраста.</w:t>
      </w:r>
    </w:p>
    <w:p w:rsidR="00A7223E" w:rsidRPr="00A7223E" w:rsidRDefault="00A7223E" w:rsidP="00D15EA4">
      <w:pPr>
        <w:widowControl w:val="0"/>
        <w:numPr>
          <w:ilvl w:val="0"/>
          <w:numId w:val="3"/>
        </w:numPr>
        <w:shd w:val="clear" w:color="auto" w:fill="FFFFFF"/>
        <w:tabs>
          <w:tab w:val="clear" w:pos="1311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color w:val="000000"/>
          <w:spacing w:val="1"/>
        </w:rPr>
      </w:pPr>
      <w:r w:rsidRPr="00A7223E">
        <w:rPr>
          <w:rFonts w:ascii="Arial" w:hAnsi="Arial" w:cs="Arial"/>
          <w:color w:val="000000"/>
          <w:spacing w:val="1"/>
        </w:rPr>
        <w:t>Отсутствие понимания баланса в применении традиционных форм обучения с цифровыми технологиями (целесообразное, р</w:t>
      </w:r>
      <w:r w:rsidR="007B0B4A">
        <w:rPr>
          <w:rFonts w:ascii="Arial" w:hAnsi="Arial" w:cs="Arial"/>
          <w:color w:val="000000"/>
          <w:spacing w:val="1"/>
        </w:rPr>
        <w:t xml:space="preserve">ациональное использование очных </w:t>
      </w:r>
      <w:r w:rsidRPr="00A7223E">
        <w:rPr>
          <w:rFonts w:ascii="Arial" w:hAnsi="Arial" w:cs="Arial"/>
          <w:color w:val="000000"/>
          <w:spacing w:val="1"/>
        </w:rPr>
        <w:t>и дистанционных</w:t>
      </w:r>
      <w:r w:rsidR="007B0B4A">
        <w:rPr>
          <w:rFonts w:ascii="Arial" w:hAnsi="Arial" w:cs="Arial"/>
          <w:color w:val="000000"/>
          <w:spacing w:val="1"/>
        </w:rPr>
        <w:t>, синхронных и асинхронных</w:t>
      </w:r>
      <w:r w:rsidRPr="00A7223E">
        <w:rPr>
          <w:rFonts w:ascii="Arial" w:hAnsi="Arial" w:cs="Arial"/>
          <w:color w:val="000000"/>
          <w:spacing w:val="1"/>
        </w:rPr>
        <w:t xml:space="preserve"> технологий).</w:t>
      </w:r>
    </w:p>
    <w:p w:rsidR="00A7223E" w:rsidRPr="00A7223E" w:rsidRDefault="00A7223E" w:rsidP="00D15EA4">
      <w:pPr>
        <w:widowControl w:val="0"/>
        <w:numPr>
          <w:ilvl w:val="0"/>
          <w:numId w:val="3"/>
        </w:numPr>
        <w:shd w:val="clear" w:color="auto" w:fill="FFFFFF"/>
        <w:tabs>
          <w:tab w:val="clear" w:pos="1311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color w:val="000000"/>
          <w:spacing w:val="1"/>
        </w:rPr>
      </w:pPr>
      <w:r w:rsidRPr="00A7223E">
        <w:rPr>
          <w:rFonts w:ascii="Arial" w:hAnsi="Arial" w:cs="Arial"/>
          <w:color w:val="000000"/>
          <w:spacing w:val="1"/>
        </w:rPr>
        <w:t>Отсутствие понимания норм социального здоровья, цифровой этики для целевых групп (родителей, у</w:t>
      </w:r>
      <w:r>
        <w:rPr>
          <w:rFonts w:ascii="Arial" w:hAnsi="Arial" w:cs="Arial"/>
          <w:color w:val="000000"/>
          <w:spacing w:val="1"/>
        </w:rPr>
        <w:t>чащихся, учителей, администрации</w:t>
      </w:r>
      <w:r w:rsidRPr="00A7223E">
        <w:rPr>
          <w:rFonts w:ascii="Arial" w:hAnsi="Arial" w:cs="Arial"/>
          <w:color w:val="000000"/>
          <w:spacing w:val="1"/>
        </w:rPr>
        <w:t xml:space="preserve"> школы).</w:t>
      </w:r>
    </w:p>
    <w:p w:rsidR="00A7223E" w:rsidRDefault="00A7223E" w:rsidP="00D15EA4">
      <w:pPr>
        <w:widowControl w:val="0"/>
        <w:numPr>
          <w:ilvl w:val="0"/>
          <w:numId w:val="3"/>
        </w:numPr>
        <w:shd w:val="clear" w:color="auto" w:fill="FFFFFF"/>
        <w:tabs>
          <w:tab w:val="clear" w:pos="1311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color w:val="000000"/>
          <w:spacing w:val="1"/>
        </w:rPr>
      </w:pPr>
      <w:r w:rsidRPr="00A7223E">
        <w:rPr>
          <w:rFonts w:ascii="Arial" w:hAnsi="Arial" w:cs="Arial"/>
          <w:color w:val="000000"/>
          <w:spacing w:val="1"/>
        </w:rPr>
        <w:t xml:space="preserve">Отсутствие единой рабочей среды (устаревшее и слабо совместимое оборудование). В условиях перехода из класса в класс, учителя должны обладать соответствующими компетенциями при подключении </w:t>
      </w:r>
      <w:r>
        <w:rPr>
          <w:rFonts w:ascii="Arial" w:hAnsi="Arial" w:cs="Arial"/>
          <w:color w:val="000000"/>
          <w:spacing w:val="1"/>
        </w:rPr>
        <w:t xml:space="preserve">и использовании </w:t>
      </w:r>
      <w:r w:rsidRPr="00A7223E">
        <w:rPr>
          <w:rFonts w:ascii="Arial" w:hAnsi="Arial" w:cs="Arial"/>
          <w:color w:val="000000"/>
          <w:spacing w:val="1"/>
        </w:rPr>
        <w:t>различных устройств.</w:t>
      </w:r>
    </w:p>
    <w:p w:rsidR="005C5F2B" w:rsidRPr="00A7223E" w:rsidRDefault="005C5F2B" w:rsidP="00D15EA4">
      <w:pPr>
        <w:widowControl w:val="0"/>
        <w:numPr>
          <w:ilvl w:val="0"/>
          <w:numId w:val="3"/>
        </w:numPr>
        <w:shd w:val="clear" w:color="auto" w:fill="FFFFFF"/>
        <w:tabs>
          <w:tab w:val="clear" w:pos="1311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color w:val="000000"/>
          <w:spacing w:val="1"/>
        </w:rPr>
      </w:pPr>
      <w:r>
        <w:rPr>
          <w:rFonts w:ascii="Arial" w:hAnsi="Arial" w:cs="Arial"/>
          <w:color w:val="000000"/>
          <w:spacing w:val="1"/>
        </w:rPr>
        <w:t>Отсутствие уровня профессиональных компетенций, позволяющего формировать функциональную грамотность обучающихся.</w:t>
      </w:r>
    </w:p>
    <w:p w:rsidR="00A7223E" w:rsidRPr="00A7223E" w:rsidRDefault="00A7223E" w:rsidP="00D15EA4">
      <w:pPr>
        <w:widowControl w:val="0"/>
        <w:numPr>
          <w:ilvl w:val="0"/>
          <w:numId w:val="3"/>
        </w:numPr>
        <w:shd w:val="clear" w:color="auto" w:fill="FFFFFF"/>
        <w:tabs>
          <w:tab w:val="clear" w:pos="1311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color w:val="000000"/>
          <w:spacing w:val="1"/>
        </w:rPr>
      </w:pPr>
      <w:r w:rsidRPr="00A7223E">
        <w:rPr>
          <w:rFonts w:ascii="Arial" w:hAnsi="Arial" w:cs="Arial"/>
          <w:color w:val="000000"/>
          <w:spacing w:val="1"/>
        </w:rPr>
        <w:t xml:space="preserve">Отсутствие </w:t>
      </w:r>
      <w:r w:rsidR="005F63AA">
        <w:rPr>
          <w:rFonts w:ascii="Arial" w:hAnsi="Arial" w:cs="Arial"/>
          <w:color w:val="000000"/>
          <w:spacing w:val="1"/>
        </w:rPr>
        <w:t xml:space="preserve">необходимых </w:t>
      </w:r>
      <w:r w:rsidRPr="00A7223E">
        <w:rPr>
          <w:rFonts w:ascii="Arial" w:hAnsi="Arial" w:cs="Arial"/>
          <w:color w:val="000000"/>
          <w:spacing w:val="1"/>
        </w:rPr>
        <w:t xml:space="preserve">профессиональных горизонтальных связей в педагогическом сообществе. </w:t>
      </w:r>
    </w:p>
    <w:p w:rsidR="00A7223E" w:rsidRPr="00A7223E" w:rsidRDefault="00A7223E" w:rsidP="00D15EA4">
      <w:pPr>
        <w:widowControl w:val="0"/>
        <w:numPr>
          <w:ilvl w:val="0"/>
          <w:numId w:val="3"/>
        </w:numPr>
        <w:shd w:val="clear" w:color="auto" w:fill="FFFFFF"/>
        <w:tabs>
          <w:tab w:val="clear" w:pos="1311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color w:val="000000"/>
          <w:spacing w:val="1"/>
        </w:rPr>
      </w:pPr>
      <w:r w:rsidRPr="00A7223E">
        <w:rPr>
          <w:rFonts w:ascii="Arial" w:hAnsi="Arial" w:cs="Arial"/>
          <w:color w:val="000000"/>
          <w:spacing w:val="1"/>
        </w:rPr>
        <w:t>Не хватает времени (</w:t>
      </w:r>
      <w:r w:rsidR="00E1186B">
        <w:rPr>
          <w:rFonts w:ascii="Arial" w:hAnsi="Arial" w:cs="Arial"/>
          <w:color w:val="000000"/>
          <w:spacing w:val="1"/>
        </w:rPr>
        <w:t xml:space="preserve">большая предметная нагрузка, дополнительные функции, </w:t>
      </w:r>
      <w:r w:rsidRPr="00A7223E">
        <w:rPr>
          <w:rFonts w:ascii="Arial" w:hAnsi="Arial" w:cs="Arial"/>
          <w:color w:val="000000"/>
          <w:spacing w:val="1"/>
        </w:rPr>
        <w:t>отчеты, текущие документы, фор</w:t>
      </w:r>
      <w:r w:rsidR="005F63AA">
        <w:rPr>
          <w:rFonts w:ascii="Arial" w:hAnsi="Arial" w:cs="Arial"/>
          <w:color w:val="000000"/>
          <w:spacing w:val="1"/>
        </w:rPr>
        <w:t>мальные, повторяющиеся запросы)</w:t>
      </w:r>
      <w:r w:rsidRPr="00A7223E">
        <w:rPr>
          <w:rFonts w:ascii="Arial" w:hAnsi="Arial" w:cs="Arial"/>
          <w:color w:val="000000"/>
          <w:spacing w:val="1"/>
        </w:rPr>
        <w:t>.</w:t>
      </w:r>
    </w:p>
    <w:p w:rsidR="00A7223E" w:rsidRPr="00A7223E" w:rsidRDefault="00A7223E" w:rsidP="003A4648">
      <w:pPr>
        <w:shd w:val="clear" w:color="auto" w:fill="FFFFFF"/>
        <w:tabs>
          <w:tab w:val="left" w:pos="842"/>
        </w:tabs>
        <w:ind w:firstLine="591"/>
        <w:jc w:val="both"/>
        <w:rPr>
          <w:rFonts w:ascii="Arial" w:hAnsi="Arial" w:cs="Arial"/>
          <w:b/>
          <w:bCs/>
          <w:u w:val="single"/>
        </w:rPr>
      </w:pPr>
    </w:p>
    <w:p w:rsidR="003A4648" w:rsidRPr="00E1186B" w:rsidRDefault="00E1186B" w:rsidP="003A4648">
      <w:pPr>
        <w:shd w:val="clear" w:color="auto" w:fill="FFFFFF"/>
        <w:tabs>
          <w:tab w:val="left" w:pos="842"/>
        </w:tabs>
        <w:ind w:firstLine="591"/>
        <w:jc w:val="both"/>
        <w:rPr>
          <w:rFonts w:ascii="Arial" w:hAnsi="Arial" w:cs="Arial"/>
          <w:b/>
          <w:bCs/>
          <w:color w:val="993366"/>
          <w:u w:val="single"/>
        </w:rPr>
      </w:pPr>
      <w:r w:rsidRPr="00E1186B">
        <w:rPr>
          <w:rFonts w:ascii="Arial" w:hAnsi="Arial" w:cs="Arial"/>
          <w:b/>
          <w:bCs/>
          <w:color w:val="993366"/>
          <w:u w:val="single"/>
        </w:rPr>
        <w:t>Образ желаемого будущего:</w:t>
      </w:r>
    </w:p>
    <w:p w:rsidR="00E1186B" w:rsidRPr="00E1186B" w:rsidRDefault="00E1186B" w:rsidP="00D15EA4">
      <w:pPr>
        <w:widowControl w:val="0"/>
        <w:numPr>
          <w:ilvl w:val="0"/>
          <w:numId w:val="3"/>
        </w:numPr>
        <w:shd w:val="clear" w:color="auto" w:fill="FFFFFF"/>
        <w:tabs>
          <w:tab w:val="clear" w:pos="1311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color w:val="000000"/>
          <w:spacing w:val="1"/>
        </w:rPr>
      </w:pPr>
      <w:r w:rsidRPr="00E1186B">
        <w:rPr>
          <w:rFonts w:ascii="Arial" w:hAnsi="Arial" w:cs="Arial"/>
          <w:color w:val="000000"/>
          <w:spacing w:val="1"/>
        </w:rPr>
        <w:t>Школа, в которой педагог не испытывает стрессов, связанных с организ</w:t>
      </w:r>
      <w:r>
        <w:rPr>
          <w:rFonts w:ascii="Arial" w:hAnsi="Arial" w:cs="Arial"/>
          <w:color w:val="000000"/>
          <w:spacing w:val="1"/>
        </w:rPr>
        <w:t>ацией образовательного процесса.</w:t>
      </w:r>
    </w:p>
    <w:p w:rsidR="00E1186B" w:rsidRPr="00E1186B" w:rsidRDefault="00E1186B" w:rsidP="00D15EA4">
      <w:pPr>
        <w:widowControl w:val="0"/>
        <w:numPr>
          <w:ilvl w:val="0"/>
          <w:numId w:val="3"/>
        </w:numPr>
        <w:shd w:val="clear" w:color="auto" w:fill="FFFFFF"/>
        <w:tabs>
          <w:tab w:val="clear" w:pos="1311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color w:val="000000"/>
          <w:spacing w:val="1"/>
        </w:rPr>
      </w:pPr>
      <w:r w:rsidRPr="00E1186B">
        <w:rPr>
          <w:rFonts w:ascii="Arial" w:hAnsi="Arial" w:cs="Arial"/>
          <w:color w:val="000000"/>
          <w:spacing w:val="1"/>
        </w:rPr>
        <w:t xml:space="preserve">Отсутствие разрывов между участниками образовательного процесса (педагог-ученик, педагог-родитель, ученик-родитель, педагог-администрация). </w:t>
      </w:r>
    </w:p>
    <w:p w:rsidR="00E1186B" w:rsidRPr="00E1186B" w:rsidRDefault="00E1186B" w:rsidP="00D15EA4">
      <w:pPr>
        <w:widowControl w:val="0"/>
        <w:numPr>
          <w:ilvl w:val="0"/>
          <w:numId w:val="3"/>
        </w:numPr>
        <w:shd w:val="clear" w:color="auto" w:fill="FFFFFF"/>
        <w:tabs>
          <w:tab w:val="clear" w:pos="1311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color w:val="000000"/>
          <w:spacing w:val="1"/>
        </w:rPr>
      </w:pPr>
      <w:r w:rsidRPr="00E1186B">
        <w:rPr>
          <w:rFonts w:ascii="Arial" w:hAnsi="Arial" w:cs="Arial"/>
          <w:color w:val="000000"/>
          <w:spacing w:val="1"/>
        </w:rPr>
        <w:t xml:space="preserve">Отсутствие барьеров в общении между </w:t>
      </w:r>
      <w:r>
        <w:rPr>
          <w:rFonts w:ascii="Arial" w:hAnsi="Arial" w:cs="Arial"/>
          <w:color w:val="000000"/>
          <w:spacing w:val="1"/>
        </w:rPr>
        <w:t xml:space="preserve">школой и </w:t>
      </w:r>
      <w:r w:rsidRPr="00E1186B">
        <w:rPr>
          <w:rFonts w:ascii="Arial" w:hAnsi="Arial" w:cs="Arial"/>
          <w:color w:val="000000"/>
          <w:spacing w:val="1"/>
        </w:rPr>
        <w:t>школами страны и мира.</w:t>
      </w:r>
    </w:p>
    <w:p w:rsidR="00E1186B" w:rsidRPr="00E1186B" w:rsidRDefault="00E1186B" w:rsidP="00D15EA4">
      <w:pPr>
        <w:widowControl w:val="0"/>
        <w:numPr>
          <w:ilvl w:val="0"/>
          <w:numId w:val="3"/>
        </w:numPr>
        <w:shd w:val="clear" w:color="auto" w:fill="FFFFFF"/>
        <w:tabs>
          <w:tab w:val="clear" w:pos="1311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color w:val="000000"/>
          <w:spacing w:val="1"/>
        </w:rPr>
      </w:pPr>
      <w:r w:rsidRPr="00E1186B">
        <w:rPr>
          <w:rFonts w:ascii="Arial" w:hAnsi="Arial" w:cs="Arial"/>
          <w:color w:val="000000"/>
          <w:spacing w:val="1"/>
        </w:rPr>
        <w:lastRenderedPageBreak/>
        <w:t>Высоко заинтересованные ученики и учителя, которые умеют и хотят учиться и учить.</w:t>
      </w:r>
    </w:p>
    <w:p w:rsidR="00E1186B" w:rsidRPr="00E1186B" w:rsidRDefault="00E1186B" w:rsidP="00D15EA4">
      <w:pPr>
        <w:widowControl w:val="0"/>
        <w:numPr>
          <w:ilvl w:val="0"/>
          <w:numId w:val="3"/>
        </w:numPr>
        <w:shd w:val="clear" w:color="auto" w:fill="FFFFFF"/>
        <w:tabs>
          <w:tab w:val="clear" w:pos="1311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color w:val="000000"/>
          <w:spacing w:val="1"/>
        </w:rPr>
      </w:pPr>
      <w:r w:rsidRPr="00E1186B">
        <w:rPr>
          <w:rFonts w:ascii="Arial" w:hAnsi="Arial" w:cs="Arial"/>
          <w:color w:val="000000"/>
          <w:spacing w:val="1"/>
        </w:rPr>
        <w:t>Активное сотрудничество между всеми участниками образовательного процесса.</w:t>
      </w:r>
    </w:p>
    <w:p w:rsidR="00E1186B" w:rsidRPr="00E1186B" w:rsidRDefault="00E1186B" w:rsidP="00D15EA4">
      <w:pPr>
        <w:widowControl w:val="0"/>
        <w:numPr>
          <w:ilvl w:val="0"/>
          <w:numId w:val="3"/>
        </w:numPr>
        <w:shd w:val="clear" w:color="auto" w:fill="FFFFFF"/>
        <w:tabs>
          <w:tab w:val="clear" w:pos="1311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color w:val="000000"/>
          <w:spacing w:val="1"/>
        </w:rPr>
      </w:pPr>
      <w:r w:rsidRPr="00E1186B">
        <w:rPr>
          <w:rFonts w:ascii="Arial" w:hAnsi="Arial" w:cs="Arial"/>
          <w:color w:val="000000"/>
          <w:spacing w:val="1"/>
        </w:rPr>
        <w:t>Возможность самореализации всех участников процесса (учеников, педагогов, родителей)</w:t>
      </w:r>
      <w:r>
        <w:rPr>
          <w:rFonts w:ascii="Arial" w:hAnsi="Arial" w:cs="Arial"/>
          <w:color w:val="000000"/>
          <w:spacing w:val="1"/>
        </w:rPr>
        <w:t>, в том числе, в рамках сетевого взаимодействия со школами страны</w:t>
      </w:r>
      <w:r w:rsidRPr="00E1186B">
        <w:rPr>
          <w:rFonts w:ascii="Arial" w:hAnsi="Arial" w:cs="Arial"/>
          <w:color w:val="000000"/>
          <w:spacing w:val="1"/>
        </w:rPr>
        <w:t>.</w:t>
      </w:r>
    </w:p>
    <w:p w:rsidR="00E1186B" w:rsidRDefault="00E1186B" w:rsidP="003A4648">
      <w:pPr>
        <w:shd w:val="clear" w:color="auto" w:fill="FFFFFF"/>
        <w:tabs>
          <w:tab w:val="left" w:pos="842"/>
        </w:tabs>
        <w:ind w:firstLine="591"/>
        <w:jc w:val="both"/>
        <w:rPr>
          <w:rFonts w:ascii="Arial" w:hAnsi="Arial" w:cs="Arial"/>
          <w:bCs/>
        </w:rPr>
      </w:pPr>
    </w:p>
    <w:p w:rsidR="005C5F2B" w:rsidRPr="005C5F2B" w:rsidRDefault="005C5F2B" w:rsidP="005C5F2B">
      <w:pPr>
        <w:shd w:val="clear" w:color="auto" w:fill="FFFFFF"/>
        <w:tabs>
          <w:tab w:val="left" w:pos="842"/>
        </w:tabs>
        <w:ind w:firstLine="591"/>
        <w:jc w:val="both"/>
        <w:rPr>
          <w:rFonts w:ascii="Arial" w:hAnsi="Arial" w:cs="Arial"/>
          <w:b/>
          <w:bCs/>
          <w:color w:val="993366"/>
          <w:u w:val="single"/>
        </w:rPr>
      </w:pPr>
      <w:r w:rsidRPr="005C5F2B">
        <w:rPr>
          <w:rFonts w:ascii="Arial" w:hAnsi="Arial" w:cs="Arial"/>
          <w:b/>
          <w:bCs/>
          <w:color w:val="993366"/>
          <w:u w:val="single"/>
        </w:rPr>
        <w:t>Целевой образ педагога 2025</w:t>
      </w:r>
      <w:r w:rsidR="00D22CA6">
        <w:rPr>
          <w:rFonts w:ascii="Arial" w:hAnsi="Arial" w:cs="Arial"/>
          <w:b/>
          <w:bCs/>
          <w:color w:val="993366"/>
          <w:u w:val="single"/>
        </w:rPr>
        <w:t>:</w:t>
      </w:r>
    </w:p>
    <w:p w:rsidR="005C5F2B" w:rsidRDefault="005C5F2B" w:rsidP="00D15EA4">
      <w:pPr>
        <w:widowControl w:val="0"/>
        <w:numPr>
          <w:ilvl w:val="0"/>
          <w:numId w:val="3"/>
        </w:numPr>
        <w:shd w:val="clear" w:color="auto" w:fill="FFFFFF"/>
        <w:tabs>
          <w:tab w:val="clear" w:pos="1311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color w:val="000000"/>
          <w:spacing w:val="1"/>
        </w:rPr>
      </w:pPr>
      <w:r w:rsidRPr="00775DED">
        <w:rPr>
          <w:rFonts w:ascii="Arial" w:hAnsi="Arial" w:cs="Arial"/>
          <w:color w:val="000000"/>
          <w:spacing w:val="1"/>
        </w:rPr>
        <w:t xml:space="preserve">Готовый выходить из зоны комфорта </w:t>
      </w:r>
    </w:p>
    <w:p w:rsidR="005C5F2B" w:rsidRPr="00775DED" w:rsidRDefault="005C5F2B" w:rsidP="00D15EA4">
      <w:pPr>
        <w:widowControl w:val="0"/>
        <w:numPr>
          <w:ilvl w:val="0"/>
          <w:numId w:val="3"/>
        </w:numPr>
        <w:shd w:val="clear" w:color="auto" w:fill="FFFFFF"/>
        <w:tabs>
          <w:tab w:val="clear" w:pos="1311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color w:val="000000"/>
          <w:spacing w:val="1"/>
        </w:rPr>
      </w:pPr>
      <w:r>
        <w:rPr>
          <w:rFonts w:ascii="Arial" w:hAnsi="Arial" w:cs="Arial"/>
          <w:color w:val="000000"/>
          <w:spacing w:val="1"/>
        </w:rPr>
        <w:t>Применяющий цифровые технологии</w:t>
      </w:r>
    </w:p>
    <w:p w:rsidR="005C5F2B" w:rsidRPr="00775DED" w:rsidRDefault="005C5F2B" w:rsidP="00D15EA4">
      <w:pPr>
        <w:widowControl w:val="0"/>
        <w:numPr>
          <w:ilvl w:val="0"/>
          <w:numId w:val="3"/>
        </w:numPr>
        <w:shd w:val="clear" w:color="auto" w:fill="FFFFFF"/>
        <w:tabs>
          <w:tab w:val="clear" w:pos="1311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color w:val="000000"/>
          <w:spacing w:val="1"/>
        </w:rPr>
      </w:pPr>
      <w:r w:rsidRPr="00775DED">
        <w:rPr>
          <w:rFonts w:ascii="Arial" w:hAnsi="Arial" w:cs="Arial"/>
          <w:color w:val="000000"/>
          <w:spacing w:val="1"/>
        </w:rPr>
        <w:t xml:space="preserve">Свободный от текущей отчетности </w:t>
      </w:r>
    </w:p>
    <w:p w:rsidR="005C5F2B" w:rsidRDefault="005C5F2B" w:rsidP="00D15EA4">
      <w:pPr>
        <w:widowControl w:val="0"/>
        <w:numPr>
          <w:ilvl w:val="0"/>
          <w:numId w:val="3"/>
        </w:numPr>
        <w:shd w:val="clear" w:color="auto" w:fill="FFFFFF"/>
        <w:tabs>
          <w:tab w:val="clear" w:pos="1311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color w:val="000000"/>
          <w:spacing w:val="1"/>
        </w:rPr>
      </w:pPr>
      <w:r w:rsidRPr="00775DED">
        <w:rPr>
          <w:rFonts w:ascii="Arial" w:hAnsi="Arial" w:cs="Arial"/>
          <w:color w:val="000000"/>
          <w:spacing w:val="1"/>
        </w:rPr>
        <w:t xml:space="preserve">Оптимист </w:t>
      </w:r>
    </w:p>
    <w:p w:rsidR="005C5F2B" w:rsidRPr="00775DED" w:rsidRDefault="005C5F2B" w:rsidP="00D15EA4">
      <w:pPr>
        <w:widowControl w:val="0"/>
        <w:numPr>
          <w:ilvl w:val="0"/>
          <w:numId w:val="3"/>
        </w:numPr>
        <w:shd w:val="clear" w:color="auto" w:fill="FFFFFF"/>
        <w:tabs>
          <w:tab w:val="clear" w:pos="1311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color w:val="000000"/>
          <w:spacing w:val="1"/>
        </w:rPr>
      </w:pPr>
      <w:r>
        <w:rPr>
          <w:rFonts w:ascii="Arial" w:hAnsi="Arial" w:cs="Arial"/>
          <w:color w:val="000000"/>
          <w:spacing w:val="1"/>
        </w:rPr>
        <w:t>Определяющий личные профессиональные дефициты и умеющий восполнять их за счет горизонтальных профессиональных связей</w:t>
      </w:r>
    </w:p>
    <w:p w:rsidR="00D22CA6" w:rsidRDefault="00D22CA6" w:rsidP="003A4648">
      <w:pPr>
        <w:shd w:val="clear" w:color="auto" w:fill="FFFFFF"/>
        <w:tabs>
          <w:tab w:val="left" w:pos="842"/>
        </w:tabs>
        <w:ind w:firstLine="591"/>
        <w:jc w:val="both"/>
        <w:rPr>
          <w:rFonts w:ascii="Arial" w:hAnsi="Arial" w:cs="Arial"/>
          <w:b/>
          <w:bCs/>
          <w:color w:val="993366"/>
          <w:u w:val="single"/>
        </w:rPr>
      </w:pPr>
    </w:p>
    <w:p w:rsidR="003A4648" w:rsidRPr="009D0AED" w:rsidRDefault="003A4648" w:rsidP="003A4648">
      <w:pPr>
        <w:shd w:val="clear" w:color="auto" w:fill="FFFFFF"/>
        <w:tabs>
          <w:tab w:val="left" w:pos="842"/>
        </w:tabs>
        <w:ind w:firstLine="591"/>
        <w:jc w:val="both"/>
        <w:rPr>
          <w:rFonts w:ascii="Arial" w:hAnsi="Arial" w:cs="Arial"/>
          <w:b/>
          <w:bCs/>
          <w:color w:val="993366"/>
          <w:u w:val="single"/>
        </w:rPr>
      </w:pPr>
      <w:r w:rsidRPr="009D0AED">
        <w:rPr>
          <w:rFonts w:ascii="Arial" w:hAnsi="Arial" w:cs="Arial"/>
          <w:b/>
          <w:bCs/>
          <w:color w:val="993366"/>
          <w:u w:val="single"/>
        </w:rPr>
        <w:t>Результаты реализации программы:</w:t>
      </w:r>
    </w:p>
    <w:p w:rsidR="008E43EC" w:rsidRDefault="008E43EC" w:rsidP="00D15EA4">
      <w:pPr>
        <w:widowControl w:val="0"/>
        <w:numPr>
          <w:ilvl w:val="0"/>
          <w:numId w:val="3"/>
        </w:numPr>
        <w:shd w:val="clear" w:color="auto" w:fill="FFFFFF"/>
        <w:tabs>
          <w:tab w:val="clear" w:pos="1311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color w:val="000000"/>
          <w:spacing w:val="1"/>
        </w:rPr>
      </w:pPr>
      <w:r>
        <w:rPr>
          <w:rFonts w:ascii="Arial" w:hAnsi="Arial" w:cs="Arial"/>
          <w:color w:val="000000"/>
          <w:spacing w:val="1"/>
        </w:rPr>
        <w:t>100% педагогов владеют цифровыми технологиями и применяют их в образовательном процессе;</w:t>
      </w:r>
    </w:p>
    <w:p w:rsidR="008E43EC" w:rsidRDefault="008E43EC" w:rsidP="00D15EA4">
      <w:pPr>
        <w:widowControl w:val="0"/>
        <w:numPr>
          <w:ilvl w:val="0"/>
          <w:numId w:val="3"/>
        </w:numPr>
        <w:shd w:val="clear" w:color="auto" w:fill="FFFFFF"/>
        <w:tabs>
          <w:tab w:val="clear" w:pos="1311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color w:val="000000"/>
          <w:spacing w:val="1"/>
        </w:rPr>
      </w:pPr>
      <w:r>
        <w:rPr>
          <w:rFonts w:ascii="Arial" w:hAnsi="Arial" w:cs="Arial"/>
          <w:color w:val="000000"/>
          <w:spacing w:val="1"/>
        </w:rPr>
        <w:t>временные затраты педагогов на подготовку к занятиям, контроль достижения образовательных результатов и проверку домашнего задания снизились в 2 раза;</w:t>
      </w:r>
    </w:p>
    <w:p w:rsidR="008E43EC" w:rsidRDefault="008E43EC" w:rsidP="00D15EA4">
      <w:pPr>
        <w:widowControl w:val="0"/>
        <w:numPr>
          <w:ilvl w:val="0"/>
          <w:numId w:val="3"/>
        </w:numPr>
        <w:shd w:val="clear" w:color="auto" w:fill="FFFFFF"/>
        <w:tabs>
          <w:tab w:val="clear" w:pos="1311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color w:val="000000"/>
          <w:spacing w:val="1"/>
        </w:rPr>
      </w:pPr>
      <w:r>
        <w:rPr>
          <w:rFonts w:ascii="Arial" w:hAnsi="Arial" w:cs="Arial"/>
          <w:color w:val="000000"/>
          <w:spacing w:val="1"/>
        </w:rPr>
        <w:t xml:space="preserve">временные затраты педагогов </w:t>
      </w:r>
      <w:r w:rsidR="00C772C9">
        <w:rPr>
          <w:rFonts w:ascii="Arial" w:hAnsi="Arial" w:cs="Arial"/>
          <w:color w:val="000000"/>
          <w:spacing w:val="1"/>
        </w:rPr>
        <w:t>на заполнение отчетности снизили</w:t>
      </w:r>
      <w:r>
        <w:rPr>
          <w:rFonts w:ascii="Arial" w:hAnsi="Arial" w:cs="Arial"/>
          <w:color w:val="000000"/>
          <w:spacing w:val="1"/>
        </w:rPr>
        <w:t>сь в 2 раза;</w:t>
      </w:r>
    </w:p>
    <w:p w:rsidR="008E43EC" w:rsidRDefault="008E43EC" w:rsidP="00D15EA4">
      <w:pPr>
        <w:widowControl w:val="0"/>
        <w:numPr>
          <w:ilvl w:val="0"/>
          <w:numId w:val="3"/>
        </w:numPr>
        <w:shd w:val="clear" w:color="auto" w:fill="FFFFFF"/>
        <w:tabs>
          <w:tab w:val="clear" w:pos="1311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color w:val="000000"/>
          <w:spacing w:val="1"/>
        </w:rPr>
      </w:pPr>
      <w:r>
        <w:rPr>
          <w:rFonts w:ascii="Arial" w:hAnsi="Arial" w:cs="Arial"/>
          <w:color w:val="000000"/>
          <w:spacing w:val="1"/>
        </w:rPr>
        <w:t>100% педагогов довольны условиями труда;</w:t>
      </w:r>
    </w:p>
    <w:p w:rsidR="003A4648" w:rsidRDefault="008E43EC" w:rsidP="00D15EA4">
      <w:pPr>
        <w:widowControl w:val="0"/>
        <w:numPr>
          <w:ilvl w:val="0"/>
          <w:numId w:val="3"/>
        </w:numPr>
        <w:shd w:val="clear" w:color="auto" w:fill="FFFFFF"/>
        <w:tabs>
          <w:tab w:val="clear" w:pos="1311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color w:val="000000"/>
          <w:spacing w:val="1"/>
        </w:rPr>
      </w:pPr>
      <w:r>
        <w:rPr>
          <w:rFonts w:ascii="Arial" w:hAnsi="Arial" w:cs="Arial"/>
          <w:color w:val="000000"/>
          <w:spacing w:val="1"/>
        </w:rPr>
        <w:t xml:space="preserve">образовательные результаты школьников </w:t>
      </w:r>
      <w:r w:rsidR="005C5F2B">
        <w:rPr>
          <w:rFonts w:ascii="Arial" w:hAnsi="Arial" w:cs="Arial"/>
          <w:color w:val="000000"/>
          <w:spacing w:val="1"/>
        </w:rPr>
        <w:t xml:space="preserve">(по результатам независимых мониторинговых исследований и внешнего контроля качества образования) </w:t>
      </w:r>
      <w:r>
        <w:rPr>
          <w:rFonts w:ascii="Arial" w:hAnsi="Arial" w:cs="Arial"/>
          <w:color w:val="000000"/>
          <w:spacing w:val="1"/>
        </w:rPr>
        <w:t>на уровне не ниже краевого</w:t>
      </w:r>
      <w:r w:rsidR="005C5F2B">
        <w:rPr>
          <w:rFonts w:ascii="Arial" w:hAnsi="Arial" w:cs="Arial"/>
          <w:color w:val="000000"/>
          <w:spacing w:val="1"/>
        </w:rPr>
        <w:t>.</w:t>
      </w:r>
    </w:p>
    <w:p w:rsidR="00D22CA6" w:rsidRDefault="00D22CA6" w:rsidP="00D22CA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1"/>
        </w:rPr>
      </w:pPr>
    </w:p>
    <w:p w:rsidR="00D22CA6" w:rsidRPr="00FD5B3B" w:rsidRDefault="00D22CA6" w:rsidP="00D22CA6">
      <w:pPr>
        <w:ind w:firstLine="709"/>
        <w:jc w:val="center"/>
        <w:rPr>
          <w:rFonts w:ascii="Arial" w:hAnsi="Arial" w:cs="Arial"/>
          <w:b/>
          <w:color w:val="993366"/>
          <w:u w:val="single"/>
        </w:rPr>
      </w:pPr>
      <w:r w:rsidRPr="00FD5B3B">
        <w:rPr>
          <w:rFonts w:ascii="Arial" w:hAnsi="Arial" w:cs="Arial"/>
          <w:b/>
          <w:color w:val="993366"/>
          <w:u w:val="single"/>
        </w:rPr>
        <w:t>План мероприятий по реализации программы</w:t>
      </w:r>
    </w:p>
    <w:p w:rsidR="00D22CA6" w:rsidRDefault="00D22CA6" w:rsidP="00D22CA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"/>
        <w:gridCol w:w="2154"/>
        <w:gridCol w:w="1275"/>
        <w:gridCol w:w="2126"/>
        <w:gridCol w:w="1701"/>
        <w:gridCol w:w="2091"/>
      </w:tblGrid>
      <w:tr w:rsidR="00D22CA6" w:rsidRPr="009D0AED" w:rsidTr="00D22CA6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48" w:rsidRPr="009D0AED" w:rsidRDefault="003A4648" w:rsidP="003167AB">
            <w:pPr>
              <w:jc w:val="center"/>
              <w:rPr>
                <w:rFonts w:ascii="Arial" w:hAnsi="Arial" w:cs="Arial"/>
              </w:rPr>
            </w:pPr>
            <w:r w:rsidRPr="009D0AED">
              <w:rPr>
                <w:rFonts w:ascii="Arial" w:hAnsi="Arial" w:cs="Arial"/>
              </w:rPr>
              <w:t>№</w:t>
            </w:r>
          </w:p>
          <w:p w:rsidR="003A4648" w:rsidRPr="009D0AED" w:rsidRDefault="003A4648" w:rsidP="003167AB">
            <w:pPr>
              <w:jc w:val="center"/>
              <w:rPr>
                <w:rFonts w:ascii="Arial" w:hAnsi="Arial" w:cs="Arial"/>
              </w:rPr>
            </w:pPr>
            <w:r w:rsidRPr="009D0AED">
              <w:rPr>
                <w:rFonts w:ascii="Arial" w:hAnsi="Arial" w:cs="Arial"/>
              </w:rPr>
              <w:t>п\п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48" w:rsidRPr="009D0AED" w:rsidRDefault="003A4648" w:rsidP="003167AB">
            <w:pPr>
              <w:jc w:val="center"/>
              <w:rPr>
                <w:rFonts w:ascii="Arial" w:hAnsi="Arial" w:cs="Arial"/>
              </w:rPr>
            </w:pPr>
            <w:r w:rsidRPr="009D0AED">
              <w:rPr>
                <w:rFonts w:ascii="Arial" w:hAnsi="Arial" w:cs="Arial"/>
              </w:rPr>
              <w:t>Мероприятия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48" w:rsidRPr="009D0AED" w:rsidRDefault="003A4648" w:rsidP="003167AB">
            <w:pPr>
              <w:jc w:val="center"/>
              <w:rPr>
                <w:rFonts w:ascii="Arial" w:hAnsi="Arial" w:cs="Arial"/>
              </w:rPr>
            </w:pPr>
            <w:r w:rsidRPr="009D0AED">
              <w:rPr>
                <w:rFonts w:ascii="Arial" w:hAnsi="Arial" w:cs="Arial"/>
              </w:rPr>
              <w:t>Ср</w:t>
            </w:r>
            <w:r>
              <w:rPr>
                <w:rFonts w:ascii="Arial" w:hAnsi="Arial" w:cs="Arial"/>
              </w:rPr>
              <w:t>ок реализа</w:t>
            </w:r>
            <w:r w:rsidRPr="009D0AED">
              <w:rPr>
                <w:rFonts w:ascii="Arial" w:hAnsi="Arial" w:cs="Arial"/>
              </w:rPr>
              <w:t>ции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48" w:rsidRPr="009D0AED" w:rsidRDefault="003A4648" w:rsidP="003167AB">
            <w:pPr>
              <w:jc w:val="center"/>
              <w:rPr>
                <w:rFonts w:ascii="Arial" w:hAnsi="Arial" w:cs="Arial"/>
              </w:rPr>
            </w:pPr>
            <w:r w:rsidRPr="009D0AED">
              <w:rPr>
                <w:rFonts w:ascii="Arial" w:hAnsi="Arial" w:cs="Arial"/>
              </w:rPr>
              <w:t>Ожидаемый результат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48" w:rsidRPr="009D0AED" w:rsidRDefault="003A4648" w:rsidP="003167AB">
            <w:pPr>
              <w:jc w:val="center"/>
              <w:rPr>
                <w:rFonts w:ascii="Arial" w:hAnsi="Arial" w:cs="Arial"/>
              </w:rPr>
            </w:pPr>
            <w:r w:rsidRPr="009D0AED">
              <w:rPr>
                <w:rFonts w:ascii="Arial" w:hAnsi="Arial" w:cs="Arial"/>
              </w:rPr>
              <w:t xml:space="preserve">Затраты 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48" w:rsidRPr="009D0AED" w:rsidRDefault="00091B1D" w:rsidP="003167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Ответствен</w:t>
            </w:r>
            <w:r w:rsidR="003A4648" w:rsidRPr="009D0AED">
              <w:rPr>
                <w:rFonts w:ascii="Arial" w:hAnsi="Arial" w:cs="Arial"/>
              </w:rPr>
              <w:t>ный</w:t>
            </w:r>
          </w:p>
        </w:tc>
      </w:tr>
      <w:tr w:rsidR="00D22CA6" w:rsidRPr="009D0AED" w:rsidTr="00D22CA6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48" w:rsidRPr="009D0AED" w:rsidRDefault="003A4648" w:rsidP="003167AB">
            <w:pPr>
              <w:jc w:val="both"/>
              <w:rPr>
                <w:rFonts w:ascii="Arial" w:hAnsi="Arial" w:cs="Arial"/>
              </w:rPr>
            </w:pPr>
            <w:r w:rsidRPr="009D0AED">
              <w:rPr>
                <w:rFonts w:ascii="Arial" w:hAnsi="Arial" w:cs="Arial"/>
              </w:rPr>
              <w:t>1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48" w:rsidRPr="009D0AED" w:rsidRDefault="007240EC" w:rsidP="003167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Анкетирование педагогов по временным затратам на заполнение отчетности и документации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48" w:rsidRPr="009D0AED" w:rsidRDefault="007240EC" w:rsidP="003167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 2021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48" w:rsidRPr="009D0AED" w:rsidRDefault="007240EC" w:rsidP="003167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 перечень для анализа данных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48" w:rsidRPr="009D0AED" w:rsidRDefault="007240EC" w:rsidP="003167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Не требует 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48" w:rsidRDefault="007240EC" w:rsidP="003167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Оханова М.Ю., </w:t>
            </w:r>
          </w:p>
          <w:p w:rsidR="007240EC" w:rsidRPr="009D0AED" w:rsidRDefault="007240EC" w:rsidP="003167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Васильева Т.М.</w:t>
            </w:r>
          </w:p>
        </w:tc>
      </w:tr>
      <w:tr w:rsidR="00D22CA6" w:rsidRPr="009D0AED" w:rsidTr="00D22CA6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48" w:rsidRPr="009D0AED" w:rsidRDefault="003A4648" w:rsidP="003167AB">
            <w:pPr>
              <w:jc w:val="both"/>
              <w:rPr>
                <w:rFonts w:ascii="Arial" w:hAnsi="Arial" w:cs="Arial"/>
              </w:rPr>
            </w:pPr>
            <w:r w:rsidRPr="009D0AED">
              <w:rPr>
                <w:rFonts w:ascii="Arial" w:hAnsi="Arial" w:cs="Arial"/>
              </w:rPr>
              <w:t>2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48" w:rsidRPr="009D0AED" w:rsidRDefault="007240EC" w:rsidP="003167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Определение списка отчетности, которую можно оптимизировать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48" w:rsidRPr="009D0AED" w:rsidRDefault="007240EC" w:rsidP="003167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 2021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48" w:rsidRPr="009D0AED" w:rsidRDefault="007240EC" w:rsidP="003167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Сокращение времени на заполнение отчетности и документации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48" w:rsidRPr="009D0AED" w:rsidRDefault="007240EC" w:rsidP="003167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требует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48" w:rsidRPr="009D0AED" w:rsidRDefault="007240EC" w:rsidP="003167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Администрация, рук-ли ШМО, ТГ</w:t>
            </w:r>
          </w:p>
        </w:tc>
      </w:tr>
      <w:tr w:rsidR="00D22CA6" w:rsidRPr="009D0AED" w:rsidTr="00D22CA6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48" w:rsidRPr="009D0AED" w:rsidRDefault="003A4648" w:rsidP="003167AB">
            <w:pPr>
              <w:jc w:val="both"/>
              <w:rPr>
                <w:rFonts w:ascii="Arial" w:hAnsi="Arial" w:cs="Arial"/>
              </w:rPr>
            </w:pPr>
            <w:r w:rsidRPr="009D0AED">
              <w:rPr>
                <w:rFonts w:ascii="Arial" w:hAnsi="Arial" w:cs="Arial"/>
              </w:rPr>
              <w:t>3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48" w:rsidRPr="009D0AED" w:rsidRDefault="007240EC" w:rsidP="003167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Отбор цифровых технологий, позволяющих сократить время на проведение опросов, контрольных, </w:t>
            </w:r>
            <w:r>
              <w:rPr>
                <w:rFonts w:ascii="Arial" w:hAnsi="Arial" w:cs="Arial"/>
              </w:rPr>
              <w:lastRenderedPageBreak/>
              <w:t>проверку домашнего задания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48" w:rsidRPr="009D0AED" w:rsidRDefault="007240EC" w:rsidP="003167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До </w:t>
            </w:r>
            <w:r w:rsidR="005A163B">
              <w:rPr>
                <w:rFonts w:ascii="Arial" w:hAnsi="Arial" w:cs="Arial"/>
              </w:rPr>
              <w:t xml:space="preserve">01 июня </w:t>
            </w:r>
            <w:r>
              <w:rPr>
                <w:rFonts w:ascii="Arial" w:hAnsi="Arial" w:cs="Arial"/>
              </w:rPr>
              <w:t>2021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48" w:rsidRPr="009D0AED" w:rsidRDefault="005A163B" w:rsidP="003167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 список технологий (инструментов) для обязательного освоения всеми педагогами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48" w:rsidRPr="009D0AED" w:rsidRDefault="005A163B" w:rsidP="003167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требует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48" w:rsidRDefault="005A163B" w:rsidP="003167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Оханова М.Ю.,</w:t>
            </w:r>
          </w:p>
          <w:p w:rsidR="005A163B" w:rsidRPr="009D0AED" w:rsidRDefault="005A163B" w:rsidP="003167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Умнова Н.В.</w:t>
            </w:r>
          </w:p>
        </w:tc>
      </w:tr>
      <w:tr w:rsidR="00D22CA6" w:rsidRPr="009D0AED" w:rsidTr="00D22CA6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48" w:rsidRPr="009D0AED" w:rsidRDefault="003A4648" w:rsidP="003167AB">
            <w:pPr>
              <w:jc w:val="both"/>
              <w:rPr>
                <w:rFonts w:ascii="Arial" w:hAnsi="Arial" w:cs="Arial"/>
              </w:rPr>
            </w:pPr>
            <w:r w:rsidRPr="009D0AED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48" w:rsidRPr="009D0AED" w:rsidRDefault="005A163B" w:rsidP="003167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Освоение педагогами цифровых инструментов в рамках горизонтального взаимодействия (ШМО, ТГ, ГМО, сетевое взаимодействие)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48" w:rsidRPr="009D0AED" w:rsidRDefault="005A163B" w:rsidP="003167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48" w:rsidRPr="009D0AED" w:rsidRDefault="0062499B" w:rsidP="003167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5A163B">
              <w:rPr>
                <w:rFonts w:ascii="Arial" w:hAnsi="Arial" w:cs="Arial"/>
              </w:rPr>
              <w:t>0% педагогов владеют минимумом цифровых инструментов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48" w:rsidRPr="009D0AED" w:rsidRDefault="003A4648" w:rsidP="003167AB">
            <w:pPr>
              <w:jc w:val="both"/>
              <w:rPr>
                <w:rFonts w:ascii="Arial" w:hAnsi="Arial" w:cs="Arial"/>
                <w:color w:val="00B05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48" w:rsidRPr="009D0AED" w:rsidRDefault="005A163B" w:rsidP="003167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Рук-ли ШМО, ТГ, ГМО (из числа педагогов школы)</w:t>
            </w:r>
          </w:p>
        </w:tc>
      </w:tr>
      <w:tr w:rsidR="00D22CA6" w:rsidRPr="009D0AED" w:rsidTr="00D22CA6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3B" w:rsidRPr="009D0AED" w:rsidRDefault="005A163B" w:rsidP="003167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3B" w:rsidRDefault="005A163B" w:rsidP="003167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Повышение квалификации педагогов на курсах ПК по цифровой грамотности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3B" w:rsidRDefault="005A163B" w:rsidP="003167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2021-2025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3B" w:rsidRDefault="005A163B" w:rsidP="003167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  <w:r w:rsidR="001D28C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педагогов владеют минимумом цифровых инструментов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3B" w:rsidRPr="009D0AED" w:rsidRDefault="005A163B" w:rsidP="003167AB">
            <w:pPr>
              <w:jc w:val="both"/>
              <w:rPr>
                <w:rFonts w:ascii="Arial" w:hAnsi="Arial" w:cs="Arial"/>
                <w:color w:val="00B05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3B" w:rsidRDefault="005A163B" w:rsidP="003167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Малешевич Л.В., зам. директора</w:t>
            </w:r>
          </w:p>
        </w:tc>
      </w:tr>
      <w:tr w:rsidR="00D22CA6" w:rsidRPr="009D0AED" w:rsidTr="00D22CA6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3B" w:rsidRDefault="005A163B" w:rsidP="003167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3B" w:rsidRDefault="005A163B" w:rsidP="003167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Обмен опытом по использованию цифровых инструментов на открытых уроках, ШМО, ТГ, ГМО</w:t>
            </w:r>
            <w:r w:rsidR="00022D75">
              <w:rPr>
                <w:rFonts w:ascii="Arial" w:hAnsi="Arial" w:cs="Arial"/>
              </w:rPr>
              <w:t>, конференциях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3B" w:rsidRDefault="00022D75" w:rsidP="003167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2022-2025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3B" w:rsidRDefault="00022D75" w:rsidP="003167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Педагоги имеют площадки для демонстрации собственного опыта в профессиональных кругах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3B" w:rsidRPr="009D0AED" w:rsidRDefault="005A163B" w:rsidP="003167AB">
            <w:pPr>
              <w:jc w:val="both"/>
              <w:rPr>
                <w:rFonts w:ascii="Arial" w:hAnsi="Arial" w:cs="Arial"/>
                <w:color w:val="00B05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3B" w:rsidRDefault="00022D75" w:rsidP="003167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Малешевич Л.В., зам. директора</w:t>
            </w:r>
          </w:p>
          <w:p w:rsidR="00022D75" w:rsidRDefault="00022D75" w:rsidP="003167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Рук-ли ШМО, ТГ</w:t>
            </w:r>
          </w:p>
          <w:p w:rsidR="00022D75" w:rsidRDefault="00022D75" w:rsidP="003167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Педагоги </w:t>
            </w:r>
          </w:p>
        </w:tc>
      </w:tr>
      <w:tr w:rsidR="00D22CA6" w:rsidRPr="009D0AED" w:rsidTr="00D22CA6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75" w:rsidRDefault="00022D75" w:rsidP="003167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75" w:rsidRDefault="00022D75" w:rsidP="003167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Создание базы разработок учебных занятий с использованием ЦТ, в том числе, в рамках сетевого взаимодействия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75" w:rsidRDefault="00022D75" w:rsidP="003167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2022-2025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75" w:rsidRDefault="00022D75" w:rsidP="003167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 общий банк для использования.</w:t>
            </w:r>
          </w:p>
          <w:p w:rsidR="00022D75" w:rsidRDefault="00022D75" w:rsidP="003167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Сокращено время на подготовку занятий.</w:t>
            </w:r>
          </w:p>
          <w:p w:rsidR="00022D75" w:rsidRDefault="00022D75" w:rsidP="003167A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75" w:rsidRPr="009D0AED" w:rsidRDefault="00022D75" w:rsidP="003167AB">
            <w:pPr>
              <w:jc w:val="both"/>
              <w:rPr>
                <w:rFonts w:ascii="Arial" w:hAnsi="Arial" w:cs="Arial"/>
                <w:color w:val="00B05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75" w:rsidRDefault="00022D75" w:rsidP="00022D7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Малешевич Л.В., зам. директора</w:t>
            </w:r>
          </w:p>
          <w:p w:rsidR="00022D75" w:rsidRDefault="00022D75" w:rsidP="00022D7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Рук-ли ШМО, ТГ</w:t>
            </w:r>
          </w:p>
          <w:p w:rsidR="00022D75" w:rsidRDefault="00022D75" w:rsidP="00022D7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Педагоги</w:t>
            </w:r>
          </w:p>
        </w:tc>
      </w:tr>
      <w:tr w:rsidR="00D22CA6" w:rsidRPr="009D0AED" w:rsidTr="00D22CA6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75" w:rsidRDefault="00022D75" w:rsidP="003167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75" w:rsidRDefault="00022D75" w:rsidP="003167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Выбор и освоение ЦТ для совместной работы с документами в дистанционном формате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75" w:rsidRDefault="00022D75" w:rsidP="003167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2021-2022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75" w:rsidRDefault="00022D75" w:rsidP="003167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Сокращено время педагогов на работу с документами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75" w:rsidRPr="009D0AED" w:rsidRDefault="00022D75" w:rsidP="003167AB">
            <w:pPr>
              <w:jc w:val="both"/>
              <w:rPr>
                <w:rFonts w:ascii="Arial" w:hAnsi="Arial" w:cs="Arial"/>
                <w:color w:val="00B05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75" w:rsidRDefault="00022D75" w:rsidP="00022D7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Оханова М.Ю.,</w:t>
            </w:r>
          </w:p>
          <w:p w:rsidR="00022D75" w:rsidRDefault="00022D75" w:rsidP="00022D7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Умнова Н.В.</w:t>
            </w:r>
          </w:p>
        </w:tc>
      </w:tr>
      <w:tr w:rsidR="00D22CA6" w:rsidRPr="009D0AED" w:rsidTr="00D22CA6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48" w:rsidRPr="009D0AED" w:rsidRDefault="00022D75" w:rsidP="003167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48" w:rsidRPr="009D0AED" w:rsidRDefault="008B0DF9" w:rsidP="003167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Участие в программе наставничества над молодыми педагогами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48" w:rsidRPr="009D0AED" w:rsidRDefault="008B0DF9" w:rsidP="003167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2021-2025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48" w:rsidRPr="009D0AED" w:rsidRDefault="008B0DF9" w:rsidP="003167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Молодые начинающие педагоги не испытывают стресса при организации образовательного процесса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48" w:rsidRPr="007240EC" w:rsidRDefault="007240EC" w:rsidP="003167AB">
            <w:pPr>
              <w:jc w:val="both"/>
              <w:rPr>
                <w:rFonts w:ascii="Arial" w:hAnsi="Arial" w:cs="Arial"/>
              </w:rPr>
            </w:pPr>
            <w:r w:rsidRPr="007240EC">
              <w:rPr>
                <w:rFonts w:ascii="Arial" w:hAnsi="Arial" w:cs="Arial"/>
              </w:rPr>
              <w:t>В соответствии с Положением об оплате труда работников школы за осуществлен</w:t>
            </w:r>
            <w:r w:rsidRPr="007240EC">
              <w:rPr>
                <w:rFonts w:ascii="Arial" w:hAnsi="Arial" w:cs="Arial"/>
              </w:rPr>
              <w:lastRenderedPageBreak/>
              <w:t>ие наставничества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48" w:rsidRPr="009D0AED" w:rsidRDefault="007240EC" w:rsidP="003167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Малешевич Л.В., зам. директора</w:t>
            </w:r>
          </w:p>
        </w:tc>
      </w:tr>
      <w:tr w:rsidR="00D22CA6" w:rsidRPr="009D0AED" w:rsidTr="00D22CA6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48" w:rsidRPr="009D0AED" w:rsidRDefault="00022D75" w:rsidP="003167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48" w:rsidRPr="009D0AED" w:rsidRDefault="00091B1D" w:rsidP="003167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Повышение квалификации педагогов по вопросам формирования функциональной грамотности</w:t>
            </w:r>
            <w:r w:rsidR="008B0DF9">
              <w:rPr>
                <w:rFonts w:ascii="Arial" w:hAnsi="Arial" w:cs="Arial"/>
              </w:rPr>
              <w:t xml:space="preserve"> обучающихся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48" w:rsidRPr="009D0AED" w:rsidRDefault="008B0DF9" w:rsidP="003167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2021-2025 (по отдельному плану)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48" w:rsidRPr="009D0AED" w:rsidRDefault="008B0DF9" w:rsidP="003167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100% педагогов прошли обучение 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48" w:rsidRPr="009D0AED" w:rsidRDefault="003A4648" w:rsidP="003167A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48" w:rsidRPr="008B0DF9" w:rsidRDefault="008B0DF9" w:rsidP="003167AB">
            <w:pPr>
              <w:jc w:val="both"/>
              <w:rPr>
                <w:rFonts w:ascii="Arial" w:hAnsi="Arial" w:cs="Arial"/>
              </w:rPr>
            </w:pPr>
            <w:r w:rsidRPr="008B0DF9">
              <w:rPr>
                <w:rFonts w:ascii="Arial" w:hAnsi="Arial" w:cs="Arial"/>
              </w:rPr>
              <w:t>Малешевич Л.В.</w:t>
            </w:r>
            <w:r>
              <w:rPr>
                <w:rFonts w:ascii="Arial" w:hAnsi="Arial" w:cs="Arial"/>
              </w:rPr>
              <w:t>, зам. директора</w:t>
            </w:r>
          </w:p>
        </w:tc>
      </w:tr>
      <w:tr w:rsidR="00091B1D" w:rsidRPr="009D0AED" w:rsidTr="00D22CA6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1D" w:rsidRPr="009D0AED" w:rsidRDefault="00022D75" w:rsidP="003167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1D" w:rsidRPr="009D0AED" w:rsidRDefault="00091B1D" w:rsidP="003167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Участие в межрегиональном проекте «Школа из будущего»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1D" w:rsidRDefault="00091B1D" w:rsidP="00D15E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 – 2025</w:t>
            </w:r>
          </w:p>
          <w:p w:rsidR="00AA7761" w:rsidRPr="009D0AED" w:rsidRDefault="00AA7761" w:rsidP="00D15E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Пилотное внедрение - 2021</w:t>
            </w:r>
          </w:p>
        </w:tc>
        <w:tc>
          <w:tcPr>
            <w:tcW w:w="1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1D" w:rsidRPr="00091B1D" w:rsidRDefault="00091B1D" w:rsidP="00091B1D">
            <w:pPr>
              <w:shd w:val="clear" w:color="auto" w:fill="FFFFFF"/>
              <w:ind w:right="14" w:firstLine="591"/>
              <w:rPr>
                <w:rFonts w:ascii="Arial" w:hAnsi="Arial" w:cs="Arial"/>
                <w:b/>
                <w:bCs/>
                <w:color w:val="0000FF"/>
                <w:u w:val="single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Полный текст проекта представлен отдельным документом</w:t>
            </w:r>
          </w:p>
          <w:p w:rsidR="00091B1D" w:rsidRPr="009D0AED" w:rsidRDefault="00091B1D" w:rsidP="003167A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F9" w:rsidRDefault="008B0DF9" w:rsidP="003167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Клименова Л.П., директор</w:t>
            </w:r>
          </w:p>
          <w:p w:rsidR="00091B1D" w:rsidRPr="008B0DF9" w:rsidRDefault="00091B1D" w:rsidP="003167AB">
            <w:pPr>
              <w:jc w:val="both"/>
              <w:rPr>
                <w:rFonts w:ascii="Arial" w:hAnsi="Arial" w:cs="Arial"/>
              </w:rPr>
            </w:pPr>
            <w:r w:rsidRPr="008B0DF9">
              <w:rPr>
                <w:rFonts w:ascii="Arial" w:hAnsi="Arial" w:cs="Arial"/>
              </w:rPr>
              <w:t>Малешевич Л.В.</w:t>
            </w:r>
            <w:r w:rsidR="008B0DF9">
              <w:rPr>
                <w:rFonts w:ascii="Arial" w:hAnsi="Arial" w:cs="Arial"/>
              </w:rPr>
              <w:t>, зам. директора</w:t>
            </w:r>
          </w:p>
        </w:tc>
      </w:tr>
    </w:tbl>
    <w:p w:rsidR="00AC62A8" w:rsidRDefault="00AC62A8" w:rsidP="0035601C">
      <w:pPr>
        <w:shd w:val="clear" w:color="auto" w:fill="FFFFFF"/>
        <w:ind w:right="14" w:firstLine="591"/>
        <w:jc w:val="center"/>
        <w:rPr>
          <w:rFonts w:ascii="Arial" w:hAnsi="Arial" w:cs="Arial"/>
          <w:b/>
          <w:bCs/>
          <w:color w:val="0000FF"/>
          <w:u w:val="single"/>
        </w:rPr>
      </w:pPr>
    </w:p>
    <w:p w:rsidR="00D15EA4" w:rsidRPr="00091B1D" w:rsidRDefault="00D15EA4" w:rsidP="00D15EA4">
      <w:pPr>
        <w:ind w:firstLine="720"/>
        <w:jc w:val="both"/>
        <w:rPr>
          <w:rFonts w:ascii="Arial" w:hAnsi="Arial" w:cs="Arial"/>
          <w:bCs/>
          <w:iCs/>
          <w:color w:val="000000"/>
        </w:rPr>
      </w:pPr>
      <w:r w:rsidRPr="00091B1D">
        <w:rPr>
          <w:rFonts w:ascii="Arial" w:hAnsi="Arial" w:cs="Arial"/>
          <w:bCs/>
          <w:iCs/>
          <w:color w:val="000000"/>
        </w:rPr>
        <w:t xml:space="preserve">Проект «Школа из будущего» был разработан группой руководителей школ в рамках участия в программе развития управленческих кадров «Цифровая трансформация школы» в 2020 г. Из проектного решения для первичного запуска в регионе группой были выделены следующие </w:t>
      </w:r>
      <w:r w:rsidRPr="00091B1D">
        <w:rPr>
          <w:rFonts w:ascii="Arial" w:hAnsi="Arial" w:cs="Arial"/>
          <w:b/>
          <w:bCs/>
          <w:iCs/>
          <w:color w:val="000000"/>
        </w:rPr>
        <w:t>задачи</w:t>
      </w:r>
      <w:r w:rsidRPr="00091B1D">
        <w:rPr>
          <w:rFonts w:ascii="Arial" w:hAnsi="Arial" w:cs="Arial"/>
          <w:bCs/>
          <w:iCs/>
          <w:color w:val="000000"/>
        </w:rPr>
        <w:t>:</w:t>
      </w:r>
    </w:p>
    <w:p w:rsidR="00D15EA4" w:rsidRPr="00091B1D" w:rsidRDefault="00D15EA4" w:rsidP="00D15EA4">
      <w:pPr>
        <w:numPr>
          <w:ilvl w:val="0"/>
          <w:numId w:val="7"/>
        </w:numPr>
        <w:jc w:val="both"/>
        <w:rPr>
          <w:rFonts w:ascii="Arial" w:hAnsi="Arial" w:cs="Arial"/>
          <w:bCs/>
          <w:iCs/>
          <w:color w:val="000000"/>
        </w:rPr>
      </w:pPr>
      <w:r w:rsidRPr="00091B1D">
        <w:rPr>
          <w:rFonts w:ascii="Arial" w:hAnsi="Arial" w:cs="Arial"/>
          <w:bCs/>
          <w:iCs/>
          <w:color w:val="000000"/>
        </w:rPr>
        <w:t xml:space="preserve">Запуск сетевого взаимодействия. </w:t>
      </w:r>
    </w:p>
    <w:p w:rsidR="00D15EA4" w:rsidRPr="00091B1D" w:rsidRDefault="00D15EA4" w:rsidP="00D15EA4">
      <w:pPr>
        <w:numPr>
          <w:ilvl w:val="0"/>
          <w:numId w:val="7"/>
        </w:numPr>
        <w:jc w:val="both"/>
        <w:rPr>
          <w:rFonts w:ascii="Arial" w:hAnsi="Arial" w:cs="Arial"/>
          <w:bCs/>
          <w:iCs/>
          <w:color w:val="000000"/>
        </w:rPr>
      </w:pPr>
      <w:r w:rsidRPr="00091B1D">
        <w:rPr>
          <w:rFonts w:ascii="Arial" w:hAnsi="Arial" w:cs="Arial"/>
          <w:bCs/>
          <w:iCs/>
          <w:color w:val="000000"/>
        </w:rPr>
        <w:t xml:space="preserve">Цифровое наставничество.   </w:t>
      </w:r>
    </w:p>
    <w:p w:rsidR="00D15EA4" w:rsidRPr="00091B1D" w:rsidRDefault="00D15EA4" w:rsidP="00D15EA4">
      <w:pPr>
        <w:numPr>
          <w:ilvl w:val="0"/>
          <w:numId w:val="7"/>
        </w:numPr>
        <w:jc w:val="both"/>
        <w:rPr>
          <w:rFonts w:ascii="Arial" w:hAnsi="Arial" w:cs="Arial"/>
          <w:bCs/>
          <w:iCs/>
          <w:color w:val="000000"/>
        </w:rPr>
      </w:pPr>
      <w:r w:rsidRPr="00091B1D">
        <w:rPr>
          <w:rFonts w:ascii="Arial" w:hAnsi="Arial" w:cs="Arial"/>
          <w:bCs/>
          <w:iCs/>
          <w:color w:val="000000"/>
        </w:rPr>
        <w:t xml:space="preserve">Разработка системы нормативно правовой поддержки педагога. </w:t>
      </w:r>
    </w:p>
    <w:p w:rsidR="00D15EA4" w:rsidRPr="00091B1D" w:rsidRDefault="00D15EA4" w:rsidP="00D15EA4">
      <w:pPr>
        <w:numPr>
          <w:ilvl w:val="0"/>
          <w:numId w:val="7"/>
        </w:numPr>
        <w:jc w:val="both"/>
        <w:rPr>
          <w:rFonts w:ascii="Arial" w:hAnsi="Arial" w:cs="Arial"/>
          <w:bCs/>
          <w:iCs/>
          <w:color w:val="000000"/>
        </w:rPr>
      </w:pPr>
      <w:r w:rsidRPr="00091B1D">
        <w:rPr>
          <w:rFonts w:ascii="Arial" w:hAnsi="Arial" w:cs="Arial"/>
          <w:bCs/>
          <w:iCs/>
          <w:color w:val="000000"/>
        </w:rPr>
        <w:t xml:space="preserve">Сокращение формальной отчетности педагога. </w:t>
      </w:r>
    </w:p>
    <w:p w:rsidR="00D15EA4" w:rsidRPr="00091B1D" w:rsidRDefault="00D15EA4" w:rsidP="00D15EA4">
      <w:pPr>
        <w:ind w:left="720"/>
        <w:jc w:val="both"/>
        <w:rPr>
          <w:rFonts w:ascii="Arial" w:hAnsi="Arial" w:cs="Arial"/>
          <w:b/>
          <w:bCs/>
          <w:iCs/>
          <w:color w:val="000000"/>
        </w:rPr>
      </w:pPr>
      <w:r w:rsidRPr="00091B1D">
        <w:rPr>
          <w:rFonts w:ascii="Arial" w:hAnsi="Arial" w:cs="Arial"/>
          <w:b/>
          <w:bCs/>
          <w:iCs/>
          <w:color w:val="000000"/>
        </w:rPr>
        <w:t xml:space="preserve">Результатами пилотного внедрения группа видит следующее: </w:t>
      </w:r>
    </w:p>
    <w:p w:rsidR="00D15EA4" w:rsidRPr="00091B1D" w:rsidRDefault="00D15EA4" w:rsidP="00D15EA4">
      <w:pPr>
        <w:ind w:firstLine="720"/>
        <w:jc w:val="both"/>
        <w:rPr>
          <w:rFonts w:ascii="Arial" w:hAnsi="Arial" w:cs="Arial"/>
          <w:i/>
          <w:iCs/>
          <w:color w:val="000000"/>
        </w:rPr>
      </w:pPr>
      <w:r w:rsidRPr="00091B1D">
        <w:rPr>
          <w:rFonts w:ascii="Arial" w:hAnsi="Arial" w:cs="Arial"/>
          <w:i/>
          <w:iCs/>
          <w:color w:val="000000"/>
        </w:rPr>
        <w:t>По первой задаче:</w:t>
      </w:r>
    </w:p>
    <w:p w:rsidR="00D15EA4" w:rsidRPr="00091B1D" w:rsidRDefault="00D15EA4" w:rsidP="00D15EA4">
      <w:pPr>
        <w:ind w:firstLine="720"/>
        <w:jc w:val="both"/>
        <w:rPr>
          <w:rFonts w:ascii="Arial" w:hAnsi="Arial" w:cs="Arial"/>
          <w:i/>
          <w:iCs/>
          <w:color w:val="000000"/>
        </w:rPr>
      </w:pPr>
      <w:r w:rsidRPr="00091B1D">
        <w:rPr>
          <w:rFonts w:ascii="Arial" w:hAnsi="Arial" w:cs="Arial"/>
          <w:i/>
          <w:iCs/>
          <w:color w:val="000000"/>
        </w:rPr>
        <w:t>1.1. Заключены соглашения о взаимодействии</w:t>
      </w:r>
      <w:r w:rsidR="00091B1D">
        <w:rPr>
          <w:rFonts w:ascii="Arial" w:hAnsi="Arial" w:cs="Arial"/>
          <w:i/>
          <w:iCs/>
          <w:color w:val="000000"/>
        </w:rPr>
        <w:t>.</w:t>
      </w:r>
    </w:p>
    <w:p w:rsidR="00D15EA4" w:rsidRPr="00091B1D" w:rsidRDefault="00D15EA4" w:rsidP="00D15EA4">
      <w:pPr>
        <w:ind w:firstLine="720"/>
        <w:jc w:val="both"/>
        <w:rPr>
          <w:rFonts w:ascii="Arial" w:hAnsi="Arial" w:cs="Arial"/>
          <w:i/>
          <w:iCs/>
          <w:color w:val="000000"/>
        </w:rPr>
      </w:pPr>
      <w:r w:rsidRPr="00091B1D">
        <w:rPr>
          <w:rFonts w:ascii="Arial" w:hAnsi="Arial" w:cs="Arial"/>
          <w:i/>
          <w:iCs/>
          <w:color w:val="000000"/>
        </w:rPr>
        <w:t>1.2. Имеется опыт привлечения педагогов из других муниципальных о</w:t>
      </w:r>
      <w:r w:rsidR="00091B1D">
        <w:rPr>
          <w:rFonts w:ascii="Arial" w:hAnsi="Arial" w:cs="Arial"/>
          <w:i/>
          <w:iCs/>
          <w:color w:val="000000"/>
        </w:rPr>
        <w:t>бразований на ведение дисциплин.</w:t>
      </w:r>
    </w:p>
    <w:p w:rsidR="00D15EA4" w:rsidRPr="00091B1D" w:rsidRDefault="00D15EA4" w:rsidP="00D15EA4">
      <w:pPr>
        <w:ind w:firstLine="720"/>
        <w:jc w:val="both"/>
        <w:rPr>
          <w:rFonts w:ascii="Arial" w:hAnsi="Arial" w:cs="Arial"/>
          <w:i/>
          <w:iCs/>
          <w:color w:val="000000"/>
        </w:rPr>
      </w:pPr>
      <w:r w:rsidRPr="00091B1D">
        <w:rPr>
          <w:rFonts w:ascii="Arial" w:hAnsi="Arial" w:cs="Arial"/>
          <w:i/>
          <w:iCs/>
          <w:color w:val="000000"/>
        </w:rPr>
        <w:t>По второй задаче:</w:t>
      </w:r>
    </w:p>
    <w:p w:rsidR="00D15EA4" w:rsidRPr="00091B1D" w:rsidRDefault="00D15EA4" w:rsidP="00D15EA4">
      <w:pPr>
        <w:ind w:firstLine="720"/>
        <w:jc w:val="both"/>
        <w:rPr>
          <w:rFonts w:ascii="Arial" w:hAnsi="Arial" w:cs="Arial"/>
          <w:i/>
          <w:iCs/>
          <w:color w:val="000000"/>
        </w:rPr>
      </w:pPr>
      <w:r w:rsidRPr="00091B1D">
        <w:rPr>
          <w:rFonts w:ascii="Arial" w:hAnsi="Arial" w:cs="Arial"/>
          <w:i/>
          <w:iCs/>
          <w:color w:val="000000"/>
        </w:rPr>
        <w:t>2.1.Имеется общая цифровая площадка педагогов для решения профессиональных вопросов  и вопросов применения цифровых технологий</w:t>
      </w:r>
      <w:r w:rsidR="00091B1D">
        <w:rPr>
          <w:rFonts w:ascii="Arial" w:hAnsi="Arial" w:cs="Arial"/>
          <w:i/>
          <w:iCs/>
          <w:color w:val="000000"/>
        </w:rPr>
        <w:t>.</w:t>
      </w:r>
    </w:p>
    <w:p w:rsidR="00D15EA4" w:rsidRPr="00091B1D" w:rsidRDefault="00D15EA4" w:rsidP="00D15EA4">
      <w:pPr>
        <w:ind w:firstLine="720"/>
        <w:jc w:val="both"/>
        <w:rPr>
          <w:rFonts w:ascii="Arial" w:hAnsi="Arial" w:cs="Arial"/>
          <w:i/>
          <w:iCs/>
          <w:color w:val="000000"/>
        </w:rPr>
      </w:pPr>
      <w:r w:rsidRPr="00091B1D">
        <w:rPr>
          <w:rFonts w:ascii="Arial" w:hAnsi="Arial" w:cs="Arial"/>
          <w:i/>
          <w:iCs/>
          <w:color w:val="000000"/>
        </w:rPr>
        <w:t>2.2.Имеется систематизированная база знаний по использованию цифровых технологий  в образовании</w:t>
      </w:r>
      <w:r w:rsidR="00091B1D">
        <w:rPr>
          <w:rFonts w:ascii="Arial" w:hAnsi="Arial" w:cs="Arial"/>
          <w:i/>
          <w:iCs/>
          <w:color w:val="000000"/>
        </w:rPr>
        <w:t>.</w:t>
      </w:r>
    </w:p>
    <w:p w:rsidR="00D15EA4" w:rsidRPr="00091B1D" w:rsidRDefault="00D15EA4" w:rsidP="00D15EA4">
      <w:pPr>
        <w:ind w:firstLine="720"/>
        <w:jc w:val="both"/>
        <w:rPr>
          <w:rFonts w:ascii="Arial" w:hAnsi="Arial" w:cs="Arial"/>
          <w:i/>
          <w:iCs/>
          <w:color w:val="000000"/>
        </w:rPr>
      </w:pPr>
      <w:r w:rsidRPr="00091B1D">
        <w:rPr>
          <w:rFonts w:ascii="Arial" w:hAnsi="Arial" w:cs="Arial"/>
          <w:i/>
          <w:iCs/>
          <w:color w:val="000000"/>
        </w:rPr>
        <w:t>По третьей задаче:</w:t>
      </w:r>
    </w:p>
    <w:p w:rsidR="00D15EA4" w:rsidRPr="00091B1D" w:rsidRDefault="00D15EA4" w:rsidP="00D15EA4">
      <w:pPr>
        <w:ind w:firstLine="720"/>
        <w:jc w:val="both"/>
        <w:rPr>
          <w:rFonts w:ascii="Arial" w:hAnsi="Arial" w:cs="Arial"/>
          <w:i/>
          <w:iCs/>
          <w:color w:val="000000"/>
        </w:rPr>
      </w:pPr>
      <w:r w:rsidRPr="00091B1D">
        <w:rPr>
          <w:rFonts w:ascii="Arial" w:hAnsi="Arial" w:cs="Arial"/>
          <w:i/>
          <w:iCs/>
          <w:color w:val="000000"/>
        </w:rPr>
        <w:t>3.1. Имеется пакет типовых нормативных правовых, методических документов для организации сетевого взаимодействия</w:t>
      </w:r>
      <w:r w:rsidR="00091B1D">
        <w:rPr>
          <w:rFonts w:ascii="Arial" w:hAnsi="Arial" w:cs="Arial"/>
          <w:i/>
          <w:iCs/>
          <w:color w:val="000000"/>
        </w:rPr>
        <w:t>.</w:t>
      </w:r>
    </w:p>
    <w:p w:rsidR="00D15EA4" w:rsidRPr="00091B1D" w:rsidRDefault="00D15EA4" w:rsidP="00D15EA4">
      <w:pPr>
        <w:ind w:firstLine="720"/>
        <w:jc w:val="both"/>
        <w:rPr>
          <w:rFonts w:ascii="Arial" w:hAnsi="Arial" w:cs="Arial"/>
          <w:i/>
          <w:iCs/>
          <w:color w:val="000000"/>
        </w:rPr>
      </w:pPr>
      <w:r w:rsidRPr="00091B1D">
        <w:rPr>
          <w:rFonts w:ascii="Arial" w:hAnsi="Arial" w:cs="Arial"/>
          <w:i/>
          <w:iCs/>
          <w:color w:val="000000"/>
        </w:rPr>
        <w:t>По четвертой задаче:</w:t>
      </w:r>
    </w:p>
    <w:p w:rsidR="00D15EA4" w:rsidRPr="00091B1D" w:rsidRDefault="00D15EA4" w:rsidP="00D15EA4">
      <w:pPr>
        <w:ind w:firstLine="720"/>
        <w:jc w:val="both"/>
        <w:rPr>
          <w:rFonts w:ascii="Arial" w:hAnsi="Arial" w:cs="Arial"/>
          <w:b/>
          <w:bCs/>
          <w:i/>
          <w:iCs/>
          <w:color w:val="000000"/>
        </w:rPr>
      </w:pPr>
      <w:r w:rsidRPr="00091B1D">
        <w:rPr>
          <w:rFonts w:ascii="Arial" w:hAnsi="Arial" w:cs="Arial"/>
          <w:i/>
          <w:iCs/>
          <w:color w:val="000000"/>
        </w:rPr>
        <w:t>4.1. Перестроена система текущей отчетности педагога, время затрачиваемое на отчетность</w:t>
      </w:r>
      <w:r w:rsidR="00091B1D">
        <w:rPr>
          <w:rFonts w:ascii="Arial" w:hAnsi="Arial" w:cs="Arial"/>
          <w:i/>
          <w:iCs/>
          <w:color w:val="000000"/>
        </w:rPr>
        <w:t>,</w:t>
      </w:r>
      <w:r w:rsidRPr="00091B1D">
        <w:rPr>
          <w:rFonts w:ascii="Arial" w:hAnsi="Arial" w:cs="Arial"/>
          <w:i/>
          <w:iCs/>
          <w:color w:val="000000"/>
        </w:rPr>
        <w:t xml:space="preserve"> сокращено в 2 раза</w:t>
      </w:r>
      <w:r w:rsidR="00091B1D">
        <w:rPr>
          <w:rFonts w:ascii="Arial" w:hAnsi="Arial" w:cs="Arial"/>
          <w:i/>
          <w:iCs/>
          <w:color w:val="000000"/>
        </w:rPr>
        <w:t>.</w:t>
      </w:r>
    </w:p>
    <w:p w:rsidR="0035601C" w:rsidRPr="00091B1D" w:rsidRDefault="00091B1D" w:rsidP="00091B1D">
      <w:pPr>
        <w:tabs>
          <w:tab w:val="left" w:pos="14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50472" w:rsidRDefault="00650472" w:rsidP="00650472">
      <w:pPr>
        <w:jc w:val="center"/>
        <w:rPr>
          <w:rFonts w:ascii="Arial" w:hAnsi="Arial" w:cs="Arial"/>
          <w:b/>
          <w:color w:val="0000FF"/>
          <w:u w:val="single"/>
        </w:rPr>
      </w:pPr>
      <w:r w:rsidRPr="00650472">
        <w:rPr>
          <w:rFonts w:ascii="Arial" w:hAnsi="Arial" w:cs="Arial"/>
          <w:b/>
          <w:color w:val="0000FF"/>
          <w:u w:val="single"/>
        </w:rPr>
        <w:t xml:space="preserve">ПОДПРОГРАММА «ПРОФОРИЕНТАЦИЯ» </w:t>
      </w:r>
    </w:p>
    <w:p w:rsidR="00B26522" w:rsidRDefault="00B26522" w:rsidP="00650472">
      <w:pPr>
        <w:jc w:val="center"/>
        <w:rPr>
          <w:rFonts w:ascii="Arial" w:hAnsi="Arial" w:cs="Arial"/>
          <w:b/>
          <w:color w:val="0000FF"/>
          <w:u w:val="single"/>
        </w:rPr>
      </w:pPr>
    </w:p>
    <w:p w:rsidR="00B26522" w:rsidRPr="00B26522" w:rsidRDefault="00B26522" w:rsidP="00B26522">
      <w:pPr>
        <w:jc w:val="both"/>
        <w:rPr>
          <w:rFonts w:ascii="Arial" w:hAnsi="Arial" w:cs="Arial"/>
        </w:rPr>
      </w:pPr>
      <w:r w:rsidRPr="00B26522">
        <w:rPr>
          <w:rFonts w:ascii="Arial" w:hAnsi="Arial" w:cs="Arial"/>
          <w:b/>
          <w:color w:val="993366"/>
          <w:u w:val="single"/>
        </w:rPr>
        <w:t>Стратегическая цель:</w:t>
      </w:r>
      <w:r w:rsidR="00D22CA6">
        <w:rPr>
          <w:rFonts w:ascii="Arial" w:hAnsi="Arial" w:cs="Arial"/>
          <w:b/>
          <w:color w:val="993366"/>
        </w:rPr>
        <w:t xml:space="preserve"> </w:t>
      </w:r>
      <w:r w:rsidRPr="00B26522">
        <w:rPr>
          <w:rFonts w:ascii="Arial" w:hAnsi="Arial" w:cs="Arial"/>
          <w:color w:val="000000"/>
        </w:rPr>
        <w:t>выработка у школьников профессионального самоопределения в условиях свободы выбора сферы деятельности, в соответствии со своими возможностями, способностями и с учетом требований рынка труда</w:t>
      </w:r>
      <w:r w:rsidR="007B0B4A">
        <w:rPr>
          <w:rFonts w:ascii="Arial" w:hAnsi="Arial" w:cs="Arial"/>
          <w:color w:val="000000"/>
        </w:rPr>
        <w:t>, повышение учебной мотивации обучающихся.</w:t>
      </w:r>
    </w:p>
    <w:p w:rsidR="00B26522" w:rsidRPr="00B26522" w:rsidRDefault="00B26522" w:rsidP="00B26522">
      <w:pPr>
        <w:jc w:val="both"/>
        <w:rPr>
          <w:rFonts w:ascii="Arial" w:hAnsi="Arial" w:cs="Arial"/>
          <w:b/>
          <w:color w:val="993366"/>
          <w:u w:val="single"/>
        </w:rPr>
      </w:pPr>
      <w:r w:rsidRPr="00B26522">
        <w:rPr>
          <w:rFonts w:ascii="Arial" w:hAnsi="Arial" w:cs="Arial"/>
          <w:b/>
          <w:color w:val="993366"/>
          <w:u w:val="single"/>
        </w:rPr>
        <w:t>Основные задачи подпрограммы:</w:t>
      </w:r>
    </w:p>
    <w:p w:rsidR="00B26522" w:rsidRPr="00FD5B3B" w:rsidRDefault="00B26522" w:rsidP="00FD5B3B">
      <w:pPr>
        <w:widowControl w:val="0"/>
        <w:numPr>
          <w:ilvl w:val="0"/>
          <w:numId w:val="3"/>
        </w:numPr>
        <w:shd w:val="clear" w:color="auto" w:fill="FFFFFF"/>
        <w:tabs>
          <w:tab w:val="clear" w:pos="1311"/>
          <w:tab w:val="num" w:pos="0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color w:val="000000"/>
          <w:spacing w:val="1"/>
        </w:rPr>
      </w:pPr>
      <w:r w:rsidRPr="00FD5B3B">
        <w:rPr>
          <w:rFonts w:ascii="Arial" w:hAnsi="Arial" w:cs="Arial"/>
          <w:color w:val="000000"/>
          <w:spacing w:val="1"/>
        </w:rPr>
        <w:t>корректировка программы профориентационной работы школы;</w:t>
      </w:r>
    </w:p>
    <w:p w:rsidR="00B26522" w:rsidRPr="00FD5B3B" w:rsidRDefault="00B26522" w:rsidP="00FD5B3B">
      <w:pPr>
        <w:widowControl w:val="0"/>
        <w:numPr>
          <w:ilvl w:val="0"/>
          <w:numId w:val="3"/>
        </w:numPr>
        <w:shd w:val="clear" w:color="auto" w:fill="FFFFFF"/>
        <w:tabs>
          <w:tab w:val="clear" w:pos="1311"/>
          <w:tab w:val="num" w:pos="0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color w:val="000000"/>
          <w:spacing w:val="1"/>
        </w:rPr>
      </w:pPr>
      <w:r w:rsidRPr="00FD5B3B">
        <w:rPr>
          <w:rFonts w:ascii="Arial" w:hAnsi="Arial" w:cs="Arial"/>
          <w:color w:val="000000"/>
          <w:spacing w:val="1"/>
        </w:rPr>
        <w:t xml:space="preserve">исследование способностей, интересов, интеллектуальных и личностных </w:t>
      </w:r>
      <w:r w:rsidRPr="00FD5B3B">
        <w:rPr>
          <w:rFonts w:ascii="Arial" w:hAnsi="Arial" w:cs="Arial"/>
          <w:color w:val="000000"/>
          <w:spacing w:val="1"/>
        </w:rPr>
        <w:lastRenderedPageBreak/>
        <w:t>особенностей</w:t>
      </w:r>
      <w:r w:rsidR="00FD5B3B" w:rsidRPr="00FD5B3B">
        <w:rPr>
          <w:rFonts w:ascii="Arial" w:hAnsi="Arial" w:cs="Arial"/>
          <w:color w:val="000000"/>
          <w:spacing w:val="1"/>
        </w:rPr>
        <w:t xml:space="preserve"> обучающихся</w:t>
      </w:r>
      <w:r w:rsidRPr="00FD5B3B">
        <w:rPr>
          <w:rFonts w:ascii="Arial" w:hAnsi="Arial" w:cs="Arial"/>
          <w:color w:val="000000"/>
          <w:spacing w:val="1"/>
        </w:rPr>
        <w:t>;</w:t>
      </w:r>
    </w:p>
    <w:p w:rsidR="00B26522" w:rsidRPr="00FD5B3B" w:rsidRDefault="00B26522" w:rsidP="00FD5B3B">
      <w:pPr>
        <w:widowControl w:val="0"/>
        <w:numPr>
          <w:ilvl w:val="0"/>
          <w:numId w:val="3"/>
        </w:numPr>
        <w:shd w:val="clear" w:color="auto" w:fill="FFFFFF"/>
        <w:tabs>
          <w:tab w:val="clear" w:pos="1311"/>
          <w:tab w:val="num" w:pos="0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color w:val="000000"/>
          <w:spacing w:val="1"/>
        </w:rPr>
      </w:pPr>
      <w:r w:rsidRPr="00FD5B3B">
        <w:rPr>
          <w:rFonts w:ascii="Arial" w:hAnsi="Arial" w:cs="Arial"/>
          <w:color w:val="000000"/>
          <w:spacing w:val="1"/>
        </w:rPr>
        <w:t xml:space="preserve">ознакомление </w:t>
      </w:r>
      <w:r w:rsidR="00FD5B3B" w:rsidRPr="00FD5B3B">
        <w:rPr>
          <w:rFonts w:ascii="Arial" w:hAnsi="Arial" w:cs="Arial"/>
          <w:color w:val="000000"/>
          <w:spacing w:val="1"/>
        </w:rPr>
        <w:t xml:space="preserve">обучающихся </w:t>
      </w:r>
      <w:r w:rsidRPr="00FD5B3B">
        <w:rPr>
          <w:rFonts w:ascii="Arial" w:hAnsi="Arial" w:cs="Arial"/>
          <w:color w:val="000000"/>
          <w:spacing w:val="1"/>
        </w:rPr>
        <w:t>с основными принципами выбора профессии, планирования карьеры;</w:t>
      </w:r>
    </w:p>
    <w:p w:rsidR="00B26522" w:rsidRPr="00FD5B3B" w:rsidRDefault="00B26522" w:rsidP="00FD5B3B">
      <w:pPr>
        <w:widowControl w:val="0"/>
        <w:numPr>
          <w:ilvl w:val="0"/>
          <w:numId w:val="3"/>
        </w:numPr>
        <w:shd w:val="clear" w:color="auto" w:fill="FFFFFF"/>
        <w:tabs>
          <w:tab w:val="clear" w:pos="1311"/>
          <w:tab w:val="num" w:pos="0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color w:val="000000"/>
          <w:spacing w:val="1"/>
        </w:rPr>
      </w:pPr>
      <w:r w:rsidRPr="00FD5B3B">
        <w:rPr>
          <w:rFonts w:ascii="Arial" w:hAnsi="Arial" w:cs="Arial"/>
          <w:color w:val="000000"/>
          <w:spacing w:val="1"/>
        </w:rPr>
        <w:t xml:space="preserve">знакомство </w:t>
      </w:r>
      <w:r w:rsidR="00FD5B3B" w:rsidRPr="00FD5B3B">
        <w:rPr>
          <w:rFonts w:ascii="Arial" w:hAnsi="Arial" w:cs="Arial"/>
          <w:color w:val="000000"/>
          <w:spacing w:val="1"/>
        </w:rPr>
        <w:t xml:space="preserve">обучающихся </w:t>
      </w:r>
      <w:r w:rsidRPr="00FD5B3B">
        <w:rPr>
          <w:rFonts w:ascii="Arial" w:hAnsi="Arial" w:cs="Arial"/>
          <w:color w:val="000000"/>
          <w:spacing w:val="1"/>
        </w:rPr>
        <w:t>с особенностями современного рынка труда;</w:t>
      </w:r>
    </w:p>
    <w:p w:rsidR="00B26522" w:rsidRPr="00FD5B3B" w:rsidRDefault="00B26522" w:rsidP="00FD5B3B">
      <w:pPr>
        <w:widowControl w:val="0"/>
        <w:numPr>
          <w:ilvl w:val="0"/>
          <w:numId w:val="3"/>
        </w:numPr>
        <w:shd w:val="clear" w:color="auto" w:fill="FFFFFF"/>
        <w:tabs>
          <w:tab w:val="clear" w:pos="1311"/>
          <w:tab w:val="num" w:pos="0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color w:val="000000"/>
          <w:spacing w:val="1"/>
        </w:rPr>
      </w:pPr>
      <w:r w:rsidRPr="00FD5B3B">
        <w:rPr>
          <w:rFonts w:ascii="Arial" w:hAnsi="Arial" w:cs="Arial"/>
          <w:color w:val="000000"/>
          <w:spacing w:val="1"/>
        </w:rPr>
        <w:t>проведение профессиональной консультации, оказание помощи учащимся в оценке своих способностей и качеств, применительно к конкретным видам трудовой деятельности;</w:t>
      </w:r>
    </w:p>
    <w:p w:rsidR="00B26522" w:rsidRPr="00FD5B3B" w:rsidRDefault="00B26522" w:rsidP="00FD5B3B">
      <w:pPr>
        <w:widowControl w:val="0"/>
        <w:numPr>
          <w:ilvl w:val="0"/>
          <w:numId w:val="3"/>
        </w:numPr>
        <w:shd w:val="clear" w:color="auto" w:fill="FFFFFF"/>
        <w:tabs>
          <w:tab w:val="clear" w:pos="1311"/>
          <w:tab w:val="num" w:pos="0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color w:val="000000"/>
          <w:spacing w:val="1"/>
        </w:rPr>
      </w:pPr>
      <w:r w:rsidRPr="00FD5B3B">
        <w:rPr>
          <w:rFonts w:ascii="Arial" w:hAnsi="Arial" w:cs="Arial"/>
          <w:color w:val="000000"/>
          <w:spacing w:val="1"/>
        </w:rPr>
        <w:t>помощь в осознании трудностей в достижении профессиональных целей и найти пути их преодоления;</w:t>
      </w:r>
    </w:p>
    <w:p w:rsidR="00B26522" w:rsidRPr="00FD5B3B" w:rsidRDefault="00B26522" w:rsidP="00FD5B3B">
      <w:pPr>
        <w:widowControl w:val="0"/>
        <w:numPr>
          <w:ilvl w:val="0"/>
          <w:numId w:val="3"/>
        </w:numPr>
        <w:shd w:val="clear" w:color="auto" w:fill="FFFFFF"/>
        <w:tabs>
          <w:tab w:val="clear" w:pos="1311"/>
          <w:tab w:val="num" w:pos="0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color w:val="000000"/>
          <w:spacing w:val="1"/>
        </w:rPr>
      </w:pPr>
      <w:r w:rsidRPr="00FD5B3B">
        <w:rPr>
          <w:rFonts w:ascii="Arial" w:hAnsi="Arial" w:cs="Arial"/>
          <w:color w:val="000000"/>
          <w:spacing w:val="1"/>
        </w:rPr>
        <w:t>создание условий для практической пробы сил в различных видах деятельности;</w:t>
      </w:r>
    </w:p>
    <w:p w:rsidR="00B26522" w:rsidRPr="00FD5B3B" w:rsidRDefault="00B26522" w:rsidP="00FD5B3B">
      <w:pPr>
        <w:widowControl w:val="0"/>
        <w:numPr>
          <w:ilvl w:val="0"/>
          <w:numId w:val="3"/>
        </w:numPr>
        <w:shd w:val="clear" w:color="auto" w:fill="FFFFFF"/>
        <w:tabs>
          <w:tab w:val="clear" w:pos="1311"/>
          <w:tab w:val="num" w:pos="0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color w:val="000000"/>
          <w:spacing w:val="1"/>
        </w:rPr>
      </w:pPr>
      <w:r w:rsidRPr="00FD5B3B">
        <w:rPr>
          <w:rFonts w:ascii="Arial" w:hAnsi="Arial" w:cs="Arial"/>
          <w:color w:val="000000"/>
          <w:spacing w:val="1"/>
        </w:rPr>
        <w:t>формирование профессионального намерения и оказание помощи в его реализации;</w:t>
      </w:r>
    </w:p>
    <w:p w:rsidR="00B26522" w:rsidRPr="00FD5B3B" w:rsidRDefault="00B26522" w:rsidP="00FD5B3B">
      <w:pPr>
        <w:widowControl w:val="0"/>
        <w:numPr>
          <w:ilvl w:val="0"/>
          <w:numId w:val="3"/>
        </w:numPr>
        <w:shd w:val="clear" w:color="auto" w:fill="FFFFFF"/>
        <w:tabs>
          <w:tab w:val="clear" w:pos="1311"/>
          <w:tab w:val="num" w:pos="0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color w:val="000000"/>
          <w:spacing w:val="1"/>
        </w:rPr>
      </w:pPr>
      <w:r w:rsidRPr="00FD5B3B">
        <w:rPr>
          <w:rFonts w:ascii="Arial" w:hAnsi="Arial" w:cs="Arial"/>
          <w:color w:val="000000"/>
          <w:spacing w:val="1"/>
        </w:rPr>
        <w:t xml:space="preserve"> анализ адаптации выпускников школы в профессиональных учебных заведениях и высших учебных заведениях, изучение эффективности</w:t>
      </w:r>
      <w:r w:rsidR="00FD5B3B">
        <w:rPr>
          <w:rFonts w:ascii="Arial" w:hAnsi="Arial" w:cs="Arial"/>
          <w:color w:val="000000"/>
          <w:spacing w:val="1"/>
        </w:rPr>
        <w:t xml:space="preserve"> всей профориентационной работы;</w:t>
      </w:r>
    </w:p>
    <w:p w:rsidR="00B26522" w:rsidRPr="00FD5B3B" w:rsidRDefault="00B26522" w:rsidP="00FD5B3B">
      <w:pPr>
        <w:widowControl w:val="0"/>
        <w:numPr>
          <w:ilvl w:val="0"/>
          <w:numId w:val="3"/>
        </w:numPr>
        <w:shd w:val="clear" w:color="auto" w:fill="FFFFFF"/>
        <w:tabs>
          <w:tab w:val="clear" w:pos="1311"/>
          <w:tab w:val="num" w:pos="0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color w:val="000000"/>
          <w:spacing w:val="1"/>
        </w:rPr>
      </w:pPr>
      <w:r w:rsidRPr="00FD5B3B">
        <w:rPr>
          <w:rFonts w:ascii="Arial" w:hAnsi="Arial" w:cs="Arial"/>
          <w:color w:val="000000"/>
          <w:spacing w:val="1"/>
        </w:rPr>
        <w:t>организация систематической профориентац</w:t>
      </w:r>
      <w:r w:rsidR="00FD5B3B">
        <w:rPr>
          <w:rFonts w:ascii="Arial" w:hAnsi="Arial" w:cs="Arial"/>
          <w:color w:val="000000"/>
          <w:spacing w:val="1"/>
        </w:rPr>
        <w:t>ионной работы в начальной школе;</w:t>
      </w:r>
    </w:p>
    <w:p w:rsidR="00B26522" w:rsidRPr="00FD5B3B" w:rsidRDefault="00B26522" w:rsidP="00FD5B3B">
      <w:pPr>
        <w:widowControl w:val="0"/>
        <w:numPr>
          <w:ilvl w:val="0"/>
          <w:numId w:val="3"/>
        </w:numPr>
        <w:shd w:val="clear" w:color="auto" w:fill="FFFFFF"/>
        <w:tabs>
          <w:tab w:val="clear" w:pos="1311"/>
          <w:tab w:val="num" w:pos="0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color w:val="000000"/>
          <w:spacing w:val="1"/>
        </w:rPr>
      </w:pPr>
      <w:r w:rsidRPr="00FD5B3B">
        <w:rPr>
          <w:rFonts w:ascii="Arial" w:hAnsi="Arial" w:cs="Arial"/>
          <w:color w:val="000000"/>
          <w:spacing w:val="1"/>
        </w:rPr>
        <w:t>внедрение интерактивных ме</w:t>
      </w:r>
      <w:r w:rsidR="00FD5B3B">
        <w:rPr>
          <w:rFonts w:ascii="Arial" w:hAnsi="Arial" w:cs="Arial"/>
          <w:color w:val="000000"/>
          <w:spacing w:val="1"/>
        </w:rPr>
        <w:t>тодов профориентационной работы;</w:t>
      </w:r>
    </w:p>
    <w:p w:rsidR="00B26522" w:rsidRPr="00FD5B3B" w:rsidRDefault="00B26522" w:rsidP="00FD5B3B">
      <w:pPr>
        <w:widowControl w:val="0"/>
        <w:numPr>
          <w:ilvl w:val="0"/>
          <w:numId w:val="3"/>
        </w:numPr>
        <w:shd w:val="clear" w:color="auto" w:fill="FFFFFF"/>
        <w:tabs>
          <w:tab w:val="clear" w:pos="1311"/>
          <w:tab w:val="num" w:pos="0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color w:val="000000"/>
          <w:spacing w:val="1"/>
        </w:rPr>
      </w:pPr>
      <w:r w:rsidRPr="00FD5B3B">
        <w:rPr>
          <w:rFonts w:ascii="Arial" w:hAnsi="Arial" w:cs="Arial"/>
          <w:color w:val="000000"/>
          <w:spacing w:val="1"/>
        </w:rPr>
        <w:t>создание базы профориентационных материалов для работы педагогов.</w:t>
      </w:r>
    </w:p>
    <w:p w:rsidR="00FD5B3B" w:rsidRDefault="00FD5B3B" w:rsidP="00B26522">
      <w:pPr>
        <w:pStyle w:val="a8"/>
        <w:shd w:val="clear" w:color="auto" w:fill="FFFFFF"/>
        <w:spacing w:after="0" w:line="240" w:lineRule="auto"/>
        <w:ind w:hanging="720"/>
        <w:jc w:val="both"/>
        <w:rPr>
          <w:rFonts w:ascii="Arial" w:hAnsi="Arial" w:cs="Arial"/>
          <w:b/>
          <w:bCs/>
          <w:color w:val="993366"/>
          <w:sz w:val="24"/>
          <w:szCs w:val="24"/>
          <w:highlight w:val="green"/>
          <w:u w:val="single"/>
        </w:rPr>
      </w:pPr>
    </w:p>
    <w:p w:rsidR="00B26522" w:rsidRPr="00FD5B3B" w:rsidRDefault="00B26522" w:rsidP="00B26522">
      <w:pPr>
        <w:pStyle w:val="a8"/>
        <w:shd w:val="clear" w:color="auto" w:fill="FFFFFF"/>
        <w:spacing w:after="0" w:line="240" w:lineRule="auto"/>
        <w:ind w:hanging="720"/>
        <w:jc w:val="both"/>
        <w:rPr>
          <w:rFonts w:ascii="Arial" w:hAnsi="Arial" w:cs="Arial"/>
          <w:b/>
          <w:bCs/>
          <w:color w:val="993366"/>
          <w:sz w:val="24"/>
          <w:szCs w:val="24"/>
          <w:u w:val="single"/>
        </w:rPr>
      </w:pPr>
      <w:r w:rsidRPr="00FD5B3B">
        <w:rPr>
          <w:rFonts w:ascii="Arial" w:hAnsi="Arial" w:cs="Arial"/>
          <w:b/>
          <w:bCs/>
          <w:color w:val="993366"/>
          <w:sz w:val="24"/>
          <w:szCs w:val="24"/>
          <w:u w:val="single"/>
        </w:rPr>
        <w:t>Актуальность программы</w:t>
      </w:r>
    </w:p>
    <w:p w:rsidR="00B26522" w:rsidRPr="00FD5B3B" w:rsidRDefault="00B26522" w:rsidP="00FD5B3B">
      <w:pPr>
        <w:ind w:firstLine="709"/>
        <w:jc w:val="both"/>
        <w:rPr>
          <w:rFonts w:ascii="Arial" w:hAnsi="Arial" w:cs="Arial"/>
        </w:rPr>
      </w:pPr>
      <w:r w:rsidRPr="00FD5B3B">
        <w:rPr>
          <w:rFonts w:ascii="Arial" w:hAnsi="Arial" w:cs="Arial"/>
          <w:bCs/>
        </w:rPr>
        <w:t xml:space="preserve">В связи с постоянно изменяющимся рынком труда, появлением новых профессий необходимо постоянно знакомить учащихся с происходящими изменениями, проводить работу по </w:t>
      </w:r>
      <w:r w:rsidRPr="00FD5B3B">
        <w:rPr>
          <w:rFonts w:ascii="Arial" w:hAnsi="Arial" w:cs="Arial"/>
        </w:rPr>
        <w:t>исследованию способностей, интересов учащихся, чтобы помочь им осознанно определиться с выбором будущей профессии</w:t>
      </w:r>
      <w:r w:rsidR="007B0B4A">
        <w:rPr>
          <w:rFonts w:ascii="Arial" w:hAnsi="Arial" w:cs="Arial"/>
        </w:rPr>
        <w:t xml:space="preserve"> или профессиональной сферы</w:t>
      </w:r>
      <w:r w:rsidRPr="00FD5B3B">
        <w:rPr>
          <w:rFonts w:ascii="Arial" w:hAnsi="Arial" w:cs="Arial"/>
        </w:rPr>
        <w:t xml:space="preserve">. Большое количество учащихся школы к началу 11 класса не приняли решения о своем профессиональном пути. </w:t>
      </w:r>
    </w:p>
    <w:p w:rsidR="00FD5B3B" w:rsidRDefault="00FD5B3B" w:rsidP="00B26522">
      <w:pPr>
        <w:jc w:val="both"/>
        <w:rPr>
          <w:rFonts w:ascii="Arial" w:hAnsi="Arial" w:cs="Arial"/>
          <w:b/>
          <w:color w:val="993366"/>
          <w:highlight w:val="green"/>
          <w:u w:val="single"/>
        </w:rPr>
      </w:pPr>
    </w:p>
    <w:p w:rsidR="00B26522" w:rsidRPr="00FD5B3B" w:rsidRDefault="00B26522" w:rsidP="00B26522">
      <w:pPr>
        <w:jc w:val="both"/>
        <w:rPr>
          <w:rFonts w:ascii="Arial" w:hAnsi="Arial" w:cs="Arial"/>
          <w:b/>
          <w:color w:val="993366"/>
          <w:u w:val="single"/>
        </w:rPr>
      </w:pPr>
      <w:r w:rsidRPr="00FD5B3B">
        <w:rPr>
          <w:rFonts w:ascii="Arial" w:hAnsi="Arial" w:cs="Arial"/>
          <w:b/>
          <w:color w:val="993366"/>
          <w:u w:val="single"/>
        </w:rPr>
        <w:t>Ожидаемые конечные результаты:</w:t>
      </w:r>
    </w:p>
    <w:p w:rsidR="00B26522" w:rsidRPr="00D22CA6" w:rsidRDefault="002B574A" w:rsidP="00D22CA6">
      <w:pPr>
        <w:widowControl w:val="0"/>
        <w:numPr>
          <w:ilvl w:val="0"/>
          <w:numId w:val="3"/>
        </w:numPr>
        <w:shd w:val="clear" w:color="auto" w:fill="FFFFFF"/>
        <w:tabs>
          <w:tab w:val="clear" w:pos="1311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color w:val="000000"/>
          <w:spacing w:val="1"/>
        </w:rPr>
      </w:pPr>
      <w:r>
        <w:rPr>
          <w:rFonts w:ascii="Arial" w:hAnsi="Arial" w:cs="Arial"/>
          <w:color w:val="000000"/>
          <w:spacing w:val="1"/>
        </w:rPr>
        <w:t>ведется</w:t>
      </w:r>
      <w:r w:rsidR="00B26522" w:rsidRPr="00D22CA6">
        <w:rPr>
          <w:rFonts w:ascii="Arial" w:hAnsi="Arial" w:cs="Arial"/>
          <w:color w:val="000000"/>
          <w:spacing w:val="1"/>
        </w:rPr>
        <w:t xml:space="preserve"> систематическая профориентационная ра</w:t>
      </w:r>
      <w:r>
        <w:rPr>
          <w:rFonts w:ascii="Arial" w:hAnsi="Arial" w:cs="Arial"/>
          <w:color w:val="000000"/>
          <w:spacing w:val="1"/>
        </w:rPr>
        <w:t>бота в начальной школе;</w:t>
      </w:r>
    </w:p>
    <w:p w:rsidR="00B26522" w:rsidRPr="00D22CA6" w:rsidRDefault="00B26522" w:rsidP="00D22CA6">
      <w:pPr>
        <w:widowControl w:val="0"/>
        <w:numPr>
          <w:ilvl w:val="0"/>
          <w:numId w:val="3"/>
        </w:numPr>
        <w:shd w:val="clear" w:color="auto" w:fill="FFFFFF"/>
        <w:tabs>
          <w:tab w:val="clear" w:pos="1311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color w:val="000000"/>
          <w:spacing w:val="1"/>
        </w:rPr>
      </w:pPr>
      <w:r w:rsidRPr="00D22CA6">
        <w:rPr>
          <w:rFonts w:ascii="Arial" w:hAnsi="Arial" w:cs="Arial"/>
          <w:color w:val="000000"/>
          <w:spacing w:val="1"/>
        </w:rPr>
        <w:t xml:space="preserve">создана база профориентационных </w:t>
      </w:r>
      <w:r w:rsidR="002B574A">
        <w:rPr>
          <w:rFonts w:ascii="Arial" w:hAnsi="Arial" w:cs="Arial"/>
          <w:color w:val="000000"/>
          <w:spacing w:val="1"/>
        </w:rPr>
        <w:t>материалов для работы педагогов;</w:t>
      </w:r>
    </w:p>
    <w:p w:rsidR="00B26522" w:rsidRPr="00D22CA6" w:rsidRDefault="00B26522" w:rsidP="00D22CA6">
      <w:pPr>
        <w:widowControl w:val="0"/>
        <w:numPr>
          <w:ilvl w:val="0"/>
          <w:numId w:val="3"/>
        </w:numPr>
        <w:shd w:val="clear" w:color="auto" w:fill="FFFFFF"/>
        <w:tabs>
          <w:tab w:val="clear" w:pos="1311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color w:val="000000"/>
          <w:spacing w:val="1"/>
        </w:rPr>
      </w:pPr>
      <w:r w:rsidRPr="00D22CA6">
        <w:rPr>
          <w:rFonts w:ascii="Arial" w:hAnsi="Arial" w:cs="Arial"/>
          <w:color w:val="000000"/>
          <w:spacing w:val="1"/>
        </w:rPr>
        <w:t xml:space="preserve">проведена корректировка программы </w:t>
      </w:r>
      <w:r w:rsidR="002B574A">
        <w:rPr>
          <w:rFonts w:ascii="Arial" w:hAnsi="Arial" w:cs="Arial"/>
          <w:color w:val="000000"/>
          <w:spacing w:val="1"/>
        </w:rPr>
        <w:t>профориентационной работы школы;</w:t>
      </w:r>
    </w:p>
    <w:p w:rsidR="00B26522" w:rsidRPr="00D22CA6" w:rsidRDefault="00B26522" w:rsidP="00D22CA6">
      <w:pPr>
        <w:widowControl w:val="0"/>
        <w:numPr>
          <w:ilvl w:val="0"/>
          <w:numId w:val="3"/>
        </w:numPr>
        <w:shd w:val="clear" w:color="auto" w:fill="FFFFFF"/>
        <w:tabs>
          <w:tab w:val="clear" w:pos="1311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color w:val="000000"/>
          <w:spacing w:val="1"/>
        </w:rPr>
      </w:pPr>
      <w:r w:rsidRPr="00D22CA6">
        <w:rPr>
          <w:rFonts w:ascii="Arial" w:hAnsi="Arial" w:cs="Arial"/>
          <w:color w:val="000000"/>
          <w:spacing w:val="1"/>
        </w:rPr>
        <w:t>85% учащихся выпускных классов смогут определить с</w:t>
      </w:r>
      <w:r w:rsidR="002B574A">
        <w:rPr>
          <w:rFonts w:ascii="Arial" w:hAnsi="Arial" w:cs="Arial"/>
          <w:color w:val="000000"/>
          <w:spacing w:val="1"/>
        </w:rPr>
        <w:t>вою профессиональную траекторию;</w:t>
      </w:r>
    </w:p>
    <w:p w:rsidR="00B26522" w:rsidRPr="00D22CA6" w:rsidRDefault="002B574A" w:rsidP="00D22CA6">
      <w:pPr>
        <w:widowControl w:val="0"/>
        <w:numPr>
          <w:ilvl w:val="0"/>
          <w:numId w:val="3"/>
        </w:numPr>
        <w:shd w:val="clear" w:color="auto" w:fill="FFFFFF"/>
        <w:tabs>
          <w:tab w:val="clear" w:pos="1311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color w:val="000000"/>
          <w:spacing w:val="1"/>
        </w:rPr>
      </w:pPr>
      <w:r>
        <w:rPr>
          <w:rFonts w:ascii="Arial" w:hAnsi="Arial" w:cs="Arial"/>
          <w:color w:val="000000"/>
          <w:spacing w:val="1"/>
        </w:rPr>
        <w:t>введен</w:t>
      </w:r>
      <w:r w:rsidR="00B26522" w:rsidRPr="00D22CA6"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1"/>
        </w:rPr>
        <w:t xml:space="preserve">и реализуется </w:t>
      </w:r>
      <w:r w:rsidR="00B26522" w:rsidRPr="00D22CA6">
        <w:rPr>
          <w:rFonts w:ascii="Arial" w:hAnsi="Arial" w:cs="Arial"/>
          <w:color w:val="000000"/>
          <w:spacing w:val="1"/>
        </w:rPr>
        <w:t>курс внеурочной деятельности «Основы декоративно-прикладного творчества» с целью ориентации учащихся из числа коренных малочисленных народов Таймыра на выбор будущей профессии, связанной</w:t>
      </w:r>
      <w:r>
        <w:rPr>
          <w:rFonts w:ascii="Arial" w:hAnsi="Arial" w:cs="Arial"/>
          <w:color w:val="000000"/>
          <w:spacing w:val="1"/>
        </w:rPr>
        <w:t xml:space="preserve"> с традиционными ремеслами КМНТ;</w:t>
      </w:r>
    </w:p>
    <w:p w:rsidR="00B26522" w:rsidRPr="00D22CA6" w:rsidRDefault="002B574A" w:rsidP="00D22CA6">
      <w:pPr>
        <w:widowControl w:val="0"/>
        <w:numPr>
          <w:ilvl w:val="0"/>
          <w:numId w:val="3"/>
        </w:numPr>
        <w:shd w:val="clear" w:color="auto" w:fill="FFFFFF"/>
        <w:tabs>
          <w:tab w:val="clear" w:pos="1311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color w:val="000000"/>
          <w:spacing w:val="1"/>
        </w:rPr>
      </w:pPr>
      <w:r>
        <w:rPr>
          <w:rFonts w:ascii="Arial" w:hAnsi="Arial" w:cs="Arial"/>
          <w:color w:val="000000"/>
          <w:spacing w:val="1"/>
        </w:rPr>
        <w:t>повысились образовательные</w:t>
      </w:r>
      <w:r w:rsidR="00B26522" w:rsidRPr="00D22CA6">
        <w:rPr>
          <w:rFonts w:ascii="Arial" w:hAnsi="Arial" w:cs="Arial"/>
          <w:color w:val="000000"/>
          <w:spacing w:val="1"/>
        </w:rPr>
        <w:t xml:space="preserve"> ре</w:t>
      </w:r>
      <w:r>
        <w:rPr>
          <w:rFonts w:ascii="Arial" w:hAnsi="Arial" w:cs="Arial"/>
          <w:color w:val="000000"/>
          <w:spacing w:val="1"/>
        </w:rPr>
        <w:t>зультаты</w:t>
      </w:r>
      <w:r w:rsidR="00B26522" w:rsidRPr="00D22CA6">
        <w:rPr>
          <w:rFonts w:ascii="Arial" w:hAnsi="Arial" w:cs="Arial"/>
          <w:color w:val="000000"/>
          <w:spacing w:val="1"/>
        </w:rPr>
        <w:t xml:space="preserve"> учащихся в части умения построения жизненных п</w:t>
      </w:r>
      <w:r>
        <w:rPr>
          <w:rFonts w:ascii="Arial" w:hAnsi="Arial" w:cs="Arial"/>
          <w:color w:val="000000"/>
          <w:spacing w:val="1"/>
        </w:rPr>
        <w:t>ланов во временной перспективе;</w:t>
      </w:r>
    </w:p>
    <w:p w:rsidR="00B26522" w:rsidRPr="00D22CA6" w:rsidRDefault="002B574A" w:rsidP="00D22CA6">
      <w:pPr>
        <w:widowControl w:val="0"/>
        <w:numPr>
          <w:ilvl w:val="0"/>
          <w:numId w:val="3"/>
        </w:numPr>
        <w:shd w:val="clear" w:color="auto" w:fill="FFFFFF"/>
        <w:tabs>
          <w:tab w:val="clear" w:pos="1311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color w:val="000000"/>
          <w:spacing w:val="1"/>
        </w:rPr>
      </w:pPr>
      <w:r w:rsidRPr="00D22CA6">
        <w:rPr>
          <w:rFonts w:ascii="Arial" w:hAnsi="Arial" w:cs="Arial"/>
          <w:color w:val="000000"/>
          <w:spacing w:val="1"/>
        </w:rPr>
        <w:t xml:space="preserve">учащиеся </w:t>
      </w:r>
      <w:r w:rsidR="00B26522" w:rsidRPr="00D22CA6">
        <w:rPr>
          <w:rFonts w:ascii="Arial" w:hAnsi="Arial" w:cs="Arial"/>
          <w:color w:val="000000"/>
          <w:spacing w:val="1"/>
        </w:rPr>
        <w:t>владеют умениями осуществлять расширенный поиск информации с и</w:t>
      </w:r>
      <w:r>
        <w:rPr>
          <w:rFonts w:ascii="Arial" w:hAnsi="Arial" w:cs="Arial"/>
          <w:color w:val="000000"/>
          <w:spacing w:val="1"/>
        </w:rPr>
        <w:t>спользованием ресурсов Интернет;</w:t>
      </w:r>
    </w:p>
    <w:p w:rsidR="00B26522" w:rsidRDefault="002B574A" w:rsidP="00D22CA6">
      <w:pPr>
        <w:widowControl w:val="0"/>
        <w:numPr>
          <w:ilvl w:val="0"/>
          <w:numId w:val="3"/>
        </w:numPr>
        <w:shd w:val="clear" w:color="auto" w:fill="FFFFFF"/>
        <w:tabs>
          <w:tab w:val="clear" w:pos="1311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color w:val="000000"/>
          <w:spacing w:val="1"/>
        </w:rPr>
      </w:pPr>
      <w:r w:rsidRPr="00D22CA6">
        <w:rPr>
          <w:rFonts w:ascii="Arial" w:hAnsi="Arial" w:cs="Arial"/>
          <w:color w:val="000000"/>
          <w:spacing w:val="1"/>
        </w:rPr>
        <w:t xml:space="preserve">учащиеся </w:t>
      </w:r>
      <w:r w:rsidR="00B26522" w:rsidRPr="00D22CA6">
        <w:rPr>
          <w:rFonts w:ascii="Arial" w:hAnsi="Arial" w:cs="Arial"/>
          <w:color w:val="000000"/>
          <w:spacing w:val="1"/>
        </w:rPr>
        <w:t>используют сайты и интерактивные площадки сети интернет для прохождения профессиональных проб, тестирований с целью построе</w:t>
      </w:r>
      <w:r>
        <w:rPr>
          <w:rFonts w:ascii="Arial" w:hAnsi="Arial" w:cs="Arial"/>
          <w:color w:val="000000"/>
          <w:spacing w:val="1"/>
        </w:rPr>
        <w:t>ния профессиональной траектории.</w:t>
      </w:r>
    </w:p>
    <w:p w:rsidR="00B26522" w:rsidRPr="003D5164" w:rsidRDefault="00B26522" w:rsidP="00B26522">
      <w:pPr>
        <w:ind w:firstLine="709"/>
        <w:jc w:val="center"/>
        <w:rPr>
          <w:rFonts w:ascii="Arial" w:hAnsi="Arial" w:cs="Arial"/>
          <w:highlight w:val="green"/>
        </w:rPr>
      </w:pPr>
    </w:p>
    <w:p w:rsidR="00B26522" w:rsidRPr="00FD5B3B" w:rsidRDefault="00B26522" w:rsidP="00B26522">
      <w:pPr>
        <w:ind w:firstLine="709"/>
        <w:jc w:val="center"/>
        <w:rPr>
          <w:rFonts w:ascii="Arial" w:hAnsi="Arial" w:cs="Arial"/>
          <w:b/>
          <w:color w:val="993366"/>
          <w:u w:val="single"/>
        </w:rPr>
      </w:pPr>
      <w:r w:rsidRPr="00FD5B3B">
        <w:rPr>
          <w:rFonts w:ascii="Arial" w:hAnsi="Arial" w:cs="Arial"/>
          <w:b/>
          <w:color w:val="993366"/>
          <w:u w:val="single"/>
        </w:rPr>
        <w:t>План мероприятий по реализации программы</w:t>
      </w:r>
    </w:p>
    <w:p w:rsidR="00B26522" w:rsidRPr="00FD5B3B" w:rsidRDefault="00B26522" w:rsidP="00B26522">
      <w:pPr>
        <w:ind w:left="640"/>
        <w:jc w:val="center"/>
        <w:rPr>
          <w:rFonts w:ascii="Arial" w:hAnsi="Arial" w:cs="Arial"/>
          <w:b/>
        </w:rPr>
      </w:pPr>
    </w:p>
    <w:tbl>
      <w:tblPr>
        <w:tblW w:w="532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554"/>
        <w:gridCol w:w="1133"/>
        <w:gridCol w:w="2696"/>
        <w:gridCol w:w="1555"/>
        <w:gridCol w:w="1985"/>
      </w:tblGrid>
      <w:tr w:rsidR="00B26522" w:rsidRPr="00FD5B3B" w:rsidTr="00B26522">
        <w:tc>
          <w:tcPr>
            <w:tcW w:w="271" w:type="pct"/>
            <w:vAlign w:val="center"/>
          </w:tcPr>
          <w:p w:rsidR="00B26522" w:rsidRPr="00FD5B3B" w:rsidRDefault="00B26522" w:rsidP="00FD5B3B">
            <w:pPr>
              <w:jc w:val="center"/>
              <w:rPr>
                <w:rFonts w:ascii="Arial" w:hAnsi="Arial" w:cs="Arial"/>
              </w:rPr>
            </w:pPr>
            <w:r w:rsidRPr="00FD5B3B">
              <w:rPr>
                <w:rFonts w:ascii="Arial" w:hAnsi="Arial" w:cs="Arial"/>
              </w:rPr>
              <w:t>№</w:t>
            </w:r>
          </w:p>
          <w:p w:rsidR="00B26522" w:rsidRPr="00FD5B3B" w:rsidRDefault="00B26522" w:rsidP="00FD5B3B">
            <w:pPr>
              <w:jc w:val="center"/>
              <w:rPr>
                <w:rFonts w:ascii="Arial" w:hAnsi="Arial" w:cs="Arial"/>
              </w:rPr>
            </w:pPr>
            <w:r w:rsidRPr="00FD5B3B">
              <w:rPr>
                <w:rFonts w:ascii="Arial" w:hAnsi="Arial" w:cs="Arial"/>
              </w:rPr>
              <w:t>п\п</w:t>
            </w:r>
          </w:p>
        </w:tc>
        <w:tc>
          <w:tcPr>
            <w:tcW w:w="1217" w:type="pct"/>
            <w:vAlign w:val="center"/>
          </w:tcPr>
          <w:p w:rsidR="00B26522" w:rsidRPr="00FD5B3B" w:rsidRDefault="00B26522" w:rsidP="00FD5B3B">
            <w:pPr>
              <w:jc w:val="center"/>
              <w:rPr>
                <w:rFonts w:ascii="Arial" w:hAnsi="Arial" w:cs="Arial"/>
              </w:rPr>
            </w:pPr>
            <w:r w:rsidRPr="00FD5B3B">
              <w:rPr>
                <w:rFonts w:ascii="Arial" w:hAnsi="Arial" w:cs="Arial"/>
              </w:rPr>
              <w:t>Мероприятия</w:t>
            </w:r>
          </w:p>
        </w:tc>
        <w:tc>
          <w:tcPr>
            <w:tcW w:w="540" w:type="pct"/>
            <w:vAlign w:val="center"/>
          </w:tcPr>
          <w:p w:rsidR="00B26522" w:rsidRPr="00FD5B3B" w:rsidRDefault="00B26522" w:rsidP="00FD5B3B">
            <w:pPr>
              <w:jc w:val="center"/>
              <w:rPr>
                <w:rFonts w:ascii="Arial" w:hAnsi="Arial" w:cs="Arial"/>
              </w:rPr>
            </w:pPr>
            <w:r w:rsidRPr="00FD5B3B">
              <w:rPr>
                <w:rFonts w:ascii="Arial" w:hAnsi="Arial" w:cs="Arial"/>
              </w:rPr>
              <w:t>Срок реализ</w:t>
            </w:r>
            <w:r w:rsidRPr="00FD5B3B">
              <w:rPr>
                <w:rFonts w:ascii="Arial" w:hAnsi="Arial" w:cs="Arial"/>
              </w:rPr>
              <w:lastRenderedPageBreak/>
              <w:t>ации</w:t>
            </w:r>
          </w:p>
        </w:tc>
        <w:tc>
          <w:tcPr>
            <w:tcW w:w="1285" w:type="pct"/>
            <w:vAlign w:val="center"/>
          </w:tcPr>
          <w:p w:rsidR="00B26522" w:rsidRPr="00FD5B3B" w:rsidRDefault="00B26522" w:rsidP="00FD5B3B">
            <w:pPr>
              <w:jc w:val="center"/>
              <w:rPr>
                <w:rFonts w:ascii="Arial" w:hAnsi="Arial" w:cs="Arial"/>
              </w:rPr>
            </w:pPr>
            <w:r w:rsidRPr="00FD5B3B">
              <w:rPr>
                <w:rFonts w:ascii="Arial" w:hAnsi="Arial" w:cs="Arial"/>
              </w:rPr>
              <w:lastRenderedPageBreak/>
              <w:t>Ожидаемый результат</w:t>
            </w:r>
          </w:p>
        </w:tc>
        <w:tc>
          <w:tcPr>
            <w:tcW w:w="741" w:type="pct"/>
          </w:tcPr>
          <w:p w:rsidR="00B26522" w:rsidRPr="00FD5B3B" w:rsidRDefault="00B26522" w:rsidP="00FD5B3B">
            <w:pPr>
              <w:jc w:val="center"/>
              <w:rPr>
                <w:rFonts w:ascii="Arial" w:hAnsi="Arial" w:cs="Arial"/>
              </w:rPr>
            </w:pPr>
            <w:r w:rsidRPr="00FD5B3B">
              <w:rPr>
                <w:rFonts w:ascii="Arial" w:hAnsi="Arial" w:cs="Arial"/>
              </w:rPr>
              <w:t xml:space="preserve">Затраты </w:t>
            </w:r>
          </w:p>
        </w:tc>
        <w:tc>
          <w:tcPr>
            <w:tcW w:w="946" w:type="pct"/>
            <w:vAlign w:val="center"/>
          </w:tcPr>
          <w:p w:rsidR="00B26522" w:rsidRPr="00FD5B3B" w:rsidRDefault="00B26522" w:rsidP="00FD5B3B">
            <w:pPr>
              <w:jc w:val="center"/>
              <w:rPr>
                <w:rFonts w:ascii="Arial" w:hAnsi="Arial" w:cs="Arial"/>
              </w:rPr>
            </w:pPr>
            <w:r w:rsidRPr="00FD5B3B">
              <w:rPr>
                <w:rFonts w:ascii="Arial" w:hAnsi="Arial" w:cs="Arial"/>
              </w:rPr>
              <w:t>Ответственный</w:t>
            </w:r>
          </w:p>
        </w:tc>
      </w:tr>
      <w:tr w:rsidR="00B26522" w:rsidRPr="00FD5B3B" w:rsidTr="00B26522">
        <w:tc>
          <w:tcPr>
            <w:tcW w:w="271" w:type="pct"/>
          </w:tcPr>
          <w:p w:rsidR="00B26522" w:rsidRPr="00FD5B3B" w:rsidRDefault="00B26522" w:rsidP="00FD5B3B">
            <w:pPr>
              <w:jc w:val="both"/>
              <w:rPr>
                <w:rFonts w:ascii="Arial" w:hAnsi="Arial" w:cs="Arial"/>
              </w:rPr>
            </w:pPr>
            <w:r w:rsidRPr="00FD5B3B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217" w:type="pct"/>
          </w:tcPr>
          <w:p w:rsidR="00B26522" w:rsidRPr="00FD5B3B" w:rsidRDefault="00B26522" w:rsidP="00FD5B3B">
            <w:pPr>
              <w:pStyle w:val="a8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B3B">
              <w:rPr>
                <w:rFonts w:ascii="Arial" w:hAnsi="Arial" w:cs="Arial"/>
                <w:sz w:val="24"/>
                <w:szCs w:val="24"/>
              </w:rPr>
              <w:t>Корректировка программы профориентационной работы школы с учетом поставленных в программе целей.</w:t>
            </w:r>
          </w:p>
        </w:tc>
        <w:tc>
          <w:tcPr>
            <w:tcW w:w="540" w:type="pct"/>
          </w:tcPr>
          <w:p w:rsidR="00B26522" w:rsidRPr="00FD5B3B" w:rsidRDefault="00B26522" w:rsidP="00FD5B3B">
            <w:pPr>
              <w:jc w:val="both"/>
              <w:rPr>
                <w:rFonts w:ascii="Arial" w:hAnsi="Arial" w:cs="Arial"/>
              </w:rPr>
            </w:pPr>
            <w:r w:rsidRPr="00FD5B3B">
              <w:rPr>
                <w:rFonts w:ascii="Arial" w:hAnsi="Arial" w:cs="Arial"/>
              </w:rPr>
              <w:t>До 1 июня 2021</w:t>
            </w:r>
          </w:p>
        </w:tc>
        <w:tc>
          <w:tcPr>
            <w:tcW w:w="1285" w:type="pct"/>
          </w:tcPr>
          <w:p w:rsidR="00B26522" w:rsidRPr="00FD5B3B" w:rsidRDefault="00B26522" w:rsidP="00FD5B3B">
            <w:pPr>
              <w:jc w:val="both"/>
              <w:rPr>
                <w:rFonts w:ascii="Arial" w:hAnsi="Arial" w:cs="Arial"/>
              </w:rPr>
            </w:pPr>
            <w:r w:rsidRPr="00FD5B3B">
              <w:rPr>
                <w:rFonts w:ascii="Arial" w:hAnsi="Arial" w:cs="Arial"/>
              </w:rPr>
              <w:t xml:space="preserve"> В программу профориентационной работы внесен раздел «Профориентационная работа в начальной школе»,включена работа с учащимися с использованием набора настольных игр «Атлас новых профессий», использование интерактивных методов профориентационной работы</w:t>
            </w:r>
          </w:p>
        </w:tc>
        <w:tc>
          <w:tcPr>
            <w:tcW w:w="741" w:type="pct"/>
          </w:tcPr>
          <w:p w:rsidR="00B26522" w:rsidRPr="00FD5B3B" w:rsidRDefault="00B26522" w:rsidP="00FD5B3B">
            <w:pPr>
              <w:jc w:val="both"/>
              <w:rPr>
                <w:rFonts w:ascii="Arial" w:hAnsi="Arial" w:cs="Arial"/>
              </w:rPr>
            </w:pPr>
            <w:r w:rsidRPr="00FD5B3B">
              <w:rPr>
                <w:rFonts w:ascii="Arial" w:hAnsi="Arial" w:cs="Arial"/>
              </w:rPr>
              <w:t xml:space="preserve">Не требует </w:t>
            </w:r>
          </w:p>
        </w:tc>
        <w:tc>
          <w:tcPr>
            <w:tcW w:w="946" w:type="pct"/>
          </w:tcPr>
          <w:p w:rsidR="00B26522" w:rsidRPr="00FD5B3B" w:rsidRDefault="00B26522" w:rsidP="00FD5B3B">
            <w:pPr>
              <w:jc w:val="both"/>
              <w:rPr>
                <w:rFonts w:ascii="Arial" w:hAnsi="Arial" w:cs="Arial"/>
              </w:rPr>
            </w:pPr>
            <w:r w:rsidRPr="00FD5B3B">
              <w:rPr>
                <w:rFonts w:ascii="Arial" w:hAnsi="Arial" w:cs="Arial"/>
              </w:rPr>
              <w:t>Храпова А.И.</w:t>
            </w:r>
          </w:p>
          <w:p w:rsidR="00B26522" w:rsidRPr="00FD5B3B" w:rsidRDefault="00B26522" w:rsidP="00FD5B3B">
            <w:pPr>
              <w:jc w:val="both"/>
              <w:rPr>
                <w:rFonts w:ascii="Arial" w:hAnsi="Arial" w:cs="Arial"/>
              </w:rPr>
            </w:pPr>
            <w:r w:rsidRPr="00FD5B3B">
              <w:rPr>
                <w:rFonts w:ascii="Arial" w:hAnsi="Arial" w:cs="Arial"/>
              </w:rPr>
              <w:t>Ересько А.В.</w:t>
            </w:r>
          </w:p>
          <w:p w:rsidR="00B26522" w:rsidRPr="00FD5B3B" w:rsidRDefault="00B26522" w:rsidP="00FD5B3B">
            <w:pPr>
              <w:jc w:val="both"/>
              <w:rPr>
                <w:rFonts w:ascii="Arial" w:hAnsi="Arial" w:cs="Arial"/>
              </w:rPr>
            </w:pPr>
            <w:r w:rsidRPr="00FD5B3B">
              <w:rPr>
                <w:rFonts w:ascii="Arial" w:hAnsi="Arial" w:cs="Arial"/>
              </w:rPr>
              <w:t>Бильман С.С.</w:t>
            </w:r>
          </w:p>
        </w:tc>
      </w:tr>
      <w:tr w:rsidR="00B26522" w:rsidRPr="00FD5B3B" w:rsidTr="00B26522">
        <w:tc>
          <w:tcPr>
            <w:tcW w:w="271" w:type="pct"/>
          </w:tcPr>
          <w:p w:rsidR="00B26522" w:rsidRPr="00FD5B3B" w:rsidRDefault="00B26522" w:rsidP="00FD5B3B">
            <w:pPr>
              <w:jc w:val="both"/>
              <w:rPr>
                <w:rFonts w:ascii="Arial" w:hAnsi="Arial" w:cs="Arial"/>
              </w:rPr>
            </w:pPr>
            <w:r w:rsidRPr="00FD5B3B">
              <w:rPr>
                <w:rFonts w:ascii="Arial" w:hAnsi="Arial" w:cs="Arial"/>
              </w:rPr>
              <w:t>2</w:t>
            </w:r>
          </w:p>
        </w:tc>
        <w:tc>
          <w:tcPr>
            <w:tcW w:w="1217" w:type="pct"/>
          </w:tcPr>
          <w:p w:rsidR="00B26522" w:rsidRPr="00FD5B3B" w:rsidRDefault="00B26522" w:rsidP="00FD5B3B">
            <w:pPr>
              <w:pStyle w:val="a8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B3B">
              <w:rPr>
                <w:rFonts w:ascii="Arial" w:hAnsi="Arial" w:cs="Arial"/>
                <w:sz w:val="24"/>
                <w:szCs w:val="24"/>
              </w:rPr>
              <w:t>Прохождение педагогами обучения по работе с интерактивными методами профориентационной работы.</w:t>
            </w:r>
          </w:p>
        </w:tc>
        <w:tc>
          <w:tcPr>
            <w:tcW w:w="540" w:type="pct"/>
          </w:tcPr>
          <w:p w:rsidR="00B26522" w:rsidRPr="00FD5B3B" w:rsidRDefault="00B26522" w:rsidP="00FD5B3B">
            <w:pPr>
              <w:jc w:val="both"/>
              <w:rPr>
                <w:rFonts w:ascii="Arial" w:hAnsi="Arial" w:cs="Arial"/>
              </w:rPr>
            </w:pPr>
            <w:r w:rsidRPr="00FD5B3B">
              <w:rPr>
                <w:rFonts w:ascii="Arial" w:hAnsi="Arial" w:cs="Arial"/>
              </w:rPr>
              <w:t>До 01 июня 2021</w:t>
            </w:r>
          </w:p>
        </w:tc>
        <w:tc>
          <w:tcPr>
            <w:tcW w:w="1285" w:type="pct"/>
          </w:tcPr>
          <w:p w:rsidR="00B26522" w:rsidRPr="00FD5B3B" w:rsidRDefault="00B26522" w:rsidP="00FD5B3B">
            <w:pPr>
              <w:jc w:val="both"/>
              <w:rPr>
                <w:rFonts w:ascii="Arial" w:hAnsi="Arial" w:cs="Arial"/>
              </w:rPr>
            </w:pPr>
            <w:r w:rsidRPr="00FD5B3B">
              <w:rPr>
                <w:rFonts w:ascii="Arial" w:hAnsi="Arial" w:cs="Arial"/>
              </w:rPr>
              <w:t>Педагоги владеют альтернативными методами профориентации.</w:t>
            </w:r>
          </w:p>
        </w:tc>
        <w:tc>
          <w:tcPr>
            <w:tcW w:w="741" w:type="pct"/>
          </w:tcPr>
          <w:p w:rsidR="00B26522" w:rsidRPr="00FD5B3B" w:rsidRDefault="00B26522" w:rsidP="00FD5B3B">
            <w:pPr>
              <w:jc w:val="both"/>
              <w:rPr>
                <w:rFonts w:ascii="Arial" w:hAnsi="Arial" w:cs="Arial"/>
              </w:rPr>
            </w:pPr>
            <w:r w:rsidRPr="00FD5B3B">
              <w:rPr>
                <w:rFonts w:ascii="Arial" w:hAnsi="Arial" w:cs="Arial"/>
              </w:rPr>
              <w:t>Не требует</w:t>
            </w:r>
          </w:p>
        </w:tc>
        <w:tc>
          <w:tcPr>
            <w:tcW w:w="946" w:type="pct"/>
          </w:tcPr>
          <w:p w:rsidR="00B26522" w:rsidRPr="00FD5B3B" w:rsidRDefault="00B26522" w:rsidP="00FD5B3B">
            <w:pPr>
              <w:jc w:val="both"/>
              <w:rPr>
                <w:rFonts w:ascii="Arial" w:hAnsi="Arial" w:cs="Arial"/>
              </w:rPr>
            </w:pPr>
            <w:r w:rsidRPr="00FD5B3B">
              <w:rPr>
                <w:rFonts w:ascii="Arial" w:hAnsi="Arial" w:cs="Arial"/>
              </w:rPr>
              <w:t>Храпова А.И.</w:t>
            </w:r>
          </w:p>
          <w:p w:rsidR="00B26522" w:rsidRPr="00FD5B3B" w:rsidRDefault="00B26522" w:rsidP="00FD5B3B">
            <w:pPr>
              <w:jc w:val="both"/>
              <w:rPr>
                <w:rFonts w:ascii="Arial" w:hAnsi="Arial" w:cs="Arial"/>
              </w:rPr>
            </w:pPr>
            <w:r w:rsidRPr="00FD5B3B">
              <w:rPr>
                <w:rFonts w:ascii="Arial" w:hAnsi="Arial" w:cs="Arial"/>
              </w:rPr>
              <w:t>Ересько А.В.</w:t>
            </w:r>
          </w:p>
          <w:p w:rsidR="00B26522" w:rsidRPr="00FD5B3B" w:rsidRDefault="00B26522" w:rsidP="00FD5B3B">
            <w:pPr>
              <w:jc w:val="both"/>
              <w:rPr>
                <w:rFonts w:ascii="Arial" w:hAnsi="Arial" w:cs="Arial"/>
              </w:rPr>
            </w:pPr>
            <w:r w:rsidRPr="00FD5B3B">
              <w:rPr>
                <w:rFonts w:ascii="Arial" w:hAnsi="Arial" w:cs="Arial"/>
              </w:rPr>
              <w:t>Бильман С.С.</w:t>
            </w:r>
          </w:p>
          <w:p w:rsidR="00B26522" w:rsidRPr="00FD5B3B" w:rsidRDefault="00B26522" w:rsidP="00FD5B3B">
            <w:pPr>
              <w:jc w:val="both"/>
              <w:rPr>
                <w:rFonts w:ascii="Arial" w:hAnsi="Arial" w:cs="Arial"/>
              </w:rPr>
            </w:pPr>
            <w:r w:rsidRPr="00FD5B3B">
              <w:rPr>
                <w:rFonts w:ascii="Arial" w:hAnsi="Arial" w:cs="Arial"/>
              </w:rPr>
              <w:t>Левицкая А.А.</w:t>
            </w:r>
          </w:p>
        </w:tc>
      </w:tr>
      <w:tr w:rsidR="00B26522" w:rsidRPr="00FD5B3B" w:rsidTr="00B26522">
        <w:tc>
          <w:tcPr>
            <w:tcW w:w="271" w:type="pct"/>
          </w:tcPr>
          <w:p w:rsidR="00B26522" w:rsidRPr="00FD5B3B" w:rsidRDefault="00B26522" w:rsidP="00FD5B3B">
            <w:pPr>
              <w:jc w:val="both"/>
              <w:rPr>
                <w:rFonts w:ascii="Arial" w:hAnsi="Arial" w:cs="Arial"/>
              </w:rPr>
            </w:pPr>
            <w:r w:rsidRPr="00FD5B3B">
              <w:rPr>
                <w:rFonts w:ascii="Arial" w:hAnsi="Arial" w:cs="Arial"/>
              </w:rPr>
              <w:t>3</w:t>
            </w:r>
          </w:p>
        </w:tc>
        <w:tc>
          <w:tcPr>
            <w:tcW w:w="1217" w:type="pct"/>
          </w:tcPr>
          <w:p w:rsidR="00B26522" w:rsidRPr="00FD5B3B" w:rsidRDefault="00B26522" w:rsidP="00FD5B3B">
            <w:pPr>
              <w:pStyle w:val="a8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B3B">
              <w:rPr>
                <w:rFonts w:ascii="Arial" w:hAnsi="Arial" w:cs="Arial"/>
                <w:sz w:val="24"/>
                <w:szCs w:val="24"/>
              </w:rPr>
              <w:t>Проведение семинаров-практикумов с педагогами по применению набора настольных игр «Атлас новых профессий»</w:t>
            </w:r>
          </w:p>
        </w:tc>
        <w:tc>
          <w:tcPr>
            <w:tcW w:w="540" w:type="pct"/>
          </w:tcPr>
          <w:p w:rsidR="00B26522" w:rsidRPr="00FD5B3B" w:rsidRDefault="00B26522" w:rsidP="00FD5B3B">
            <w:pPr>
              <w:jc w:val="both"/>
              <w:rPr>
                <w:rFonts w:ascii="Arial" w:hAnsi="Arial" w:cs="Arial"/>
              </w:rPr>
            </w:pPr>
            <w:r w:rsidRPr="00FD5B3B">
              <w:rPr>
                <w:rFonts w:ascii="Arial" w:hAnsi="Arial" w:cs="Arial"/>
              </w:rPr>
              <w:t>Апрель 2021</w:t>
            </w:r>
          </w:p>
        </w:tc>
        <w:tc>
          <w:tcPr>
            <w:tcW w:w="1285" w:type="pct"/>
          </w:tcPr>
          <w:p w:rsidR="00B26522" w:rsidRPr="00FD5B3B" w:rsidRDefault="00B26522" w:rsidP="00FD5B3B">
            <w:pPr>
              <w:jc w:val="both"/>
              <w:rPr>
                <w:rFonts w:ascii="Arial" w:hAnsi="Arial" w:cs="Arial"/>
              </w:rPr>
            </w:pPr>
            <w:r w:rsidRPr="00FD5B3B">
              <w:rPr>
                <w:rFonts w:ascii="Arial" w:hAnsi="Arial" w:cs="Arial"/>
              </w:rPr>
              <w:t>Педагоги обучены работе с набором настольных игр «Атлас новых профессий».</w:t>
            </w:r>
          </w:p>
        </w:tc>
        <w:tc>
          <w:tcPr>
            <w:tcW w:w="741" w:type="pct"/>
          </w:tcPr>
          <w:p w:rsidR="00B26522" w:rsidRPr="00FD5B3B" w:rsidRDefault="00B26522" w:rsidP="00FD5B3B">
            <w:pPr>
              <w:jc w:val="both"/>
              <w:rPr>
                <w:rFonts w:ascii="Arial" w:hAnsi="Arial" w:cs="Arial"/>
              </w:rPr>
            </w:pPr>
            <w:r w:rsidRPr="00FD5B3B">
              <w:rPr>
                <w:rFonts w:ascii="Arial" w:hAnsi="Arial" w:cs="Arial"/>
              </w:rPr>
              <w:t>Не требует</w:t>
            </w:r>
          </w:p>
        </w:tc>
        <w:tc>
          <w:tcPr>
            <w:tcW w:w="946" w:type="pct"/>
          </w:tcPr>
          <w:p w:rsidR="00B26522" w:rsidRPr="00FD5B3B" w:rsidRDefault="00B26522" w:rsidP="00FD5B3B">
            <w:pPr>
              <w:jc w:val="both"/>
              <w:rPr>
                <w:rFonts w:ascii="Arial" w:hAnsi="Arial" w:cs="Arial"/>
              </w:rPr>
            </w:pPr>
            <w:r w:rsidRPr="00FD5B3B">
              <w:rPr>
                <w:rFonts w:ascii="Arial" w:hAnsi="Arial" w:cs="Arial"/>
              </w:rPr>
              <w:t>Храпова А.И.</w:t>
            </w:r>
          </w:p>
          <w:p w:rsidR="00B26522" w:rsidRPr="00FD5B3B" w:rsidRDefault="00B26522" w:rsidP="00FD5B3B">
            <w:pPr>
              <w:jc w:val="both"/>
              <w:rPr>
                <w:rFonts w:ascii="Arial" w:hAnsi="Arial" w:cs="Arial"/>
              </w:rPr>
            </w:pPr>
            <w:r w:rsidRPr="00FD5B3B">
              <w:rPr>
                <w:rFonts w:ascii="Arial" w:hAnsi="Arial" w:cs="Arial"/>
              </w:rPr>
              <w:t>Ересько А.В.</w:t>
            </w:r>
          </w:p>
          <w:p w:rsidR="00B26522" w:rsidRPr="00FD5B3B" w:rsidRDefault="00B26522" w:rsidP="00FD5B3B">
            <w:pPr>
              <w:jc w:val="both"/>
              <w:rPr>
                <w:rFonts w:ascii="Arial" w:hAnsi="Arial" w:cs="Arial"/>
              </w:rPr>
            </w:pPr>
            <w:r w:rsidRPr="00FD5B3B">
              <w:rPr>
                <w:rFonts w:ascii="Arial" w:hAnsi="Arial" w:cs="Arial"/>
              </w:rPr>
              <w:t>Бильман С.С.</w:t>
            </w:r>
          </w:p>
          <w:p w:rsidR="00B26522" w:rsidRPr="00FD5B3B" w:rsidRDefault="00B26522" w:rsidP="00FD5B3B">
            <w:pPr>
              <w:jc w:val="both"/>
              <w:rPr>
                <w:rFonts w:ascii="Arial" w:hAnsi="Arial" w:cs="Arial"/>
              </w:rPr>
            </w:pPr>
            <w:r w:rsidRPr="00FD5B3B">
              <w:rPr>
                <w:rFonts w:ascii="Arial" w:hAnsi="Arial" w:cs="Arial"/>
              </w:rPr>
              <w:t>Левицкая А.А.</w:t>
            </w:r>
          </w:p>
        </w:tc>
      </w:tr>
      <w:tr w:rsidR="00B26522" w:rsidRPr="00FD5B3B" w:rsidTr="00B26522">
        <w:tc>
          <w:tcPr>
            <w:tcW w:w="271" w:type="pct"/>
          </w:tcPr>
          <w:p w:rsidR="00B26522" w:rsidRPr="00FD5B3B" w:rsidRDefault="00B26522" w:rsidP="00FD5B3B">
            <w:pPr>
              <w:jc w:val="both"/>
              <w:rPr>
                <w:rFonts w:ascii="Arial" w:hAnsi="Arial" w:cs="Arial"/>
              </w:rPr>
            </w:pPr>
            <w:r w:rsidRPr="00FD5B3B">
              <w:rPr>
                <w:rFonts w:ascii="Arial" w:hAnsi="Arial" w:cs="Arial"/>
              </w:rPr>
              <w:t>4</w:t>
            </w:r>
          </w:p>
        </w:tc>
        <w:tc>
          <w:tcPr>
            <w:tcW w:w="1217" w:type="pct"/>
          </w:tcPr>
          <w:p w:rsidR="00B26522" w:rsidRPr="00FD5B3B" w:rsidRDefault="00B26522" w:rsidP="00FD5B3B">
            <w:pPr>
              <w:pStyle w:val="a8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B3B">
              <w:rPr>
                <w:rFonts w:ascii="Arial" w:hAnsi="Arial" w:cs="Arial"/>
                <w:sz w:val="24"/>
                <w:szCs w:val="24"/>
              </w:rPr>
              <w:t>Проведение серии игр с использованием набора настольных игр «Атлас новых профессий».</w:t>
            </w:r>
          </w:p>
        </w:tc>
        <w:tc>
          <w:tcPr>
            <w:tcW w:w="540" w:type="pct"/>
          </w:tcPr>
          <w:p w:rsidR="00B26522" w:rsidRPr="00FD5B3B" w:rsidRDefault="00B26522" w:rsidP="00FD5B3B">
            <w:pPr>
              <w:jc w:val="both"/>
              <w:rPr>
                <w:rFonts w:ascii="Arial" w:hAnsi="Arial" w:cs="Arial"/>
              </w:rPr>
            </w:pPr>
            <w:r w:rsidRPr="00FD5B3B">
              <w:rPr>
                <w:rFonts w:ascii="Arial" w:hAnsi="Arial" w:cs="Arial"/>
              </w:rPr>
              <w:t>2021-2025</w:t>
            </w:r>
          </w:p>
        </w:tc>
        <w:tc>
          <w:tcPr>
            <w:tcW w:w="1285" w:type="pct"/>
          </w:tcPr>
          <w:p w:rsidR="00B26522" w:rsidRPr="00FD5B3B" w:rsidRDefault="00B26522" w:rsidP="00FD5B3B">
            <w:pPr>
              <w:jc w:val="both"/>
              <w:rPr>
                <w:rFonts w:ascii="Arial" w:hAnsi="Arial" w:cs="Arial"/>
              </w:rPr>
            </w:pPr>
            <w:r w:rsidRPr="00FD5B3B">
              <w:rPr>
                <w:rFonts w:ascii="Arial" w:hAnsi="Arial" w:cs="Arial"/>
              </w:rPr>
              <w:t xml:space="preserve">Учащиеся в игровой форме ознакомлены с профессиями завтрашнего дня, владеют понятиями </w:t>
            </w:r>
            <w:r w:rsidR="00FD5B3B">
              <w:rPr>
                <w:rFonts w:ascii="Arial" w:hAnsi="Arial" w:cs="Arial"/>
              </w:rPr>
              <w:t>«</w:t>
            </w:r>
            <w:r w:rsidRPr="00FD5B3B">
              <w:rPr>
                <w:rFonts w:ascii="Arial" w:hAnsi="Arial" w:cs="Arial"/>
              </w:rPr>
              <w:t>профессиональные и надпрофессиональные навыки</w:t>
            </w:r>
            <w:r w:rsidR="00FD5B3B">
              <w:rPr>
                <w:rFonts w:ascii="Arial" w:hAnsi="Arial" w:cs="Arial"/>
              </w:rPr>
              <w:t>»</w:t>
            </w:r>
            <w:r w:rsidRPr="00FD5B3B">
              <w:rPr>
                <w:rFonts w:ascii="Arial" w:hAnsi="Arial" w:cs="Arial"/>
              </w:rPr>
              <w:t>.</w:t>
            </w:r>
          </w:p>
        </w:tc>
        <w:tc>
          <w:tcPr>
            <w:tcW w:w="741" w:type="pct"/>
          </w:tcPr>
          <w:p w:rsidR="00B26522" w:rsidRPr="00FD5B3B" w:rsidRDefault="00B26522" w:rsidP="00FD5B3B">
            <w:pPr>
              <w:jc w:val="both"/>
              <w:rPr>
                <w:rFonts w:ascii="Arial" w:hAnsi="Arial" w:cs="Arial"/>
              </w:rPr>
            </w:pPr>
            <w:r w:rsidRPr="00FD5B3B">
              <w:rPr>
                <w:rFonts w:ascii="Arial" w:hAnsi="Arial" w:cs="Arial"/>
              </w:rPr>
              <w:t>Не требует</w:t>
            </w:r>
          </w:p>
        </w:tc>
        <w:tc>
          <w:tcPr>
            <w:tcW w:w="946" w:type="pct"/>
          </w:tcPr>
          <w:p w:rsidR="00B26522" w:rsidRPr="00FD5B3B" w:rsidRDefault="00B26522" w:rsidP="00FD5B3B">
            <w:pPr>
              <w:jc w:val="both"/>
              <w:rPr>
                <w:rFonts w:ascii="Arial" w:hAnsi="Arial" w:cs="Arial"/>
              </w:rPr>
            </w:pPr>
            <w:r w:rsidRPr="00FD5B3B">
              <w:rPr>
                <w:rFonts w:ascii="Arial" w:hAnsi="Arial" w:cs="Arial"/>
              </w:rPr>
              <w:t>Храпова А.И., педагог-психолог, классные руководители 8-9 классов.</w:t>
            </w:r>
          </w:p>
        </w:tc>
      </w:tr>
      <w:tr w:rsidR="00B26522" w:rsidRPr="00FD5B3B" w:rsidTr="00B26522">
        <w:tc>
          <w:tcPr>
            <w:tcW w:w="271" w:type="pct"/>
          </w:tcPr>
          <w:p w:rsidR="00B26522" w:rsidRPr="00FD5B3B" w:rsidRDefault="00B26522" w:rsidP="00FD5B3B">
            <w:pPr>
              <w:jc w:val="both"/>
              <w:rPr>
                <w:rFonts w:ascii="Arial" w:hAnsi="Arial" w:cs="Arial"/>
              </w:rPr>
            </w:pPr>
            <w:r w:rsidRPr="00FD5B3B">
              <w:rPr>
                <w:rFonts w:ascii="Arial" w:hAnsi="Arial" w:cs="Arial"/>
              </w:rPr>
              <w:t>5</w:t>
            </w:r>
          </w:p>
        </w:tc>
        <w:tc>
          <w:tcPr>
            <w:tcW w:w="1217" w:type="pct"/>
          </w:tcPr>
          <w:p w:rsidR="00B26522" w:rsidRPr="00FD5B3B" w:rsidRDefault="00B26522" w:rsidP="00FD5B3B">
            <w:pPr>
              <w:pStyle w:val="a8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B3B">
              <w:rPr>
                <w:rFonts w:ascii="Arial" w:hAnsi="Arial" w:cs="Arial"/>
                <w:sz w:val="24"/>
                <w:szCs w:val="24"/>
              </w:rPr>
              <w:t>Ознакомление педагогического состава с скорректированной программой профориентационной работы школы.</w:t>
            </w:r>
          </w:p>
        </w:tc>
        <w:tc>
          <w:tcPr>
            <w:tcW w:w="540" w:type="pct"/>
          </w:tcPr>
          <w:p w:rsidR="00B26522" w:rsidRPr="00FD5B3B" w:rsidRDefault="00B26522" w:rsidP="00FD5B3B">
            <w:pPr>
              <w:jc w:val="both"/>
              <w:rPr>
                <w:rFonts w:ascii="Arial" w:hAnsi="Arial" w:cs="Arial"/>
              </w:rPr>
            </w:pPr>
            <w:r w:rsidRPr="00FD5B3B">
              <w:rPr>
                <w:rFonts w:ascii="Arial" w:hAnsi="Arial" w:cs="Arial"/>
              </w:rPr>
              <w:t>Сентябрь 2021</w:t>
            </w:r>
          </w:p>
        </w:tc>
        <w:tc>
          <w:tcPr>
            <w:tcW w:w="1285" w:type="pct"/>
          </w:tcPr>
          <w:p w:rsidR="00B26522" w:rsidRPr="00FD5B3B" w:rsidRDefault="00B26522" w:rsidP="00FD5B3B">
            <w:pPr>
              <w:jc w:val="both"/>
              <w:rPr>
                <w:rFonts w:ascii="Arial" w:hAnsi="Arial" w:cs="Arial"/>
              </w:rPr>
            </w:pPr>
            <w:r w:rsidRPr="00FD5B3B">
              <w:rPr>
                <w:rFonts w:ascii="Arial" w:hAnsi="Arial" w:cs="Arial"/>
              </w:rPr>
              <w:t xml:space="preserve">Педагоги ознакомлены с программой профориентационной работы школы, имеют представление о применении данной программы в своей </w:t>
            </w:r>
            <w:r w:rsidRPr="00FD5B3B">
              <w:rPr>
                <w:rFonts w:ascii="Arial" w:hAnsi="Arial" w:cs="Arial"/>
              </w:rPr>
              <w:lastRenderedPageBreak/>
              <w:t>работе в качестве классного руководителя.</w:t>
            </w:r>
          </w:p>
        </w:tc>
        <w:tc>
          <w:tcPr>
            <w:tcW w:w="741" w:type="pct"/>
          </w:tcPr>
          <w:p w:rsidR="00B26522" w:rsidRPr="00FD5B3B" w:rsidRDefault="00B26522" w:rsidP="00FD5B3B">
            <w:pPr>
              <w:jc w:val="both"/>
              <w:rPr>
                <w:rFonts w:ascii="Arial" w:hAnsi="Arial" w:cs="Arial"/>
              </w:rPr>
            </w:pPr>
            <w:r w:rsidRPr="00FD5B3B">
              <w:rPr>
                <w:rFonts w:ascii="Arial" w:hAnsi="Arial" w:cs="Arial"/>
              </w:rPr>
              <w:lastRenderedPageBreak/>
              <w:t>Не требует</w:t>
            </w:r>
          </w:p>
        </w:tc>
        <w:tc>
          <w:tcPr>
            <w:tcW w:w="946" w:type="pct"/>
          </w:tcPr>
          <w:p w:rsidR="00B26522" w:rsidRPr="00FD5B3B" w:rsidRDefault="00B26522" w:rsidP="00FD5B3B">
            <w:pPr>
              <w:jc w:val="both"/>
              <w:rPr>
                <w:rFonts w:ascii="Arial" w:hAnsi="Arial" w:cs="Arial"/>
              </w:rPr>
            </w:pPr>
            <w:r w:rsidRPr="00FD5B3B">
              <w:rPr>
                <w:rFonts w:ascii="Arial" w:hAnsi="Arial" w:cs="Arial"/>
              </w:rPr>
              <w:t>Храпова А.И., педагог-психолог.</w:t>
            </w:r>
          </w:p>
        </w:tc>
      </w:tr>
      <w:tr w:rsidR="00B26522" w:rsidRPr="00FD5B3B" w:rsidTr="00B26522">
        <w:tc>
          <w:tcPr>
            <w:tcW w:w="271" w:type="pct"/>
          </w:tcPr>
          <w:p w:rsidR="00B26522" w:rsidRPr="00FD5B3B" w:rsidRDefault="00B26522" w:rsidP="00FD5B3B">
            <w:pPr>
              <w:jc w:val="both"/>
              <w:rPr>
                <w:rFonts w:ascii="Arial" w:hAnsi="Arial" w:cs="Arial"/>
              </w:rPr>
            </w:pPr>
            <w:r w:rsidRPr="00FD5B3B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1217" w:type="pct"/>
          </w:tcPr>
          <w:p w:rsidR="00B26522" w:rsidRPr="00FD5B3B" w:rsidRDefault="00B26522" w:rsidP="00FD5B3B">
            <w:pPr>
              <w:pStyle w:val="a8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B3B">
              <w:rPr>
                <w:rFonts w:ascii="Arial" w:hAnsi="Arial" w:cs="Arial"/>
                <w:sz w:val="24"/>
                <w:szCs w:val="24"/>
              </w:rPr>
              <w:t>Создание базы профориентационных материалов.</w:t>
            </w:r>
          </w:p>
        </w:tc>
        <w:tc>
          <w:tcPr>
            <w:tcW w:w="540" w:type="pct"/>
          </w:tcPr>
          <w:p w:rsidR="00B26522" w:rsidRPr="00FD5B3B" w:rsidRDefault="00B26522" w:rsidP="00FD5B3B">
            <w:pPr>
              <w:jc w:val="both"/>
              <w:rPr>
                <w:rFonts w:ascii="Arial" w:hAnsi="Arial" w:cs="Arial"/>
              </w:rPr>
            </w:pPr>
            <w:r w:rsidRPr="00FD5B3B">
              <w:rPr>
                <w:rFonts w:ascii="Arial" w:hAnsi="Arial" w:cs="Arial"/>
              </w:rPr>
              <w:t>До 1 июня 2021</w:t>
            </w:r>
          </w:p>
        </w:tc>
        <w:tc>
          <w:tcPr>
            <w:tcW w:w="1285" w:type="pct"/>
          </w:tcPr>
          <w:p w:rsidR="00B26522" w:rsidRPr="00FD5B3B" w:rsidRDefault="00B26522" w:rsidP="00FD5B3B">
            <w:pPr>
              <w:jc w:val="both"/>
              <w:rPr>
                <w:rFonts w:ascii="Arial" w:hAnsi="Arial" w:cs="Arial"/>
              </w:rPr>
            </w:pPr>
            <w:r w:rsidRPr="00FD5B3B">
              <w:rPr>
                <w:rFonts w:ascii="Arial" w:hAnsi="Arial" w:cs="Arial"/>
              </w:rPr>
              <w:t>Педагоги имеют в своем распоряжении базу профориентационных материалов для работы с учащимися</w:t>
            </w:r>
          </w:p>
        </w:tc>
        <w:tc>
          <w:tcPr>
            <w:tcW w:w="741" w:type="pct"/>
          </w:tcPr>
          <w:p w:rsidR="00B26522" w:rsidRPr="00FD5B3B" w:rsidRDefault="00B26522" w:rsidP="00FD5B3B">
            <w:pPr>
              <w:jc w:val="both"/>
              <w:rPr>
                <w:rFonts w:ascii="Arial" w:hAnsi="Arial" w:cs="Arial"/>
              </w:rPr>
            </w:pPr>
            <w:r w:rsidRPr="00FD5B3B">
              <w:rPr>
                <w:rFonts w:ascii="Arial" w:hAnsi="Arial" w:cs="Arial"/>
              </w:rPr>
              <w:t>Не требует</w:t>
            </w:r>
          </w:p>
        </w:tc>
        <w:tc>
          <w:tcPr>
            <w:tcW w:w="946" w:type="pct"/>
          </w:tcPr>
          <w:p w:rsidR="00B26522" w:rsidRPr="00FD5B3B" w:rsidRDefault="00B26522" w:rsidP="00FD5B3B">
            <w:pPr>
              <w:jc w:val="both"/>
              <w:rPr>
                <w:rFonts w:ascii="Arial" w:hAnsi="Arial" w:cs="Arial"/>
              </w:rPr>
            </w:pPr>
            <w:r w:rsidRPr="00FD5B3B">
              <w:rPr>
                <w:rFonts w:ascii="Arial" w:hAnsi="Arial" w:cs="Arial"/>
              </w:rPr>
              <w:t>Храпова А.И., педагог-психолог.</w:t>
            </w:r>
          </w:p>
        </w:tc>
      </w:tr>
      <w:tr w:rsidR="00B26522" w:rsidRPr="00FD5B3B" w:rsidTr="00B26522">
        <w:tc>
          <w:tcPr>
            <w:tcW w:w="271" w:type="pct"/>
          </w:tcPr>
          <w:p w:rsidR="00B26522" w:rsidRPr="00FD5B3B" w:rsidRDefault="00B26522" w:rsidP="00FD5B3B">
            <w:pPr>
              <w:jc w:val="both"/>
              <w:rPr>
                <w:rFonts w:ascii="Arial" w:hAnsi="Arial" w:cs="Arial"/>
              </w:rPr>
            </w:pPr>
            <w:r w:rsidRPr="00FD5B3B">
              <w:rPr>
                <w:rFonts w:ascii="Arial" w:hAnsi="Arial" w:cs="Arial"/>
              </w:rPr>
              <w:t>7</w:t>
            </w:r>
          </w:p>
        </w:tc>
        <w:tc>
          <w:tcPr>
            <w:tcW w:w="1217" w:type="pct"/>
          </w:tcPr>
          <w:p w:rsidR="00B26522" w:rsidRPr="00FD5B3B" w:rsidRDefault="00B26522" w:rsidP="00FD5B3B">
            <w:pPr>
              <w:pStyle w:val="a8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B3B">
              <w:rPr>
                <w:rFonts w:ascii="Arial" w:hAnsi="Arial" w:cs="Arial"/>
                <w:sz w:val="24"/>
                <w:szCs w:val="24"/>
              </w:rPr>
              <w:t>Проведение педагогом-психологом консультаций с целью исследование способностей, интересов, интеллектуальных и личностных особенностей.</w:t>
            </w:r>
          </w:p>
        </w:tc>
        <w:tc>
          <w:tcPr>
            <w:tcW w:w="540" w:type="pct"/>
          </w:tcPr>
          <w:p w:rsidR="00B26522" w:rsidRPr="00FD5B3B" w:rsidRDefault="00B26522" w:rsidP="00FD5B3B">
            <w:pPr>
              <w:jc w:val="both"/>
              <w:rPr>
                <w:rFonts w:ascii="Arial" w:hAnsi="Arial" w:cs="Arial"/>
              </w:rPr>
            </w:pPr>
            <w:r w:rsidRPr="00FD5B3B">
              <w:rPr>
                <w:rFonts w:ascii="Arial" w:hAnsi="Arial" w:cs="Arial"/>
              </w:rPr>
              <w:t>2021-2025</w:t>
            </w:r>
          </w:p>
        </w:tc>
        <w:tc>
          <w:tcPr>
            <w:tcW w:w="1285" w:type="pct"/>
          </w:tcPr>
          <w:p w:rsidR="00B26522" w:rsidRPr="00FD5B3B" w:rsidRDefault="00B26522" w:rsidP="00FD5B3B">
            <w:pPr>
              <w:jc w:val="both"/>
              <w:rPr>
                <w:rFonts w:ascii="Arial" w:hAnsi="Arial" w:cs="Arial"/>
              </w:rPr>
            </w:pPr>
            <w:r w:rsidRPr="00FD5B3B">
              <w:rPr>
                <w:rFonts w:ascii="Arial" w:hAnsi="Arial" w:cs="Arial"/>
              </w:rPr>
              <w:t>Учащиеся имеют представление о своих способностях, интеллектуальных и личностных особенностях, используют полученную информацию при выборе профессии.</w:t>
            </w:r>
          </w:p>
        </w:tc>
        <w:tc>
          <w:tcPr>
            <w:tcW w:w="741" w:type="pct"/>
          </w:tcPr>
          <w:p w:rsidR="00B26522" w:rsidRPr="00FD5B3B" w:rsidRDefault="00B26522" w:rsidP="00FD5B3B">
            <w:pPr>
              <w:jc w:val="both"/>
              <w:rPr>
                <w:rFonts w:ascii="Arial" w:hAnsi="Arial" w:cs="Arial"/>
                <w:color w:val="00B050"/>
              </w:rPr>
            </w:pPr>
            <w:r w:rsidRPr="00FD5B3B">
              <w:rPr>
                <w:rFonts w:ascii="Arial" w:hAnsi="Arial" w:cs="Arial"/>
              </w:rPr>
              <w:t>Не требует</w:t>
            </w:r>
          </w:p>
        </w:tc>
        <w:tc>
          <w:tcPr>
            <w:tcW w:w="946" w:type="pct"/>
          </w:tcPr>
          <w:p w:rsidR="00B26522" w:rsidRPr="00FD5B3B" w:rsidRDefault="00B26522" w:rsidP="00FD5B3B">
            <w:pPr>
              <w:jc w:val="both"/>
              <w:rPr>
                <w:rFonts w:ascii="Arial" w:hAnsi="Arial" w:cs="Arial"/>
              </w:rPr>
            </w:pPr>
            <w:r w:rsidRPr="00FD5B3B">
              <w:rPr>
                <w:rFonts w:ascii="Arial" w:hAnsi="Arial" w:cs="Arial"/>
              </w:rPr>
              <w:t>Храпова А.И., педагог-психолог.</w:t>
            </w:r>
          </w:p>
        </w:tc>
      </w:tr>
      <w:tr w:rsidR="00B26522" w:rsidRPr="00FD5B3B" w:rsidTr="00B26522">
        <w:tc>
          <w:tcPr>
            <w:tcW w:w="271" w:type="pct"/>
          </w:tcPr>
          <w:p w:rsidR="00B26522" w:rsidRPr="00FD5B3B" w:rsidRDefault="00B26522" w:rsidP="00FD5B3B">
            <w:pPr>
              <w:jc w:val="both"/>
              <w:rPr>
                <w:rFonts w:ascii="Arial" w:hAnsi="Arial" w:cs="Arial"/>
              </w:rPr>
            </w:pPr>
            <w:r w:rsidRPr="00FD5B3B">
              <w:rPr>
                <w:rFonts w:ascii="Arial" w:hAnsi="Arial" w:cs="Arial"/>
              </w:rPr>
              <w:t>8</w:t>
            </w:r>
          </w:p>
        </w:tc>
        <w:tc>
          <w:tcPr>
            <w:tcW w:w="1217" w:type="pct"/>
          </w:tcPr>
          <w:p w:rsidR="00B26522" w:rsidRPr="00FD5B3B" w:rsidRDefault="00B26522" w:rsidP="00FD5B3B">
            <w:pPr>
              <w:pStyle w:val="a8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B3B">
              <w:rPr>
                <w:rFonts w:ascii="Arial" w:hAnsi="Arial" w:cs="Arial"/>
                <w:sz w:val="24"/>
                <w:szCs w:val="24"/>
              </w:rPr>
              <w:t>Проведение квеста «Атлас новых профессий»</w:t>
            </w:r>
          </w:p>
        </w:tc>
        <w:tc>
          <w:tcPr>
            <w:tcW w:w="540" w:type="pct"/>
          </w:tcPr>
          <w:p w:rsidR="00B26522" w:rsidRPr="00FD5B3B" w:rsidRDefault="00B26522" w:rsidP="00FD5B3B">
            <w:pPr>
              <w:jc w:val="both"/>
              <w:rPr>
                <w:rFonts w:ascii="Arial" w:hAnsi="Arial" w:cs="Arial"/>
              </w:rPr>
            </w:pPr>
            <w:r w:rsidRPr="00FD5B3B">
              <w:rPr>
                <w:rFonts w:ascii="Arial" w:hAnsi="Arial" w:cs="Arial"/>
              </w:rPr>
              <w:t>2022-2025</w:t>
            </w:r>
          </w:p>
        </w:tc>
        <w:tc>
          <w:tcPr>
            <w:tcW w:w="1285" w:type="pct"/>
          </w:tcPr>
          <w:p w:rsidR="00B26522" w:rsidRPr="00FD5B3B" w:rsidRDefault="00B26522" w:rsidP="00FD5B3B">
            <w:pPr>
              <w:rPr>
                <w:rFonts w:ascii="Arial" w:hAnsi="Arial" w:cs="Arial"/>
              </w:rPr>
            </w:pPr>
            <w:r w:rsidRPr="00FD5B3B">
              <w:rPr>
                <w:rFonts w:ascii="Arial" w:hAnsi="Arial" w:cs="Arial"/>
              </w:rPr>
              <w:t>Учащиеся ориентируются в изменениях, происходящих в различных отраслях дея</w:t>
            </w:r>
            <w:r w:rsidR="00FD5B3B">
              <w:rPr>
                <w:rFonts w:ascii="Arial" w:hAnsi="Arial" w:cs="Arial"/>
              </w:rPr>
              <w:t>тельности. Имеют представление о</w:t>
            </w:r>
            <w:r w:rsidRPr="00FD5B3B">
              <w:rPr>
                <w:rFonts w:ascii="Arial" w:hAnsi="Arial" w:cs="Arial"/>
              </w:rPr>
              <w:t xml:space="preserve"> привлекательности новых профессий для получения профессионального образования. </w:t>
            </w:r>
          </w:p>
        </w:tc>
        <w:tc>
          <w:tcPr>
            <w:tcW w:w="741" w:type="pct"/>
          </w:tcPr>
          <w:p w:rsidR="00B26522" w:rsidRPr="00FD5B3B" w:rsidRDefault="00B26522" w:rsidP="00FD5B3B">
            <w:pPr>
              <w:jc w:val="both"/>
              <w:rPr>
                <w:rFonts w:ascii="Arial" w:hAnsi="Arial" w:cs="Arial"/>
                <w:color w:val="00B050"/>
              </w:rPr>
            </w:pPr>
            <w:r w:rsidRPr="00FD5B3B">
              <w:rPr>
                <w:rFonts w:ascii="Arial" w:hAnsi="Arial" w:cs="Arial"/>
              </w:rPr>
              <w:t>Не требует</w:t>
            </w:r>
          </w:p>
        </w:tc>
        <w:tc>
          <w:tcPr>
            <w:tcW w:w="946" w:type="pct"/>
          </w:tcPr>
          <w:p w:rsidR="00B26522" w:rsidRPr="00FD5B3B" w:rsidRDefault="00B26522" w:rsidP="00FD5B3B">
            <w:pPr>
              <w:jc w:val="both"/>
              <w:rPr>
                <w:rFonts w:ascii="Arial" w:hAnsi="Arial" w:cs="Arial"/>
              </w:rPr>
            </w:pPr>
            <w:r w:rsidRPr="00FD5B3B">
              <w:rPr>
                <w:rFonts w:ascii="Arial" w:hAnsi="Arial" w:cs="Arial"/>
              </w:rPr>
              <w:t>Храпова А.И., педагог-психолог, классные руководители 8-11 классов.</w:t>
            </w:r>
          </w:p>
        </w:tc>
      </w:tr>
      <w:tr w:rsidR="00B26522" w:rsidRPr="00FD5B3B" w:rsidTr="00B26522">
        <w:tc>
          <w:tcPr>
            <w:tcW w:w="271" w:type="pct"/>
          </w:tcPr>
          <w:p w:rsidR="00B26522" w:rsidRPr="00FD5B3B" w:rsidRDefault="00B26522" w:rsidP="00FD5B3B">
            <w:pPr>
              <w:jc w:val="both"/>
              <w:rPr>
                <w:rFonts w:ascii="Arial" w:hAnsi="Arial" w:cs="Arial"/>
              </w:rPr>
            </w:pPr>
            <w:r w:rsidRPr="00FD5B3B">
              <w:rPr>
                <w:rFonts w:ascii="Arial" w:hAnsi="Arial" w:cs="Arial"/>
              </w:rPr>
              <w:t>9</w:t>
            </w:r>
          </w:p>
        </w:tc>
        <w:tc>
          <w:tcPr>
            <w:tcW w:w="1217" w:type="pct"/>
          </w:tcPr>
          <w:p w:rsidR="00B26522" w:rsidRPr="00FD5B3B" w:rsidRDefault="00B26522" w:rsidP="00FD5B3B">
            <w:pPr>
              <w:pStyle w:val="a8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B3B">
              <w:rPr>
                <w:rFonts w:ascii="Arial" w:hAnsi="Arial" w:cs="Arial"/>
                <w:sz w:val="24"/>
                <w:szCs w:val="24"/>
              </w:rPr>
              <w:t>Реализация курса внеурочной деятельности «Основы ДПИ» с целью профориентации подростков на выбор профессии из числа ремесел коренных малочисленных народов Таймыра.</w:t>
            </w:r>
          </w:p>
        </w:tc>
        <w:tc>
          <w:tcPr>
            <w:tcW w:w="540" w:type="pct"/>
          </w:tcPr>
          <w:p w:rsidR="00B26522" w:rsidRPr="00FD5B3B" w:rsidRDefault="00B26522" w:rsidP="00FD5B3B">
            <w:pPr>
              <w:jc w:val="both"/>
              <w:rPr>
                <w:rFonts w:ascii="Arial" w:hAnsi="Arial" w:cs="Arial"/>
              </w:rPr>
            </w:pPr>
            <w:r w:rsidRPr="00FD5B3B">
              <w:rPr>
                <w:rFonts w:ascii="Arial" w:hAnsi="Arial" w:cs="Arial"/>
              </w:rPr>
              <w:t>2021-2025</w:t>
            </w:r>
          </w:p>
        </w:tc>
        <w:tc>
          <w:tcPr>
            <w:tcW w:w="1285" w:type="pct"/>
          </w:tcPr>
          <w:p w:rsidR="00B26522" w:rsidRPr="00FD5B3B" w:rsidRDefault="00B26522" w:rsidP="00FD5B3B">
            <w:pPr>
              <w:jc w:val="both"/>
              <w:rPr>
                <w:rFonts w:ascii="Arial" w:hAnsi="Arial" w:cs="Arial"/>
              </w:rPr>
            </w:pPr>
            <w:r w:rsidRPr="00FD5B3B">
              <w:rPr>
                <w:rFonts w:ascii="Arial" w:hAnsi="Arial" w:cs="Arial"/>
              </w:rPr>
              <w:t>Учащиеся ознакомлены с декоративно-прикладным творчеством КМНТ.</w:t>
            </w:r>
          </w:p>
        </w:tc>
        <w:tc>
          <w:tcPr>
            <w:tcW w:w="741" w:type="pct"/>
          </w:tcPr>
          <w:p w:rsidR="00B26522" w:rsidRPr="00FD5B3B" w:rsidRDefault="00B26522" w:rsidP="00FD5B3B">
            <w:pPr>
              <w:jc w:val="both"/>
              <w:rPr>
                <w:rFonts w:ascii="Arial" w:hAnsi="Arial" w:cs="Arial"/>
                <w:color w:val="00B050"/>
              </w:rPr>
            </w:pPr>
            <w:r w:rsidRPr="00FD5B3B">
              <w:rPr>
                <w:rFonts w:ascii="Arial" w:hAnsi="Arial" w:cs="Arial"/>
              </w:rPr>
              <w:t>Оплата работы педагога за счет стимулирующих выплат из ФОТ</w:t>
            </w:r>
          </w:p>
        </w:tc>
        <w:tc>
          <w:tcPr>
            <w:tcW w:w="946" w:type="pct"/>
          </w:tcPr>
          <w:p w:rsidR="00B26522" w:rsidRPr="00FD5B3B" w:rsidRDefault="00B26522" w:rsidP="00FD5B3B">
            <w:pPr>
              <w:jc w:val="both"/>
              <w:rPr>
                <w:rFonts w:ascii="Arial" w:hAnsi="Arial" w:cs="Arial"/>
              </w:rPr>
            </w:pPr>
            <w:r w:rsidRPr="00FD5B3B">
              <w:rPr>
                <w:rFonts w:ascii="Arial" w:hAnsi="Arial" w:cs="Arial"/>
              </w:rPr>
              <w:t>Безруких К.Н., социальный педагог.</w:t>
            </w:r>
          </w:p>
        </w:tc>
      </w:tr>
      <w:tr w:rsidR="00B26522" w:rsidRPr="00FD5B3B" w:rsidTr="00B26522">
        <w:tc>
          <w:tcPr>
            <w:tcW w:w="271" w:type="pct"/>
          </w:tcPr>
          <w:p w:rsidR="00B26522" w:rsidRPr="00FD5B3B" w:rsidRDefault="00B26522" w:rsidP="00FD5B3B">
            <w:pPr>
              <w:jc w:val="both"/>
              <w:rPr>
                <w:rFonts w:ascii="Arial" w:hAnsi="Arial" w:cs="Arial"/>
              </w:rPr>
            </w:pPr>
            <w:r w:rsidRPr="00FD5B3B">
              <w:rPr>
                <w:rFonts w:ascii="Arial" w:hAnsi="Arial" w:cs="Arial"/>
              </w:rPr>
              <w:t>10</w:t>
            </w:r>
          </w:p>
        </w:tc>
        <w:tc>
          <w:tcPr>
            <w:tcW w:w="1217" w:type="pct"/>
          </w:tcPr>
          <w:p w:rsidR="00B26522" w:rsidRPr="00FD5B3B" w:rsidRDefault="00B26522" w:rsidP="00FD5B3B">
            <w:pPr>
              <w:pStyle w:val="a8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B3B">
              <w:rPr>
                <w:rFonts w:ascii="Arial" w:hAnsi="Arial" w:cs="Arial"/>
                <w:sz w:val="24"/>
                <w:szCs w:val="24"/>
              </w:rPr>
              <w:t>Реализация грантового проекта профориентационной направленности «Территория «СеверПроф».</w:t>
            </w:r>
          </w:p>
        </w:tc>
        <w:tc>
          <w:tcPr>
            <w:tcW w:w="540" w:type="pct"/>
          </w:tcPr>
          <w:p w:rsidR="00B26522" w:rsidRPr="00FD5B3B" w:rsidRDefault="00B26522" w:rsidP="00FD5B3B">
            <w:pPr>
              <w:jc w:val="both"/>
              <w:rPr>
                <w:rFonts w:ascii="Arial" w:hAnsi="Arial" w:cs="Arial"/>
              </w:rPr>
            </w:pPr>
            <w:r w:rsidRPr="00FD5B3B">
              <w:rPr>
                <w:rFonts w:ascii="Arial" w:hAnsi="Arial" w:cs="Arial"/>
              </w:rPr>
              <w:t>Сентябрь 2021- Июнь 2022</w:t>
            </w:r>
          </w:p>
        </w:tc>
        <w:tc>
          <w:tcPr>
            <w:tcW w:w="1285" w:type="pct"/>
          </w:tcPr>
          <w:p w:rsidR="00B26522" w:rsidRPr="00FD5B3B" w:rsidRDefault="00B26522" w:rsidP="00FD5B3B">
            <w:pPr>
              <w:jc w:val="both"/>
              <w:rPr>
                <w:rFonts w:ascii="Arial" w:hAnsi="Arial" w:cs="Arial"/>
              </w:rPr>
            </w:pPr>
            <w:r w:rsidRPr="00FD5B3B">
              <w:rPr>
                <w:rFonts w:ascii="Arial" w:hAnsi="Arial" w:cs="Arial"/>
              </w:rPr>
              <w:t xml:space="preserve">Учащиеся школы приобщены к традициям КМНТ, часть учащихся выбирают своей профессией ремесло из числа традиционных для </w:t>
            </w:r>
            <w:r w:rsidRPr="00FD5B3B">
              <w:rPr>
                <w:rFonts w:ascii="Arial" w:hAnsi="Arial" w:cs="Arial"/>
              </w:rPr>
              <w:lastRenderedPageBreak/>
              <w:t>КМНТ.</w:t>
            </w:r>
          </w:p>
        </w:tc>
        <w:tc>
          <w:tcPr>
            <w:tcW w:w="741" w:type="pct"/>
          </w:tcPr>
          <w:p w:rsidR="00B26522" w:rsidRPr="00FD5B3B" w:rsidRDefault="00B26522" w:rsidP="00FD5B3B">
            <w:pPr>
              <w:jc w:val="both"/>
              <w:rPr>
                <w:rFonts w:ascii="Arial" w:hAnsi="Arial" w:cs="Arial"/>
              </w:rPr>
            </w:pPr>
            <w:r w:rsidRPr="00FD5B3B">
              <w:rPr>
                <w:rFonts w:ascii="Arial" w:hAnsi="Arial" w:cs="Arial"/>
              </w:rPr>
              <w:lastRenderedPageBreak/>
              <w:t xml:space="preserve">Денежные средства, предоставленные в рамках благотворительной программы </w:t>
            </w:r>
            <w:r w:rsidRPr="00FD5B3B">
              <w:rPr>
                <w:rFonts w:ascii="Arial" w:hAnsi="Arial" w:cs="Arial"/>
              </w:rPr>
              <w:lastRenderedPageBreak/>
              <w:t>Норильского Никеля «Мир новых возможностей»</w:t>
            </w:r>
          </w:p>
        </w:tc>
        <w:tc>
          <w:tcPr>
            <w:tcW w:w="946" w:type="pct"/>
          </w:tcPr>
          <w:p w:rsidR="00B26522" w:rsidRPr="00FD5B3B" w:rsidRDefault="00B26522" w:rsidP="00FD5B3B">
            <w:pPr>
              <w:jc w:val="both"/>
              <w:rPr>
                <w:rFonts w:ascii="Arial" w:hAnsi="Arial" w:cs="Arial"/>
              </w:rPr>
            </w:pPr>
            <w:r w:rsidRPr="00FD5B3B">
              <w:rPr>
                <w:rFonts w:ascii="Arial" w:hAnsi="Arial" w:cs="Arial"/>
              </w:rPr>
              <w:lastRenderedPageBreak/>
              <w:t>Храпова А.И., Бильман С.С.</w:t>
            </w:r>
          </w:p>
        </w:tc>
      </w:tr>
      <w:tr w:rsidR="00B26522" w:rsidRPr="003D5164" w:rsidTr="00B26522">
        <w:tc>
          <w:tcPr>
            <w:tcW w:w="271" w:type="pct"/>
          </w:tcPr>
          <w:p w:rsidR="00B26522" w:rsidRPr="00FD5B3B" w:rsidRDefault="00B26522" w:rsidP="00FD5B3B">
            <w:pPr>
              <w:jc w:val="both"/>
              <w:rPr>
                <w:rFonts w:ascii="Arial" w:hAnsi="Arial" w:cs="Arial"/>
              </w:rPr>
            </w:pPr>
            <w:r w:rsidRPr="00FD5B3B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1217" w:type="pct"/>
          </w:tcPr>
          <w:p w:rsidR="00B26522" w:rsidRPr="00FD5B3B" w:rsidRDefault="00B26522" w:rsidP="00FD5B3B">
            <w:pPr>
              <w:pStyle w:val="a8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B3B">
              <w:rPr>
                <w:rFonts w:ascii="Arial" w:hAnsi="Arial" w:cs="Arial"/>
                <w:sz w:val="24"/>
                <w:szCs w:val="24"/>
              </w:rPr>
              <w:t>Проведение анализа адаптации выпускников школы в профессиональных учебных заведениях и высших учебных заведениях за три года.</w:t>
            </w:r>
          </w:p>
        </w:tc>
        <w:tc>
          <w:tcPr>
            <w:tcW w:w="540" w:type="pct"/>
          </w:tcPr>
          <w:p w:rsidR="00B26522" w:rsidRPr="00FD5B3B" w:rsidRDefault="00B26522" w:rsidP="00FD5B3B">
            <w:pPr>
              <w:jc w:val="both"/>
              <w:rPr>
                <w:rFonts w:ascii="Arial" w:hAnsi="Arial" w:cs="Arial"/>
              </w:rPr>
            </w:pPr>
            <w:r w:rsidRPr="00FD5B3B">
              <w:rPr>
                <w:rFonts w:ascii="Arial" w:hAnsi="Arial" w:cs="Arial"/>
              </w:rPr>
              <w:t>2021-2025</w:t>
            </w:r>
          </w:p>
        </w:tc>
        <w:tc>
          <w:tcPr>
            <w:tcW w:w="1285" w:type="pct"/>
          </w:tcPr>
          <w:p w:rsidR="00B26522" w:rsidRPr="00FD5B3B" w:rsidRDefault="00B26522" w:rsidP="00FD5B3B">
            <w:pPr>
              <w:jc w:val="both"/>
              <w:rPr>
                <w:rFonts w:ascii="Arial" w:hAnsi="Arial" w:cs="Arial"/>
              </w:rPr>
            </w:pPr>
            <w:r w:rsidRPr="00FD5B3B">
              <w:rPr>
                <w:rFonts w:ascii="Arial" w:hAnsi="Arial" w:cs="Arial"/>
              </w:rPr>
              <w:t>Будет проводится анализ адаптации выпускников школы в профессиональных учебных заведениях и высших учебных заведениях за три года с целью оценки проводимой профориентационной работы в школе.</w:t>
            </w:r>
          </w:p>
        </w:tc>
        <w:tc>
          <w:tcPr>
            <w:tcW w:w="741" w:type="pct"/>
          </w:tcPr>
          <w:p w:rsidR="00B26522" w:rsidRPr="00FD5B3B" w:rsidRDefault="00B26522" w:rsidP="00FD5B3B">
            <w:pPr>
              <w:jc w:val="both"/>
              <w:rPr>
                <w:rFonts w:ascii="Arial" w:hAnsi="Arial" w:cs="Arial"/>
                <w:color w:val="00B050"/>
              </w:rPr>
            </w:pPr>
            <w:r w:rsidRPr="00FD5B3B">
              <w:rPr>
                <w:rFonts w:ascii="Arial" w:hAnsi="Arial" w:cs="Arial"/>
              </w:rPr>
              <w:t>Не требует</w:t>
            </w:r>
          </w:p>
        </w:tc>
        <w:tc>
          <w:tcPr>
            <w:tcW w:w="946" w:type="pct"/>
          </w:tcPr>
          <w:p w:rsidR="00B26522" w:rsidRPr="00FD5B3B" w:rsidRDefault="00B26522" w:rsidP="00FD5B3B">
            <w:pPr>
              <w:jc w:val="both"/>
              <w:rPr>
                <w:rFonts w:ascii="Arial" w:hAnsi="Arial" w:cs="Arial"/>
              </w:rPr>
            </w:pPr>
            <w:r w:rsidRPr="00FD5B3B">
              <w:rPr>
                <w:rFonts w:ascii="Arial" w:hAnsi="Arial" w:cs="Arial"/>
              </w:rPr>
              <w:t>Классные руководители выпускных классов.</w:t>
            </w:r>
          </w:p>
        </w:tc>
      </w:tr>
    </w:tbl>
    <w:p w:rsidR="00B26522" w:rsidRPr="003D5164" w:rsidRDefault="00B26522" w:rsidP="00B26522">
      <w:pPr>
        <w:ind w:left="1000"/>
        <w:rPr>
          <w:rFonts w:ascii="Arial" w:hAnsi="Arial" w:cs="Arial"/>
          <w:b/>
          <w:highlight w:val="green"/>
        </w:rPr>
      </w:pPr>
    </w:p>
    <w:p w:rsidR="00B26522" w:rsidRPr="00622797" w:rsidRDefault="00B26522" w:rsidP="00B26522">
      <w:pPr>
        <w:jc w:val="center"/>
        <w:rPr>
          <w:rFonts w:ascii="Arial" w:hAnsi="Arial" w:cs="Arial"/>
          <w:b/>
          <w:color w:val="0000FF"/>
          <w:u w:val="single"/>
        </w:rPr>
      </w:pPr>
      <w:r w:rsidRPr="00622797">
        <w:rPr>
          <w:rFonts w:ascii="Arial" w:hAnsi="Arial" w:cs="Arial"/>
          <w:b/>
          <w:color w:val="0000FF"/>
          <w:u w:val="single"/>
        </w:rPr>
        <w:t>ПОДПРОГРАММА «</w:t>
      </w:r>
      <w:r w:rsidR="00D22CA6" w:rsidRPr="00622797">
        <w:rPr>
          <w:rFonts w:ascii="Arial" w:hAnsi="Arial" w:cs="Arial"/>
          <w:b/>
          <w:color w:val="0000FF"/>
          <w:u w:val="single"/>
        </w:rPr>
        <w:t>НАСТАВНИЧЕСТВО</w:t>
      </w:r>
      <w:r w:rsidRPr="00622797">
        <w:rPr>
          <w:rFonts w:ascii="Arial" w:hAnsi="Arial" w:cs="Arial"/>
          <w:b/>
          <w:color w:val="0000FF"/>
          <w:u w:val="single"/>
        </w:rPr>
        <w:t xml:space="preserve">» </w:t>
      </w:r>
    </w:p>
    <w:p w:rsidR="00B26522" w:rsidRPr="00622797" w:rsidRDefault="00B26522" w:rsidP="00B26522">
      <w:pPr>
        <w:jc w:val="center"/>
        <w:rPr>
          <w:rFonts w:ascii="Arial" w:hAnsi="Arial" w:cs="Arial"/>
          <w:b/>
        </w:rPr>
      </w:pPr>
    </w:p>
    <w:p w:rsidR="00B26522" w:rsidRPr="00622797" w:rsidRDefault="00B26522" w:rsidP="00B26522">
      <w:pPr>
        <w:jc w:val="both"/>
        <w:rPr>
          <w:rFonts w:ascii="Arial" w:hAnsi="Arial" w:cs="Arial"/>
          <w:color w:val="000000"/>
        </w:rPr>
      </w:pPr>
      <w:r w:rsidRPr="00622797">
        <w:rPr>
          <w:rFonts w:ascii="Arial" w:hAnsi="Arial" w:cs="Arial"/>
          <w:b/>
          <w:color w:val="993366"/>
          <w:u w:val="single"/>
        </w:rPr>
        <w:t>Стратегическая цель</w:t>
      </w:r>
      <w:r w:rsidRPr="00622797">
        <w:rPr>
          <w:rFonts w:ascii="Arial" w:hAnsi="Arial" w:cs="Arial"/>
          <w:b/>
          <w:color w:val="993366"/>
        </w:rPr>
        <w:t xml:space="preserve">: </w:t>
      </w:r>
      <w:r w:rsidRPr="00622797">
        <w:rPr>
          <w:rFonts w:ascii="Arial" w:hAnsi="Arial" w:cs="Arial"/>
        </w:rPr>
        <w:t>с</w:t>
      </w:r>
      <w:r w:rsidRPr="00622797">
        <w:rPr>
          <w:rFonts w:ascii="Arial" w:hAnsi="Arial" w:cs="Arial"/>
          <w:color w:val="000000"/>
        </w:rPr>
        <w:t>оциальная ориентация учащегося, демонстрирующего неудовлетворительные результаты в обучении или проблемы с поведением, не принимающего участия в жизни шко</w:t>
      </w:r>
      <w:r w:rsidR="000B499E">
        <w:rPr>
          <w:rFonts w:ascii="Arial" w:hAnsi="Arial" w:cs="Arial"/>
          <w:color w:val="000000"/>
        </w:rPr>
        <w:t>лы, отстраненного от коллектива, повышение его образовательных результатов.</w:t>
      </w:r>
    </w:p>
    <w:p w:rsidR="00B26522" w:rsidRPr="00622797" w:rsidRDefault="00B26522" w:rsidP="00B26522">
      <w:pPr>
        <w:jc w:val="both"/>
        <w:rPr>
          <w:rFonts w:ascii="Arial" w:hAnsi="Arial" w:cs="Arial"/>
          <w:color w:val="000000"/>
        </w:rPr>
      </w:pPr>
    </w:p>
    <w:p w:rsidR="00B26522" w:rsidRPr="00622797" w:rsidRDefault="00B26522" w:rsidP="00B26522">
      <w:pPr>
        <w:jc w:val="both"/>
        <w:rPr>
          <w:rFonts w:ascii="Arial" w:hAnsi="Arial" w:cs="Arial"/>
          <w:b/>
          <w:color w:val="993366"/>
          <w:u w:val="single"/>
        </w:rPr>
      </w:pPr>
      <w:r w:rsidRPr="00622797">
        <w:rPr>
          <w:rFonts w:ascii="Arial" w:hAnsi="Arial" w:cs="Arial"/>
          <w:b/>
          <w:color w:val="993366"/>
          <w:u w:val="single"/>
        </w:rPr>
        <w:t>Основные задачи подпрограммы:</w:t>
      </w:r>
    </w:p>
    <w:p w:rsidR="00B26522" w:rsidRPr="00622797" w:rsidRDefault="00B26522" w:rsidP="00622797">
      <w:pPr>
        <w:widowControl w:val="0"/>
        <w:numPr>
          <w:ilvl w:val="0"/>
          <w:numId w:val="3"/>
        </w:numPr>
        <w:shd w:val="clear" w:color="auto" w:fill="FFFFFF"/>
        <w:tabs>
          <w:tab w:val="clear" w:pos="1311"/>
          <w:tab w:val="num" w:pos="0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color w:val="000000"/>
          <w:spacing w:val="1"/>
        </w:rPr>
      </w:pPr>
      <w:r w:rsidRPr="00622797">
        <w:rPr>
          <w:rFonts w:ascii="Arial" w:hAnsi="Arial" w:cs="Arial"/>
          <w:color w:val="000000"/>
          <w:spacing w:val="1"/>
        </w:rPr>
        <w:t>раскрытие лидерских качеств наставляемого;</w:t>
      </w:r>
    </w:p>
    <w:p w:rsidR="00B26522" w:rsidRPr="00622797" w:rsidRDefault="00B26522" w:rsidP="00622797">
      <w:pPr>
        <w:widowControl w:val="0"/>
        <w:numPr>
          <w:ilvl w:val="0"/>
          <w:numId w:val="3"/>
        </w:numPr>
        <w:shd w:val="clear" w:color="auto" w:fill="FFFFFF"/>
        <w:tabs>
          <w:tab w:val="clear" w:pos="1311"/>
          <w:tab w:val="num" w:pos="0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color w:val="000000"/>
          <w:spacing w:val="1"/>
        </w:rPr>
      </w:pPr>
      <w:r w:rsidRPr="00622797">
        <w:rPr>
          <w:rFonts w:ascii="Arial" w:hAnsi="Arial" w:cs="Arial"/>
          <w:color w:val="000000"/>
          <w:spacing w:val="1"/>
        </w:rPr>
        <w:t>улучшение предметных результатов учащихся через работу наставнических пар ученик-ученик;</w:t>
      </w:r>
    </w:p>
    <w:p w:rsidR="00B26522" w:rsidRPr="00622797" w:rsidRDefault="00B26522" w:rsidP="00622797">
      <w:pPr>
        <w:widowControl w:val="0"/>
        <w:numPr>
          <w:ilvl w:val="0"/>
          <w:numId w:val="3"/>
        </w:numPr>
        <w:shd w:val="clear" w:color="auto" w:fill="FFFFFF"/>
        <w:tabs>
          <w:tab w:val="clear" w:pos="1311"/>
          <w:tab w:val="num" w:pos="0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color w:val="000000"/>
          <w:spacing w:val="1"/>
        </w:rPr>
      </w:pPr>
      <w:r w:rsidRPr="00622797">
        <w:rPr>
          <w:rFonts w:ascii="Arial" w:hAnsi="Arial" w:cs="Arial"/>
          <w:color w:val="000000"/>
          <w:spacing w:val="1"/>
        </w:rPr>
        <w:t>повышение личностных и метапредметных</w:t>
      </w:r>
      <w:r w:rsidR="00D22CA6">
        <w:rPr>
          <w:rFonts w:ascii="Arial" w:hAnsi="Arial" w:cs="Arial"/>
          <w:color w:val="000000"/>
          <w:spacing w:val="1"/>
        </w:rPr>
        <w:t xml:space="preserve"> </w:t>
      </w:r>
      <w:r w:rsidRPr="00622797">
        <w:rPr>
          <w:rFonts w:ascii="Arial" w:hAnsi="Arial" w:cs="Arial"/>
          <w:color w:val="000000"/>
          <w:spacing w:val="1"/>
        </w:rPr>
        <w:t>результатов учащихся через участие в общественной жизни школы, посещение школьных секций, кружков, детских общественных объединений;</w:t>
      </w:r>
    </w:p>
    <w:p w:rsidR="00B26522" w:rsidRPr="00622797" w:rsidRDefault="00B26522" w:rsidP="00622797">
      <w:pPr>
        <w:widowControl w:val="0"/>
        <w:numPr>
          <w:ilvl w:val="0"/>
          <w:numId w:val="3"/>
        </w:numPr>
        <w:shd w:val="clear" w:color="auto" w:fill="FFFFFF"/>
        <w:tabs>
          <w:tab w:val="clear" w:pos="1311"/>
          <w:tab w:val="num" w:pos="0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color w:val="000000"/>
          <w:spacing w:val="1"/>
        </w:rPr>
      </w:pPr>
      <w:r w:rsidRPr="00622797">
        <w:rPr>
          <w:rFonts w:ascii="Arial" w:hAnsi="Arial" w:cs="Arial"/>
          <w:color w:val="000000"/>
          <w:spacing w:val="1"/>
        </w:rPr>
        <w:t>помощь в адаптации к новым условиям, в случае если ученик новичок и перевёлся из другой школы;</w:t>
      </w:r>
    </w:p>
    <w:p w:rsidR="00B26522" w:rsidRPr="00622797" w:rsidRDefault="00B26522" w:rsidP="00622797">
      <w:pPr>
        <w:widowControl w:val="0"/>
        <w:numPr>
          <w:ilvl w:val="0"/>
          <w:numId w:val="3"/>
        </w:numPr>
        <w:shd w:val="clear" w:color="auto" w:fill="FFFFFF"/>
        <w:tabs>
          <w:tab w:val="clear" w:pos="1311"/>
          <w:tab w:val="num" w:pos="0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color w:val="000000"/>
          <w:spacing w:val="1"/>
        </w:rPr>
      </w:pPr>
      <w:r w:rsidRPr="00622797">
        <w:rPr>
          <w:rFonts w:ascii="Arial" w:hAnsi="Arial" w:cs="Arial"/>
          <w:color w:val="000000"/>
          <w:spacing w:val="1"/>
        </w:rPr>
        <w:t>формирование благоприятной психоэмоциональной среды среди учеников;</w:t>
      </w:r>
    </w:p>
    <w:p w:rsidR="00B26522" w:rsidRPr="00622797" w:rsidRDefault="00B26522" w:rsidP="00CB46FC">
      <w:pPr>
        <w:widowControl w:val="0"/>
        <w:numPr>
          <w:ilvl w:val="0"/>
          <w:numId w:val="3"/>
        </w:numPr>
        <w:shd w:val="clear" w:color="auto" w:fill="FFFFFF"/>
        <w:tabs>
          <w:tab w:val="clear" w:pos="1311"/>
          <w:tab w:val="num" w:pos="0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color w:val="000000"/>
          <w:spacing w:val="1"/>
        </w:rPr>
      </w:pPr>
      <w:r w:rsidRPr="00622797">
        <w:rPr>
          <w:rFonts w:ascii="Arial" w:hAnsi="Arial" w:cs="Arial"/>
          <w:color w:val="000000"/>
          <w:spacing w:val="1"/>
        </w:rPr>
        <w:t>рост посещаемости школьных кружков, секций, детских объединений;</w:t>
      </w:r>
    </w:p>
    <w:p w:rsidR="00B26522" w:rsidRPr="00622797" w:rsidRDefault="00B26522" w:rsidP="00CB46FC">
      <w:pPr>
        <w:widowControl w:val="0"/>
        <w:numPr>
          <w:ilvl w:val="0"/>
          <w:numId w:val="3"/>
        </w:numPr>
        <w:shd w:val="clear" w:color="auto" w:fill="FFFFFF"/>
        <w:tabs>
          <w:tab w:val="clear" w:pos="1311"/>
          <w:tab w:val="num" w:pos="0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color w:val="000000"/>
          <w:spacing w:val="1"/>
        </w:rPr>
      </w:pPr>
      <w:r w:rsidRPr="00622797">
        <w:rPr>
          <w:rFonts w:ascii="Arial" w:hAnsi="Arial" w:cs="Arial"/>
          <w:color w:val="000000"/>
          <w:spacing w:val="1"/>
        </w:rPr>
        <w:t>снижение числа школьников, состоящих на различных видах профилактического учета.</w:t>
      </w:r>
    </w:p>
    <w:p w:rsidR="00622797" w:rsidRDefault="00622797" w:rsidP="00CB46FC">
      <w:pPr>
        <w:pStyle w:val="a8"/>
        <w:shd w:val="clear" w:color="auto" w:fill="FFFFFF"/>
        <w:spacing w:after="0" w:line="240" w:lineRule="auto"/>
        <w:ind w:hanging="720"/>
        <w:jc w:val="both"/>
        <w:rPr>
          <w:rFonts w:ascii="Arial" w:hAnsi="Arial" w:cs="Arial"/>
          <w:b/>
          <w:bCs/>
          <w:color w:val="993366"/>
          <w:sz w:val="24"/>
          <w:szCs w:val="24"/>
          <w:highlight w:val="green"/>
          <w:u w:val="single"/>
        </w:rPr>
      </w:pPr>
    </w:p>
    <w:p w:rsidR="00B26522" w:rsidRDefault="00B26522" w:rsidP="00CB46FC">
      <w:pPr>
        <w:pStyle w:val="a8"/>
        <w:shd w:val="clear" w:color="auto" w:fill="FFFFFF"/>
        <w:spacing w:after="0" w:line="240" w:lineRule="auto"/>
        <w:ind w:hanging="720"/>
        <w:jc w:val="both"/>
        <w:rPr>
          <w:rFonts w:ascii="Arial" w:hAnsi="Arial" w:cs="Arial"/>
          <w:b/>
          <w:bCs/>
          <w:color w:val="993366"/>
          <w:sz w:val="24"/>
          <w:szCs w:val="24"/>
          <w:u w:val="single"/>
        </w:rPr>
      </w:pPr>
      <w:r w:rsidRPr="004B0DEF">
        <w:rPr>
          <w:rFonts w:ascii="Arial" w:hAnsi="Arial" w:cs="Arial"/>
          <w:b/>
          <w:bCs/>
          <w:color w:val="993366"/>
          <w:sz w:val="24"/>
          <w:szCs w:val="24"/>
          <w:u w:val="single"/>
        </w:rPr>
        <w:t>Актуальность программы</w:t>
      </w:r>
    </w:p>
    <w:p w:rsidR="00CB46FC" w:rsidRPr="004B0DEF" w:rsidRDefault="00CB46FC" w:rsidP="00CB46FC">
      <w:pPr>
        <w:pStyle w:val="a8"/>
        <w:shd w:val="clear" w:color="auto" w:fill="FFFFFF"/>
        <w:spacing w:after="0" w:line="240" w:lineRule="auto"/>
        <w:ind w:hanging="720"/>
        <w:jc w:val="both"/>
        <w:rPr>
          <w:rFonts w:ascii="Arial" w:hAnsi="Arial" w:cs="Arial"/>
          <w:b/>
          <w:bCs/>
          <w:color w:val="993366"/>
          <w:sz w:val="24"/>
          <w:szCs w:val="24"/>
          <w:u w:val="single"/>
        </w:rPr>
      </w:pPr>
    </w:p>
    <w:p w:rsidR="00B26522" w:rsidRPr="004B0DEF" w:rsidRDefault="00B26522" w:rsidP="00CB46FC">
      <w:pPr>
        <w:ind w:firstLine="709"/>
        <w:jc w:val="both"/>
        <w:rPr>
          <w:rFonts w:ascii="Arial" w:hAnsi="Arial" w:cs="Arial"/>
        </w:rPr>
      </w:pPr>
      <w:r w:rsidRPr="004B0DEF">
        <w:rPr>
          <w:rFonts w:ascii="Arial" w:hAnsi="Arial" w:cs="Arial"/>
          <w:bCs/>
        </w:rPr>
        <w:t xml:space="preserve">Часть учащихся школы имеет очень низкий уровень успеваемости по учебным предметам, они могли бы улучшить свои результаты в случае наставнической помощи более успешных учащихся. Из числа учащихся школы на профилактическом учете ежегодно состоят не менее 5% от общего числа учащихся. Часть из указанных учащихся являются неуспевающими, </w:t>
      </w:r>
      <w:r w:rsidR="004B0DEF" w:rsidRPr="004B0DEF">
        <w:rPr>
          <w:rFonts w:ascii="Arial" w:hAnsi="Arial" w:cs="Arial"/>
          <w:bCs/>
        </w:rPr>
        <w:t xml:space="preserve">они имеют низкий уровень достижения метапредметных и личностных результатов, </w:t>
      </w:r>
      <w:r w:rsidRPr="004B0DEF">
        <w:rPr>
          <w:rFonts w:ascii="Arial" w:hAnsi="Arial" w:cs="Arial"/>
          <w:bCs/>
        </w:rPr>
        <w:t>они не охвачены никакими видами деятельности во внеурочное время, большинство не принимает участие в общественной жизни школы</w:t>
      </w:r>
      <w:r w:rsidR="004B0DEF" w:rsidRPr="004B0DEF">
        <w:rPr>
          <w:rFonts w:ascii="Arial" w:hAnsi="Arial" w:cs="Arial"/>
          <w:bCs/>
        </w:rPr>
        <w:t>, а, следовательно, у них нет площадки для успешной социализации, кроме того, нет возможности помочь этим учащимся в достижении образовательных результатов в соответствии с требованиями ФГОС</w:t>
      </w:r>
      <w:r w:rsidRPr="004B0DEF">
        <w:rPr>
          <w:rFonts w:ascii="Arial" w:hAnsi="Arial" w:cs="Arial"/>
          <w:bCs/>
        </w:rPr>
        <w:t xml:space="preserve">. </w:t>
      </w:r>
    </w:p>
    <w:p w:rsidR="00CB46FC" w:rsidRDefault="00CB46FC" w:rsidP="00B26522">
      <w:pPr>
        <w:jc w:val="both"/>
        <w:rPr>
          <w:rFonts w:ascii="Arial" w:hAnsi="Arial" w:cs="Arial"/>
          <w:b/>
          <w:color w:val="993366"/>
          <w:u w:val="single"/>
        </w:rPr>
      </w:pPr>
    </w:p>
    <w:p w:rsidR="00B26522" w:rsidRPr="004B0DEF" w:rsidRDefault="00B26522" w:rsidP="00B26522">
      <w:pPr>
        <w:jc w:val="both"/>
        <w:rPr>
          <w:rFonts w:ascii="Arial" w:hAnsi="Arial" w:cs="Arial"/>
          <w:b/>
          <w:color w:val="993366"/>
          <w:u w:val="single"/>
        </w:rPr>
      </w:pPr>
      <w:r w:rsidRPr="004B0DEF">
        <w:rPr>
          <w:rFonts w:ascii="Arial" w:hAnsi="Arial" w:cs="Arial"/>
          <w:b/>
          <w:color w:val="993366"/>
          <w:u w:val="single"/>
        </w:rPr>
        <w:lastRenderedPageBreak/>
        <w:t>Ожидаемые конечные результаты:</w:t>
      </w:r>
    </w:p>
    <w:p w:rsidR="00B26522" w:rsidRPr="004B0DEF" w:rsidRDefault="00B26522" w:rsidP="00B26522">
      <w:pPr>
        <w:jc w:val="both"/>
        <w:rPr>
          <w:rFonts w:ascii="Arial" w:hAnsi="Arial" w:cs="Arial"/>
          <w:b/>
          <w:color w:val="993366"/>
          <w:u w:val="single"/>
        </w:rPr>
      </w:pPr>
    </w:p>
    <w:p w:rsidR="00B26522" w:rsidRPr="00D22CA6" w:rsidRDefault="00B26522" w:rsidP="00D22CA6">
      <w:pPr>
        <w:widowControl w:val="0"/>
        <w:numPr>
          <w:ilvl w:val="0"/>
          <w:numId w:val="3"/>
        </w:numPr>
        <w:shd w:val="clear" w:color="auto" w:fill="FFFFFF"/>
        <w:tabs>
          <w:tab w:val="clear" w:pos="1311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color w:val="000000"/>
          <w:spacing w:val="1"/>
        </w:rPr>
      </w:pPr>
      <w:r w:rsidRPr="004B0DEF">
        <w:rPr>
          <w:rFonts w:ascii="Arial" w:hAnsi="Arial" w:cs="Arial"/>
        </w:rPr>
        <w:t xml:space="preserve"> </w:t>
      </w:r>
      <w:r w:rsidR="002B574A" w:rsidRPr="00D22CA6">
        <w:rPr>
          <w:rFonts w:ascii="Arial" w:hAnsi="Arial" w:cs="Arial"/>
          <w:color w:val="000000"/>
          <w:spacing w:val="1"/>
        </w:rPr>
        <w:t>100%</w:t>
      </w:r>
      <w:r w:rsidR="002B574A">
        <w:rPr>
          <w:rFonts w:ascii="Arial" w:hAnsi="Arial" w:cs="Arial"/>
          <w:color w:val="000000"/>
          <w:spacing w:val="1"/>
        </w:rPr>
        <w:t xml:space="preserve"> учащихся успевают по всем предметам;</w:t>
      </w:r>
    </w:p>
    <w:p w:rsidR="00B26522" w:rsidRPr="00D22CA6" w:rsidRDefault="00B26522" w:rsidP="00D22CA6">
      <w:pPr>
        <w:widowControl w:val="0"/>
        <w:numPr>
          <w:ilvl w:val="0"/>
          <w:numId w:val="3"/>
        </w:numPr>
        <w:shd w:val="clear" w:color="auto" w:fill="FFFFFF"/>
        <w:tabs>
          <w:tab w:val="clear" w:pos="1311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color w:val="000000"/>
          <w:spacing w:val="1"/>
        </w:rPr>
      </w:pPr>
      <w:r w:rsidRPr="00D22CA6">
        <w:rPr>
          <w:rFonts w:ascii="Arial" w:hAnsi="Arial" w:cs="Arial"/>
          <w:color w:val="000000"/>
          <w:spacing w:val="1"/>
        </w:rPr>
        <w:t>100% учащихся, состоящих на профилактическом учете</w:t>
      </w:r>
      <w:r w:rsidR="004B0DEF" w:rsidRPr="00D22CA6">
        <w:rPr>
          <w:rFonts w:ascii="Arial" w:hAnsi="Arial" w:cs="Arial"/>
          <w:color w:val="000000"/>
          <w:spacing w:val="1"/>
        </w:rPr>
        <w:t>,</w:t>
      </w:r>
      <w:r w:rsidRPr="00D22CA6">
        <w:rPr>
          <w:rFonts w:ascii="Arial" w:hAnsi="Arial" w:cs="Arial"/>
          <w:color w:val="000000"/>
          <w:spacing w:val="1"/>
        </w:rPr>
        <w:t xml:space="preserve"> охвачены</w:t>
      </w:r>
      <w:r w:rsidR="002B574A">
        <w:rPr>
          <w:rFonts w:ascii="Arial" w:hAnsi="Arial" w:cs="Arial"/>
          <w:color w:val="000000"/>
          <w:spacing w:val="1"/>
        </w:rPr>
        <w:t xml:space="preserve"> занятостью во внеурочное время;</w:t>
      </w:r>
    </w:p>
    <w:p w:rsidR="00B26522" w:rsidRPr="00D22CA6" w:rsidRDefault="002B574A" w:rsidP="00D22CA6">
      <w:pPr>
        <w:widowControl w:val="0"/>
        <w:numPr>
          <w:ilvl w:val="0"/>
          <w:numId w:val="3"/>
        </w:numPr>
        <w:shd w:val="clear" w:color="auto" w:fill="FFFFFF"/>
        <w:tabs>
          <w:tab w:val="clear" w:pos="1311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color w:val="000000"/>
          <w:spacing w:val="1"/>
        </w:rPr>
      </w:pPr>
      <w:r w:rsidRPr="00D22CA6">
        <w:rPr>
          <w:rFonts w:ascii="Arial" w:hAnsi="Arial" w:cs="Arial"/>
          <w:color w:val="000000"/>
          <w:spacing w:val="1"/>
        </w:rPr>
        <w:t xml:space="preserve">численность </w:t>
      </w:r>
      <w:r w:rsidR="00B26522" w:rsidRPr="00D22CA6">
        <w:rPr>
          <w:rFonts w:ascii="Arial" w:hAnsi="Arial" w:cs="Arial"/>
          <w:color w:val="000000"/>
          <w:spacing w:val="1"/>
        </w:rPr>
        <w:t>учащихся, состоящих на профилактическом учете</w:t>
      </w:r>
      <w:r w:rsidR="004B0DEF" w:rsidRPr="00D22CA6">
        <w:rPr>
          <w:rFonts w:ascii="Arial" w:hAnsi="Arial" w:cs="Arial"/>
          <w:color w:val="000000"/>
          <w:spacing w:val="1"/>
        </w:rPr>
        <w:t>,</w:t>
      </w:r>
      <w:r>
        <w:rPr>
          <w:rFonts w:ascii="Arial" w:hAnsi="Arial" w:cs="Arial"/>
          <w:color w:val="000000"/>
          <w:spacing w:val="1"/>
        </w:rPr>
        <w:t xml:space="preserve"> снизилась</w:t>
      </w:r>
      <w:r w:rsidR="00B26522" w:rsidRPr="00D22CA6">
        <w:rPr>
          <w:rFonts w:ascii="Arial" w:hAnsi="Arial" w:cs="Arial"/>
          <w:color w:val="000000"/>
          <w:spacing w:val="1"/>
        </w:rPr>
        <w:t xml:space="preserve"> до 3</w:t>
      </w:r>
      <w:r>
        <w:rPr>
          <w:rFonts w:ascii="Arial" w:hAnsi="Arial" w:cs="Arial"/>
          <w:color w:val="000000"/>
          <w:spacing w:val="1"/>
        </w:rPr>
        <w:t>% от общего количества учащихся;</w:t>
      </w:r>
    </w:p>
    <w:p w:rsidR="00B26522" w:rsidRPr="00D22CA6" w:rsidRDefault="001E53EB" w:rsidP="00D22CA6">
      <w:pPr>
        <w:widowControl w:val="0"/>
        <w:numPr>
          <w:ilvl w:val="0"/>
          <w:numId w:val="3"/>
        </w:numPr>
        <w:shd w:val="clear" w:color="auto" w:fill="FFFFFF"/>
        <w:tabs>
          <w:tab w:val="clear" w:pos="1311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color w:val="000000"/>
          <w:spacing w:val="1"/>
        </w:rPr>
      </w:pPr>
      <w:r>
        <w:rPr>
          <w:rFonts w:ascii="Arial" w:hAnsi="Arial" w:cs="Arial"/>
          <w:color w:val="000000"/>
          <w:spacing w:val="1"/>
        </w:rPr>
        <w:t xml:space="preserve">100% </w:t>
      </w:r>
      <w:r w:rsidRPr="00D22CA6">
        <w:rPr>
          <w:rFonts w:ascii="Arial" w:hAnsi="Arial" w:cs="Arial"/>
          <w:color w:val="000000"/>
          <w:spacing w:val="1"/>
        </w:rPr>
        <w:t xml:space="preserve">наставляемых </w:t>
      </w:r>
      <w:r>
        <w:rPr>
          <w:rFonts w:ascii="Arial" w:hAnsi="Arial" w:cs="Arial"/>
          <w:color w:val="000000"/>
          <w:spacing w:val="1"/>
        </w:rPr>
        <w:t>включены</w:t>
      </w:r>
      <w:r w:rsidR="00B26522" w:rsidRPr="00D22CA6">
        <w:rPr>
          <w:rFonts w:ascii="Arial" w:hAnsi="Arial" w:cs="Arial"/>
          <w:color w:val="000000"/>
          <w:spacing w:val="1"/>
        </w:rPr>
        <w:t xml:space="preserve"> во все социальные, культурные и образовательные проце</w:t>
      </w:r>
      <w:r>
        <w:rPr>
          <w:rFonts w:ascii="Arial" w:hAnsi="Arial" w:cs="Arial"/>
          <w:color w:val="000000"/>
          <w:spacing w:val="1"/>
        </w:rPr>
        <w:t>ссы образовательной организации;</w:t>
      </w:r>
    </w:p>
    <w:p w:rsidR="00B26522" w:rsidRPr="00D22CA6" w:rsidRDefault="001E53EB" w:rsidP="00D22CA6">
      <w:pPr>
        <w:widowControl w:val="0"/>
        <w:numPr>
          <w:ilvl w:val="0"/>
          <w:numId w:val="3"/>
        </w:numPr>
        <w:shd w:val="clear" w:color="auto" w:fill="FFFFFF"/>
        <w:tabs>
          <w:tab w:val="clear" w:pos="1311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color w:val="000000"/>
          <w:spacing w:val="1"/>
        </w:rPr>
      </w:pPr>
      <w:r>
        <w:rPr>
          <w:rFonts w:ascii="Arial" w:hAnsi="Arial" w:cs="Arial"/>
          <w:color w:val="000000"/>
          <w:spacing w:val="1"/>
        </w:rPr>
        <w:t>положительный эмоциональный фон</w:t>
      </w:r>
      <w:r w:rsidR="00B26522" w:rsidRPr="00D22CA6">
        <w:rPr>
          <w:rFonts w:ascii="Arial" w:hAnsi="Arial" w:cs="Arial"/>
          <w:color w:val="000000"/>
          <w:spacing w:val="1"/>
        </w:rPr>
        <w:t xml:space="preserve"> в ученическом коллективе, сокращение числа конфликтных ситуаций.</w:t>
      </w:r>
    </w:p>
    <w:p w:rsidR="00B26522" w:rsidRPr="003D5164" w:rsidRDefault="00B26522" w:rsidP="00B26522">
      <w:pPr>
        <w:ind w:firstLine="709"/>
        <w:jc w:val="center"/>
        <w:rPr>
          <w:rFonts w:ascii="Arial" w:hAnsi="Arial" w:cs="Arial"/>
          <w:b/>
          <w:color w:val="993366"/>
          <w:highlight w:val="green"/>
          <w:u w:val="single"/>
        </w:rPr>
      </w:pPr>
    </w:p>
    <w:p w:rsidR="00B26522" w:rsidRDefault="00B26522" w:rsidP="00B26522">
      <w:pPr>
        <w:ind w:firstLine="709"/>
        <w:jc w:val="center"/>
        <w:rPr>
          <w:rFonts w:ascii="Arial" w:hAnsi="Arial" w:cs="Arial"/>
          <w:b/>
          <w:color w:val="993366"/>
          <w:u w:val="single"/>
        </w:rPr>
      </w:pPr>
      <w:r w:rsidRPr="004B0DEF">
        <w:rPr>
          <w:rFonts w:ascii="Arial" w:hAnsi="Arial" w:cs="Arial"/>
          <w:b/>
          <w:color w:val="993366"/>
          <w:u w:val="single"/>
        </w:rPr>
        <w:t>План мероприятий по реализации программы</w:t>
      </w:r>
    </w:p>
    <w:p w:rsidR="00CB46FC" w:rsidRPr="004B0DEF" w:rsidRDefault="00CB46FC" w:rsidP="00B26522">
      <w:pPr>
        <w:ind w:firstLine="709"/>
        <w:jc w:val="center"/>
        <w:rPr>
          <w:rFonts w:ascii="Arial" w:hAnsi="Arial" w:cs="Arial"/>
          <w:b/>
          <w:color w:val="993366"/>
          <w:u w:val="single"/>
        </w:rPr>
      </w:pPr>
    </w:p>
    <w:tbl>
      <w:tblPr>
        <w:tblW w:w="553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2"/>
        <w:gridCol w:w="2330"/>
        <w:gridCol w:w="1741"/>
        <w:gridCol w:w="2352"/>
        <w:gridCol w:w="1508"/>
        <w:gridCol w:w="2407"/>
      </w:tblGrid>
      <w:tr w:rsidR="00B26522" w:rsidRPr="004B0DEF" w:rsidTr="00CB46FC">
        <w:tc>
          <w:tcPr>
            <w:tcW w:w="262" w:type="pct"/>
            <w:vAlign w:val="center"/>
          </w:tcPr>
          <w:p w:rsidR="00B26522" w:rsidRPr="004B0DEF" w:rsidRDefault="00B26522" w:rsidP="00B26522">
            <w:pPr>
              <w:jc w:val="center"/>
              <w:rPr>
                <w:rFonts w:ascii="Arial" w:hAnsi="Arial" w:cs="Arial"/>
              </w:rPr>
            </w:pPr>
            <w:r w:rsidRPr="004B0DEF">
              <w:rPr>
                <w:rFonts w:ascii="Arial" w:hAnsi="Arial" w:cs="Arial"/>
              </w:rPr>
              <w:t>№</w:t>
            </w:r>
          </w:p>
          <w:p w:rsidR="00B26522" w:rsidRPr="004B0DEF" w:rsidRDefault="00B26522" w:rsidP="00B26522">
            <w:pPr>
              <w:jc w:val="center"/>
              <w:rPr>
                <w:rFonts w:ascii="Arial" w:hAnsi="Arial" w:cs="Arial"/>
              </w:rPr>
            </w:pPr>
            <w:r w:rsidRPr="004B0DEF">
              <w:rPr>
                <w:rFonts w:ascii="Arial" w:hAnsi="Arial" w:cs="Arial"/>
              </w:rPr>
              <w:t>п\п</w:t>
            </w:r>
          </w:p>
        </w:tc>
        <w:tc>
          <w:tcPr>
            <w:tcW w:w="1068" w:type="pct"/>
            <w:vAlign w:val="center"/>
          </w:tcPr>
          <w:p w:rsidR="00B26522" w:rsidRPr="004B0DEF" w:rsidRDefault="00B26522" w:rsidP="00B26522">
            <w:pPr>
              <w:jc w:val="center"/>
              <w:rPr>
                <w:rFonts w:ascii="Arial" w:hAnsi="Arial" w:cs="Arial"/>
              </w:rPr>
            </w:pPr>
            <w:r w:rsidRPr="004B0DEF">
              <w:rPr>
                <w:rFonts w:ascii="Arial" w:hAnsi="Arial" w:cs="Arial"/>
              </w:rPr>
              <w:t>Мероприятия</w:t>
            </w:r>
          </w:p>
        </w:tc>
        <w:tc>
          <w:tcPr>
            <w:tcW w:w="798" w:type="pct"/>
            <w:vAlign w:val="center"/>
          </w:tcPr>
          <w:p w:rsidR="00B26522" w:rsidRPr="004B0DEF" w:rsidRDefault="00B26522" w:rsidP="00B26522">
            <w:pPr>
              <w:jc w:val="center"/>
              <w:rPr>
                <w:rFonts w:ascii="Arial" w:hAnsi="Arial" w:cs="Arial"/>
              </w:rPr>
            </w:pPr>
            <w:r w:rsidRPr="004B0DEF">
              <w:rPr>
                <w:rFonts w:ascii="Arial" w:hAnsi="Arial" w:cs="Arial"/>
              </w:rPr>
              <w:t>Срок реализации</w:t>
            </w:r>
          </w:p>
        </w:tc>
        <w:tc>
          <w:tcPr>
            <w:tcW w:w="1078" w:type="pct"/>
            <w:vAlign w:val="center"/>
          </w:tcPr>
          <w:p w:rsidR="00B26522" w:rsidRPr="004B0DEF" w:rsidRDefault="00B26522" w:rsidP="00B26522">
            <w:pPr>
              <w:jc w:val="center"/>
              <w:rPr>
                <w:rFonts w:ascii="Arial" w:hAnsi="Arial" w:cs="Arial"/>
              </w:rPr>
            </w:pPr>
            <w:r w:rsidRPr="004B0DEF">
              <w:rPr>
                <w:rFonts w:ascii="Arial" w:hAnsi="Arial" w:cs="Arial"/>
              </w:rPr>
              <w:t>Ожидаемый результат</w:t>
            </w:r>
          </w:p>
        </w:tc>
        <w:tc>
          <w:tcPr>
            <w:tcW w:w="691" w:type="pct"/>
          </w:tcPr>
          <w:p w:rsidR="00B26522" w:rsidRPr="004B0DEF" w:rsidRDefault="00B26522" w:rsidP="00B26522">
            <w:pPr>
              <w:jc w:val="center"/>
              <w:rPr>
                <w:rFonts w:ascii="Arial" w:hAnsi="Arial" w:cs="Arial"/>
              </w:rPr>
            </w:pPr>
            <w:r w:rsidRPr="004B0DEF">
              <w:rPr>
                <w:rFonts w:ascii="Arial" w:hAnsi="Arial" w:cs="Arial"/>
              </w:rPr>
              <w:t xml:space="preserve">Затраты </w:t>
            </w:r>
          </w:p>
        </w:tc>
        <w:tc>
          <w:tcPr>
            <w:tcW w:w="1103" w:type="pct"/>
            <w:vAlign w:val="center"/>
          </w:tcPr>
          <w:p w:rsidR="00B26522" w:rsidRPr="004B0DEF" w:rsidRDefault="00B26522" w:rsidP="00B26522">
            <w:pPr>
              <w:jc w:val="center"/>
              <w:rPr>
                <w:rFonts w:ascii="Arial" w:hAnsi="Arial" w:cs="Arial"/>
              </w:rPr>
            </w:pPr>
            <w:r w:rsidRPr="004B0DEF">
              <w:rPr>
                <w:rFonts w:ascii="Arial" w:hAnsi="Arial" w:cs="Arial"/>
              </w:rPr>
              <w:t>Ответственный</w:t>
            </w:r>
          </w:p>
        </w:tc>
      </w:tr>
      <w:tr w:rsidR="00B26522" w:rsidRPr="004B0DEF" w:rsidTr="00CB46FC">
        <w:tc>
          <w:tcPr>
            <w:tcW w:w="262" w:type="pct"/>
          </w:tcPr>
          <w:p w:rsidR="00B26522" w:rsidRPr="004B0DEF" w:rsidRDefault="00B26522" w:rsidP="00B26522">
            <w:pPr>
              <w:jc w:val="both"/>
              <w:rPr>
                <w:rFonts w:ascii="Arial" w:hAnsi="Arial" w:cs="Arial"/>
              </w:rPr>
            </w:pPr>
            <w:r w:rsidRPr="004B0DEF">
              <w:rPr>
                <w:rFonts w:ascii="Arial" w:hAnsi="Arial" w:cs="Arial"/>
              </w:rPr>
              <w:t>1</w:t>
            </w:r>
          </w:p>
        </w:tc>
        <w:tc>
          <w:tcPr>
            <w:tcW w:w="1068" w:type="pct"/>
          </w:tcPr>
          <w:p w:rsidR="00B26522" w:rsidRPr="004B0DEF" w:rsidRDefault="00B26522" w:rsidP="00B26522">
            <w:pPr>
              <w:rPr>
                <w:rFonts w:ascii="Arial" w:hAnsi="Arial" w:cs="Arial"/>
              </w:rPr>
            </w:pPr>
            <w:r w:rsidRPr="004B0DEF">
              <w:rPr>
                <w:rFonts w:ascii="Arial" w:hAnsi="Arial" w:cs="Arial"/>
              </w:rPr>
              <w:t>Составление банка данных наставников и наставляемых.</w:t>
            </w:r>
          </w:p>
        </w:tc>
        <w:tc>
          <w:tcPr>
            <w:tcW w:w="798" w:type="pct"/>
          </w:tcPr>
          <w:p w:rsidR="00B26522" w:rsidRPr="004B0DEF" w:rsidRDefault="00B26522" w:rsidP="00B26522">
            <w:pPr>
              <w:jc w:val="both"/>
              <w:rPr>
                <w:rFonts w:ascii="Arial" w:hAnsi="Arial" w:cs="Arial"/>
              </w:rPr>
            </w:pPr>
            <w:r w:rsidRPr="004B0DEF">
              <w:rPr>
                <w:rFonts w:ascii="Arial" w:hAnsi="Arial" w:cs="Arial"/>
              </w:rPr>
              <w:t>Сентябрь 2021,2022, 2023,2024</w:t>
            </w:r>
          </w:p>
        </w:tc>
        <w:tc>
          <w:tcPr>
            <w:tcW w:w="1078" w:type="pct"/>
          </w:tcPr>
          <w:p w:rsidR="00B26522" w:rsidRPr="004B0DEF" w:rsidRDefault="00B26522" w:rsidP="00B26522">
            <w:pPr>
              <w:jc w:val="both"/>
              <w:rPr>
                <w:rFonts w:ascii="Arial" w:hAnsi="Arial" w:cs="Arial"/>
              </w:rPr>
            </w:pPr>
            <w:r w:rsidRPr="004B0DEF">
              <w:rPr>
                <w:rFonts w:ascii="Arial" w:hAnsi="Arial" w:cs="Arial"/>
              </w:rPr>
              <w:t>Выявлены учащиеся, нуждающиеся в помощи по учебным предметам, и потенциальные наставники, готовые оказать посильную помощь наставляемым.</w:t>
            </w:r>
          </w:p>
        </w:tc>
        <w:tc>
          <w:tcPr>
            <w:tcW w:w="691" w:type="pct"/>
          </w:tcPr>
          <w:p w:rsidR="00B26522" w:rsidRPr="004B0DEF" w:rsidRDefault="00B26522" w:rsidP="00B26522">
            <w:pPr>
              <w:jc w:val="both"/>
              <w:rPr>
                <w:rFonts w:ascii="Arial" w:hAnsi="Arial" w:cs="Arial"/>
              </w:rPr>
            </w:pPr>
            <w:r w:rsidRPr="004B0DEF">
              <w:rPr>
                <w:rFonts w:ascii="Arial" w:hAnsi="Arial" w:cs="Arial"/>
              </w:rPr>
              <w:t>Не требуются</w:t>
            </w:r>
          </w:p>
        </w:tc>
        <w:tc>
          <w:tcPr>
            <w:tcW w:w="1103" w:type="pct"/>
          </w:tcPr>
          <w:p w:rsidR="00B26522" w:rsidRPr="004B0DEF" w:rsidRDefault="00B26522" w:rsidP="00B26522">
            <w:pPr>
              <w:jc w:val="both"/>
              <w:rPr>
                <w:rFonts w:ascii="Arial" w:hAnsi="Arial" w:cs="Arial"/>
              </w:rPr>
            </w:pPr>
            <w:r w:rsidRPr="004B0DEF">
              <w:rPr>
                <w:rFonts w:ascii="Arial" w:hAnsi="Arial" w:cs="Arial"/>
              </w:rPr>
              <w:t>Руководители ШМО классных руководителей,</w:t>
            </w:r>
          </w:p>
          <w:p w:rsidR="00B26522" w:rsidRPr="004B0DEF" w:rsidRDefault="00B26522" w:rsidP="00B26522">
            <w:pPr>
              <w:jc w:val="both"/>
              <w:rPr>
                <w:rFonts w:ascii="Arial" w:hAnsi="Arial" w:cs="Arial"/>
              </w:rPr>
            </w:pPr>
            <w:r w:rsidRPr="004B0DEF">
              <w:rPr>
                <w:rFonts w:ascii="Arial" w:hAnsi="Arial" w:cs="Arial"/>
              </w:rPr>
              <w:t>Бильман С.С.</w:t>
            </w:r>
          </w:p>
        </w:tc>
      </w:tr>
      <w:tr w:rsidR="00B26522" w:rsidRPr="004B0DEF" w:rsidTr="00CB46FC">
        <w:tc>
          <w:tcPr>
            <w:tcW w:w="262" w:type="pct"/>
          </w:tcPr>
          <w:p w:rsidR="00B26522" w:rsidRPr="004B0DEF" w:rsidRDefault="00B26522" w:rsidP="00B26522">
            <w:pPr>
              <w:jc w:val="both"/>
              <w:rPr>
                <w:rFonts w:ascii="Arial" w:hAnsi="Arial" w:cs="Arial"/>
              </w:rPr>
            </w:pPr>
            <w:r w:rsidRPr="004B0DEF">
              <w:rPr>
                <w:rFonts w:ascii="Arial" w:hAnsi="Arial" w:cs="Arial"/>
              </w:rPr>
              <w:t>2</w:t>
            </w:r>
          </w:p>
        </w:tc>
        <w:tc>
          <w:tcPr>
            <w:tcW w:w="1068" w:type="pct"/>
          </w:tcPr>
          <w:p w:rsidR="00B26522" w:rsidRPr="004B0DEF" w:rsidRDefault="00B26522" w:rsidP="00B26522">
            <w:pPr>
              <w:rPr>
                <w:rFonts w:ascii="Arial" w:hAnsi="Arial" w:cs="Arial"/>
              </w:rPr>
            </w:pPr>
            <w:r w:rsidRPr="004B0DEF">
              <w:rPr>
                <w:rFonts w:ascii="Arial" w:hAnsi="Arial" w:cs="Arial"/>
              </w:rPr>
              <w:t>Составление графика занятий пар наставник-наставляемый для улучшения результатов по учебным предметам.</w:t>
            </w:r>
          </w:p>
        </w:tc>
        <w:tc>
          <w:tcPr>
            <w:tcW w:w="798" w:type="pct"/>
          </w:tcPr>
          <w:p w:rsidR="00B26522" w:rsidRPr="004B0DEF" w:rsidRDefault="00B26522" w:rsidP="00B26522">
            <w:pPr>
              <w:jc w:val="both"/>
              <w:rPr>
                <w:rFonts w:ascii="Arial" w:hAnsi="Arial" w:cs="Arial"/>
              </w:rPr>
            </w:pPr>
            <w:r w:rsidRPr="004B0DEF">
              <w:rPr>
                <w:rFonts w:ascii="Arial" w:hAnsi="Arial" w:cs="Arial"/>
              </w:rPr>
              <w:t>Сентябрь 2021,2022, 2023,2024</w:t>
            </w:r>
          </w:p>
        </w:tc>
        <w:tc>
          <w:tcPr>
            <w:tcW w:w="1078" w:type="pct"/>
          </w:tcPr>
          <w:p w:rsidR="00B26522" w:rsidRPr="004B0DEF" w:rsidRDefault="00B26522" w:rsidP="00B26522">
            <w:pPr>
              <w:jc w:val="both"/>
              <w:rPr>
                <w:rFonts w:ascii="Arial" w:hAnsi="Arial" w:cs="Arial"/>
              </w:rPr>
            </w:pPr>
            <w:r w:rsidRPr="004B0DEF">
              <w:rPr>
                <w:rFonts w:ascii="Arial" w:hAnsi="Arial" w:cs="Arial"/>
              </w:rPr>
              <w:t>Утверждены пары наставник-наставляемый на текущий учебный год.</w:t>
            </w:r>
          </w:p>
        </w:tc>
        <w:tc>
          <w:tcPr>
            <w:tcW w:w="691" w:type="pct"/>
          </w:tcPr>
          <w:p w:rsidR="00B26522" w:rsidRPr="004B0DEF" w:rsidRDefault="00B26522" w:rsidP="00B26522">
            <w:r w:rsidRPr="004B0DEF">
              <w:rPr>
                <w:rFonts w:ascii="Arial" w:hAnsi="Arial" w:cs="Arial"/>
              </w:rPr>
              <w:t>Не требуются</w:t>
            </w:r>
          </w:p>
        </w:tc>
        <w:tc>
          <w:tcPr>
            <w:tcW w:w="1103" w:type="pct"/>
          </w:tcPr>
          <w:p w:rsidR="00B26522" w:rsidRPr="004B0DEF" w:rsidRDefault="00B26522" w:rsidP="00B26522">
            <w:pPr>
              <w:jc w:val="both"/>
              <w:rPr>
                <w:rFonts w:ascii="Arial" w:hAnsi="Arial" w:cs="Arial"/>
              </w:rPr>
            </w:pPr>
            <w:r w:rsidRPr="004B0DEF">
              <w:rPr>
                <w:rFonts w:ascii="Arial" w:hAnsi="Arial" w:cs="Arial"/>
              </w:rPr>
              <w:t>Руководители ШМО классных руководителей,</w:t>
            </w:r>
          </w:p>
          <w:p w:rsidR="00B26522" w:rsidRPr="004B0DEF" w:rsidRDefault="00B26522" w:rsidP="00B26522">
            <w:pPr>
              <w:jc w:val="both"/>
              <w:rPr>
                <w:rFonts w:ascii="Arial" w:hAnsi="Arial" w:cs="Arial"/>
              </w:rPr>
            </w:pPr>
            <w:r w:rsidRPr="004B0DEF">
              <w:rPr>
                <w:rFonts w:ascii="Arial" w:hAnsi="Arial" w:cs="Arial"/>
              </w:rPr>
              <w:t>Бильман С.С.</w:t>
            </w:r>
          </w:p>
        </w:tc>
      </w:tr>
      <w:tr w:rsidR="00B26522" w:rsidRPr="004B0DEF" w:rsidTr="00CB46FC">
        <w:tc>
          <w:tcPr>
            <w:tcW w:w="262" w:type="pct"/>
          </w:tcPr>
          <w:p w:rsidR="00B26522" w:rsidRPr="004B0DEF" w:rsidRDefault="00B26522" w:rsidP="00B26522">
            <w:pPr>
              <w:jc w:val="both"/>
              <w:rPr>
                <w:rFonts w:ascii="Arial" w:hAnsi="Arial" w:cs="Arial"/>
              </w:rPr>
            </w:pPr>
            <w:r w:rsidRPr="004B0DEF">
              <w:rPr>
                <w:rFonts w:ascii="Arial" w:hAnsi="Arial" w:cs="Arial"/>
              </w:rPr>
              <w:t>3</w:t>
            </w:r>
          </w:p>
        </w:tc>
        <w:tc>
          <w:tcPr>
            <w:tcW w:w="1068" w:type="pct"/>
          </w:tcPr>
          <w:p w:rsidR="00B26522" w:rsidRPr="004B0DEF" w:rsidRDefault="00B26522" w:rsidP="00B26522">
            <w:pPr>
              <w:rPr>
                <w:rFonts w:ascii="Arial" w:hAnsi="Arial" w:cs="Arial"/>
              </w:rPr>
            </w:pPr>
            <w:r w:rsidRPr="004B0DEF">
              <w:rPr>
                <w:rFonts w:ascii="Arial" w:hAnsi="Arial" w:cs="Arial"/>
              </w:rPr>
              <w:t>Тестирование учащихся, состоящих на различных видах профилактического учета, с целью выявления их способностей, интересов.</w:t>
            </w:r>
          </w:p>
        </w:tc>
        <w:tc>
          <w:tcPr>
            <w:tcW w:w="798" w:type="pct"/>
          </w:tcPr>
          <w:p w:rsidR="00B26522" w:rsidRPr="004B0DEF" w:rsidRDefault="00B26522" w:rsidP="00B26522">
            <w:pPr>
              <w:jc w:val="both"/>
              <w:rPr>
                <w:rFonts w:ascii="Arial" w:hAnsi="Arial" w:cs="Arial"/>
              </w:rPr>
            </w:pPr>
            <w:r w:rsidRPr="004B0DEF">
              <w:rPr>
                <w:rFonts w:ascii="Arial" w:hAnsi="Arial" w:cs="Arial"/>
              </w:rPr>
              <w:t>Май 2021, постоянно при постановке учащихся на профилактический учет</w:t>
            </w:r>
          </w:p>
        </w:tc>
        <w:tc>
          <w:tcPr>
            <w:tcW w:w="1078" w:type="pct"/>
          </w:tcPr>
          <w:p w:rsidR="00B26522" w:rsidRPr="004B0DEF" w:rsidRDefault="00B26522" w:rsidP="00B26522">
            <w:pPr>
              <w:jc w:val="both"/>
              <w:rPr>
                <w:rFonts w:ascii="Arial" w:hAnsi="Arial" w:cs="Arial"/>
              </w:rPr>
            </w:pPr>
            <w:r w:rsidRPr="004B0DEF">
              <w:rPr>
                <w:rFonts w:ascii="Arial" w:hAnsi="Arial" w:cs="Arial"/>
              </w:rPr>
              <w:t>Выявлены интересы и способности учащихся, состоящих на профилактическом учете с целю организации их занятости во внеурочное время.</w:t>
            </w:r>
          </w:p>
        </w:tc>
        <w:tc>
          <w:tcPr>
            <w:tcW w:w="691" w:type="pct"/>
          </w:tcPr>
          <w:p w:rsidR="00B26522" w:rsidRPr="004B0DEF" w:rsidRDefault="00B26522" w:rsidP="00B26522">
            <w:r w:rsidRPr="004B0DEF">
              <w:rPr>
                <w:rFonts w:ascii="Arial" w:hAnsi="Arial" w:cs="Arial"/>
              </w:rPr>
              <w:t>Не требуются</w:t>
            </w:r>
          </w:p>
        </w:tc>
        <w:tc>
          <w:tcPr>
            <w:tcW w:w="1103" w:type="pct"/>
          </w:tcPr>
          <w:p w:rsidR="00B26522" w:rsidRPr="004B0DEF" w:rsidRDefault="00B26522" w:rsidP="00B26522">
            <w:pPr>
              <w:jc w:val="both"/>
              <w:rPr>
                <w:rFonts w:ascii="Arial" w:hAnsi="Arial" w:cs="Arial"/>
              </w:rPr>
            </w:pPr>
            <w:r w:rsidRPr="004B0DEF">
              <w:rPr>
                <w:rFonts w:ascii="Arial" w:hAnsi="Arial" w:cs="Arial"/>
              </w:rPr>
              <w:t>Храпова А.И., педагог-психолог, Безруких К.Н., социальный педагог.</w:t>
            </w:r>
          </w:p>
        </w:tc>
      </w:tr>
      <w:tr w:rsidR="00B26522" w:rsidRPr="004B0DEF" w:rsidTr="00CB46FC">
        <w:tc>
          <w:tcPr>
            <w:tcW w:w="262" w:type="pct"/>
          </w:tcPr>
          <w:p w:rsidR="00B26522" w:rsidRPr="004B0DEF" w:rsidRDefault="00B26522" w:rsidP="00B26522">
            <w:pPr>
              <w:jc w:val="both"/>
              <w:rPr>
                <w:rFonts w:ascii="Arial" w:hAnsi="Arial" w:cs="Arial"/>
              </w:rPr>
            </w:pPr>
            <w:r w:rsidRPr="004B0DEF">
              <w:rPr>
                <w:rFonts w:ascii="Arial" w:hAnsi="Arial" w:cs="Arial"/>
              </w:rPr>
              <w:t>4</w:t>
            </w:r>
          </w:p>
        </w:tc>
        <w:tc>
          <w:tcPr>
            <w:tcW w:w="1068" w:type="pct"/>
          </w:tcPr>
          <w:p w:rsidR="00B26522" w:rsidRPr="004B0DEF" w:rsidRDefault="00B26522" w:rsidP="00B26522">
            <w:pPr>
              <w:jc w:val="both"/>
              <w:rPr>
                <w:rFonts w:ascii="Arial" w:hAnsi="Arial" w:cs="Arial"/>
              </w:rPr>
            </w:pPr>
            <w:r w:rsidRPr="004B0DEF">
              <w:rPr>
                <w:rFonts w:ascii="Arial" w:hAnsi="Arial" w:cs="Arial"/>
              </w:rPr>
              <w:t xml:space="preserve">Консультации педагогов дополнительного образования с учащимися, состоящими на </w:t>
            </w:r>
            <w:r w:rsidRPr="004B0DEF">
              <w:rPr>
                <w:rFonts w:ascii="Arial" w:hAnsi="Arial" w:cs="Arial"/>
              </w:rPr>
              <w:lastRenderedPageBreak/>
              <w:t>профилактическом учете, для записи в кружки, секции, детские объединения школы.</w:t>
            </w:r>
          </w:p>
        </w:tc>
        <w:tc>
          <w:tcPr>
            <w:tcW w:w="798" w:type="pct"/>
          </w:tcPr>
          <w:p w:rsidR="00B26522" w:rsidRPr="004B0DEF" w:rsidRDefault="00B26522" w:rsidP="00B26522">
            <w:pPr>
              <w:jc w:val="both"/>
              <w:rPr>
                <w:rFonts w:ascii="Arial" w:hAnsi="Arial" w:cs="Arial"/>
              </w:rPr>
            </w:pPr>
            <w:r w:rsidRPr="004B0DEF">
              <w:rPr>
                <w:rFonts w:ascii="Arial" w:hAnsi="Arial" w:cs="Arial"/>
              </w:rPr>
              <w:lastRenderedPageBreak/>
              <w:t>Май 2021, постоянно при постановке учащихся на профилактич</w:t>
            </w:r>
            <w:r w:rsidRPr="004B0DEF">
              <w:rPr>
                <w:rFonts w:ascii="Arial" w:hAnsi="Arial" w:cs="Arial"/>
              </w:rPr>
              <w:lastRenderedPageBreak/>
              <w:t>еский учет</w:t>
            </w:r>
          </w:p>
        </w:tc>
        <w:tc>
          <w:tcPr>
            <w:tcW w:w="1078" w:type="pct"/>
          </w:tcPr>
          <w:p w:rsidR="00B26522" w:rsidRPr="004B0DEF" w:rsidRDefault="00B26522" w:rsidP="00B26522">
            <w:pPr>
              <w:jc w:val="both"/>
              <w:rPr>
                <w:rFonts w:ascii="Arial" w:hAnsi="Arial" w:cs="Arial"/>
              </w:rPr>
            </w:pPr>
            <w:r w:rsidRPr="004B0DEF">
              <w:rPr>
                <w:rFonts w:ascii="Arial" w:hAnsi="Arial" w:cs="Arial"/>
              </w:rPr>
              <w:lastRenderedPageBreak/>
              <w:t>100% учащихся, состоящих на профилактическом учете, охвачены занятостью во внеурочное время.</w:t>
            </w:r>
          </w:p>
        </w:tc>
        <w:tc>
          <w:tcPr>
            <w:tcW w:w="691" w:type="pct"/>
          </w:tcPr>
          <w:p w:rsidR="00B26522" w:rsidRPr="004B0DEF" w:rsidRDefault="00B26522" w:rsidP="00B26522">
            <w:r w:rsidRPr="004B0DEF">
              <w:rPr>
                <w:rFonts w:ascii="Arial" w:hAnsi="Arial" w:cs="Arial"/>
              </w:rPr>
              <w:t>Не требуются</w:t>
            </w:r>
          </w:p>
        </w:tc>
        <w:tc>
          <w:tcPr>
            <w:tcW w:w="1103" w:type="pct"/>
          </w:tcPr>
          <w:p w:rsidR="00B26522" w:rsidRPr="004B0DEF" w:rsidRDefault="00B26522" w:rsidP="00B26522">
            <w:pPr>
              <w:jc w:val="both"/>
              <w:rPr>
                <w:rFonts w:ascii="Arial" w:hAnsi="Arial" w:cs="Arial"/>
              </w:rPr>
            </w:pPr>
            <w:r w:rsidRPr="004B0DEF">
              <w:rPr>
                <w:rFonts w:ascii="Arial" w:hAnsi="Arial" w:cs="Arial"/>
              </w:rPr>
              <w:t xml:space="preserve">Педагоги дополнительного образования, руководители детских общественный </w:t>
            </w:r>
            <w:r w:rsidRPr="004B0DEF">
              <w:rPr>
                <w:rFonts w:ascii="Arial" w:hAnsi="Arial" w:cs="Arial"/>
              </w:rPr>
              <w:lastRenderedPageBreak/>
              <w:t>объединений.</w:t>
            </w:r>
          </w:p>
        </w:tc>
      </w:tr>
      <w:tr w:rsidR="00B26522" w:rsidRPr="004B0DEF" w:rsidTr="00CB46FC">
        <w:tc>
          <w:tcPr>
            <w:tcW w:w="262" w:type="pct"/>
          </w:tcPr>
          <w:p w:rsidR="00B26522" w:rsidRPr="004B0DEF" w:rsidRDefault="00B26522" w:rsidP="00B26522">
            <w:pPr>
              <w:jc w:val="both"/>
              <w:rPr>
                <w:rFonts w:ascii="Arial" w:hAnsi="Arial" w:cs="Arial"/>
              </w:rPr>
            </w:pPr>
            <w:r w:rsidRPr="004B0DEF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1068" w:type="pct"/>
          </w:tcPr>
          <w:p w:rsidR="00B26522" w:rsidRPr="004B0DEF" w:rsidRDefault="00B26522" w:rsidP="00B26522">
            <w:pPr>
              <w:jc w:val="both"/>
              <w:rPr>
                <w:rFonts w:ascii="Arial" w:hAnsi="Arial" w:cs="Arial"/>
              </w:rPr>
            </w:pPr>
            <w:r w:rsidRPr="004B0DEF">
              <w:rPr>
                <w:rFonts w:ascii="Arial" w:hAnsi="Arial" w:cs="Arial"/>
              </w:rPr>
              <w:t>Привлечение учащихся, состоящих на профилактическом учете, к проведению общешкольных концертов и мероприятий с целью их социальной адаптации, изменения круга их общения.</w:t>
            </w:r>
          </w:p>
        </w:tc>
        <w:tc>
          <w:tcPr>
            <w:tcW w:w="798" w:type="pct"/>
          </w:tcPr>
          <w:p w:rsidR="00B26522" w:rsidRPr="004B0DEF" w:rsidRDefault="00B26522" w:rsidP="00B26522">
            <w:pPr>
              <w:jc w:val="both"/>
              <w:rPr>
                <w:rFonts w:ascii="Arial" w:hAnsi="Arial" w:cs="Arial"/>
              </w:rPr>
            </w:pPr>
            <w:r w:rsidRPr="004B0DEF">
              <w:rPr>
                <w:rFonts w:ascii="Arial" w:hAnsi="Arial" w:cs="Arial"/>
              </w:rPr>
              <w:t>2021-2025</w:t>
            </w:r>
          </w:p>
        </w:tc>
        <w:tc>
          <w:tcPr>
            <w:tcW w:w="1078" w:type="pct"/>
          </w:tcPr>
          <w:p w:rsidR="00B26522" w:rsidRPr="004B0DEF" w:rsidRDefault="00B26522" w:rsidP="00B26522">
            <w:pPr>
              <w:jc w:val="both"/>
              <w:rPr>
                <w:rFonts w:ascii="Arial" w:hAnsi="Arial" w:cs="Arial"/>
              </w:rPr>
            </w:pPr>
            <w:r w:rsidRPr="004B0DEF">
              <w:rPr>
                <w:rFonts w:ascii="Arial" w:hAnsi="Arial" w:cs="Arial"/>
              </w:rPr>
              <w:t>Все учащиеся, состоящие на профилактическом учете, принимают участие в общественной жизни школы.</w:t>
            </w:r>
          </w:p>
        </w:tc>
        <w:tc>
          <w:tcPr>
            <w:tcW w:w="691" w:type="pct"/>
          </w:tcPr>
          <w:p w:rsidR="00B26522" w:rsidRPr="004B0DEF" w:rsidRDefault="00B26522" w:rsidP="00B26522">
            <w:r w:rsidRPr="004B0DEF">
              <w:rPr>
                <w:rFonts w:ascii="Arial" w:hAnsi="Arial" w:cs="Arial"/>
              </w:rPr>
              <w:t>Не требуются</w:t>
            </w:r>
          </w:p>
        </w:tc>
        <w:tc>
          <w:tcPr>
            <w:tcW w:w="1103" w:type="pct"/>
          </w:tcPr>
          <w:p w:rsidR="00B26522" w:rsidRPr="004B0DEF" w:rsidRDefault="00B26522" w:rsidP="00B26522">
            <w:pPr>
              <w:jc w:val="both"/>
              <w:rPr>
                <w:rFonts w:ascii="Arial" w:hAnsi="Arial" w:cs="Arial"/>
              </w:rPr>
            </w:pPr>
            <w:r w:rsidRPr="004B0DEF">
              <w:rPr>
                <w:rFonts w:ascii="Arial" w:hAnsi="Arial" w:cs="Arial"/>
              </w:rPr>
              <w:t>Бильман С.С., педагог-организатор, классные руководители</w:t>
            </w:r>
          </w:p>
        </w:tc>
      </w:tr>
      <w:tr w:rsidR="00B26522" w:rsidRPr="003D5164" w:rsidTr="00CB46FC">
        <w:tc>
          <w:tcPr>
            <w:tcW w:w="262" w:type="pct"/>
          </w:tcPr>
          <w:p w:rsidR="00B26522" w:rsidRPr="004B0DEF" w:rsidRDefault="00B26522" w:rsidP="00B26522">
            <w:pPr>
              <w:jc w:val="both"/>
              <w:rPr>
                <w:rFonts w:ascii="Arial" w:hAnsi="Arial" w:cs="Arial"/>
              </w:rPr>
            </w:pPr>
            <w:r w:rsidRPr="004B0DEF">
              <w:rPr>
                <w:rFonts w:ascii="Arial" w:hAnsi="Arial" w:cs="Arial"/>
              </w:rPr>
              <w:t>6</w:t>
            </w:r>
          </w:p>
        </w:tc>
        <w:tc>
          <w:tcPr>
            <w:tcW w:w="1068" w:type="pct"/>
          </w:tcPr>
          <w:p w:rsidR="00B26522" w:rsidRPr="004B0DEF" w:rsidRDefault="00B26522" w:rsidP="00B26522">
            <w:pPr>
              <w:jc w:val="both"/>
              <w:rPr>
                <w:rFonts w:ascii="Arial" w:hAnsi="Arial" w:cs="Arial"/>
              </w:rPr>
            </w:pPr>
            <w:r w:rsidRPr="004B0DEF">
              <w:rPr>
                <w:rFonts w:ascii="Arial" w:hAnsi="Arial" w:cs="Arial"/>
              </w:rPr>
              <w:t>Мониторинг числа учащихся, состоящих на учете, их образовательных результатов, уровня их вовлеченности в общественную жизнь школы.</w:t>
            </w:r>
          </w:p>
        </w:tc>
        <w:tc>
          <w:tcPr>
            <w:tcW w:w="798" w:type="pct"/>
          </w:tcPr>
          <w:p w:rsidR="00B26522" w:rsidRPr="004B0DEF" w:rsidRDefault="00B26522" w:rsidP="00B26522">
            <w:pPr>
              <w:jc w:val="both"/>
              <w:rPr>
                <w:rFonts w:ascii="Arial" w:hAnsi="Arial" w:cs="Arial"/>
              </w:rPr>
            </w:pPr>
            <w:r w:rsidRPr="004B0DEF">
              <w:rPr>
                <w:rFonts w:ascii="Arial" w:hAnsi="Arial" w:cs="Arial"/>
              </w:rPr>
              <w:t>Май 2021,2022,  2023,2024</w:t>
            </w:r>
          </w:p>
        </w:tc>
        <w:tc>
          <w:tcPr>
            <w:tcW w:w="1078" w:type="pct"/>
          </w:tcPr>
          <w:p w:rsidR="00B26522" w:rsidRPr="004B0DEF" w:rsidRDefault="00B26522" w:rsidP="00B26522">
            <w:pPr>
              <w:jc w:val="both"/>
              <w:rPr>
                <w:rFonts w:ascii="Arial" w:hAnsi="Arial" w:cs="Arial"/>
              </w:rPr>
            </w:pPr>
            <w:r w:rsidRPr="004B0DEF">
              <w:rPr>
                <w:rFonts w:ascii="Arial" w:hAnsi="Arial" w:cs="Arial"/>
              </w:rPr>
              <w:t>Получены данные для анализа.</w:t>
            </w:r>
          </w:p>
        </w:tc>
        <w:tc>
          <w:tcPr>
            <w:tcW w:w="691" w:type="pct"/>
          </w:tcPr>
          <w:p w:rsidR="00B26522" w:rsidRPr="004B0DEF" w:rsidRDefault="00B26522" w:rsidP="00B26522">
            <w:pPr>
              <w:jc w:val="both"/>
              <w:rPr>
                <w:rFonts w:ascii="Arial" w:hAnsi="Arial" w:cs="Arial"/>
              </w:rPr>
            </w:pPr>
            <w:r w:rsidRPr="004B0DEF">
              <w:rPr>
                <w:rFonts w:ascii="Arial" w:hAnsi="Arial" w:cs="Arial"/>
              </w:rPr>
              <w:t>Не требуются</w:t>
            </w:r>
          </w:p>
        </w:tc>
        <w:tc>
          <w:tcPr>
            <w:tcW w:w="1103" w:type="pct"/>
          </w:tcPr>
          <w:p w:rsidR="00B26522" w:rsidRPr="004B0DEF" w:rsidRDefault="00B26522" w:rsidP="00B26522">
            <w:pPr>
              <w:jc w:val="both"/>
              <w:rPr>
                <w:rFonts w:ascii="Arial" w:hAnsi="Arial" w:cs="Arial"/>
              </w:rPr>
            </w:pPr>
            <w:r w:rsidRPr="004B0DEF">
              <w:rPr>
                <w:rFonts w:ascii="Arial" w:hAnsi="Arial" w:cs="Arial"/>
              </w:rPr>
              <w:t>Безруких К.Н., социальный педагог.</w:t>
            </w:r>
          </w:p>
        </w:tc>
      </w:tr>
    </w:tbl>
    <w:p w:rsidR="00B26522" w:rsidRPr="003D5164" w:rsidRDefault="00B26522" w:rsidP="00B26522">
      <w:pPr>
        <w:pStyle w:val="a8"/>
        <w:rPr>
          <w:rFonts w:ascii="Arial" w:hAnsi="Arial" w:cs="Arial"/>
          <w:sz w:val="24"/>
          <w:szCs w:val="24"/>
          <w:highlight w:val="green"/>
        </w:rPr>
      </w:pPr>
    </w:p>
    <w:p w:rsidR="00B26522" w:rsidRPr="00650472" w:rsidRDefault="00B26522" w:rsidP="00650472">
      <w:pPr>
        <w:jc w:val="center"/>
        <w:rPr>
          <w:rFonts w:ascii="Arial" w:hAnsi="Arial" w:cs="Arial"/>
          <w:b/>
          <w:color w:val="0000FF"/>
          <w:u w:val="single"/>
        </w:rPr>
      </w:pPr>
    </w:p>
    <w:p w:rsidR="00650472" w:rsidRPr="00C1442B" w:rsidRDefault="00650472" w:rsidP="00650472">
      <w:pPr>
        <w:jc w:val="center"/>
        <w:rPr>
          <w:rFonts w:ascii="Arial" w:hAnsi="Arial" w:cs="Arial"/>
          <w:b/>
          <w:highlight w:val="green"/>
        </w:rPr>
      </w:pPr>
    </w:p>
    <w:p w:rsidR="00650472" w:rsidRPr="00091B1D" w:rsidRDefault="00650472" w:rsidP="00650472">
      <w:pPr>
        <w:ind w:left="640"/>
        <w:jc w:val="center"/>
        <w:rPr>
          <w:rFonts w:ascii="Arial" w:hAnsi="Arial" w:cs="Arial"/>
          <w:b/>
        </w:rPr>
      </w:pPr>
    </w:p>
    <w:p w:rsidR="00650472" w:rsidRPr="009D0AED" w:rsidRDefault="00650472" w:rsidP="00650472">
      <w:pPr>
        <w:ind w:left="1000"/>
        <w:rPr>
          <w:rFonts w:ascii="Arial" w:hAnsi="Arial" w:cs="Arial"/>
          <w:b/>
        </w:rPr>
      </w:pPr>
    </w:p>
    <w:p w:rsidR="00431099" w:rsidRPr="00091B1D" w:rsidRDefault="00431099" w:rsidP="00431099">
      <w:pPr>
        <w:ind w:left="640"/>
        <w:jc w:val="center"/>
        <w:rPr>
          <w:rFonts w:ascii="Arial" w:hAnsi="Arial" w:cs="Arial"/>
          <w:b/>
        </w:rPr>
      </w:pPr>
    </w:p>
    <w:p w:rsidR="00431099" w:rsidRPr="009D0AED" w:rsidRDefault="00431099" w:rsidP="00431099">
      <w:pPr>
        <w:ind w:left="1000"/>
        <w:rPr>
          <w:rFonts w:ascii="Arial" w:hAnsi="Arial" w:cs="Arial"/>
          <w:b/>
        </w:rPr>
      </w:pPr>
    </w:p>
    <w:sectPr w:rsidR="00431099" w:rsidRPr="009D0AED" w:rsidSect="0042547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7DA4"/>
    <w:multiLevelType w:val="multilevel"/>
    <w:tmpl w:val="A836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5A4FFF"/>
    <w:multiLevelType w:val="hybridMultilevel"/>
    <w:tmpl w:val="4374331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7F74AD4"/>
    <w:multiLevelType w:val="hybridMultilevel"/>
    <w:tmpl w:val="48461510"/>
    <w:lvl w:ilvl="0" w:tplc="FFFFFFFF">
      <w:start w:val="1"/>
      <w:numFmt w:val="decimal"/>
      <w:lvlText w:val="%1."/>
      <w:lvlJc w:val="left"/>
      <w:pPr>
        <w:tabs>
          <w:tab w:val="num" w:pos="951"/>
        </w:tabs>
        <w:ind w:left="95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71"/>
        </w:tabs>
        <w:ind w:left="16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91"/>
        </w:tabs>
        <w:ind w:left="23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11"/>
        </w:tabs>
        <w:ind w:left="31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31"/>
        </w:tabs>
        <w:ind w:left="38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51"/>
        </w:tabs>
        <w:ind w:left="45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71"/>
        </w:tabs>
        <w:ind w:left="52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91"/>
        </w:tabs>
        <w:ind w:left="59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11"/>
        </w:tabs>
        <w:ind w:left="6711" w:hanging="180"/>
      </w:pPr>
    </w:lvl>
  </w:abstractNum>
  <w:abstractNum w:abstractNumId="3">
    <w:nsid w:val="19003A72"/>
    <w:multiLevelType w:val="multilevel"/>
    <w:tmpl w:val="AF0E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0929FB"/>
    <w:multiLevelType w:val="hybridMultilevel"/>
    <w:tmpl w:val="816216C4"/>
    <w:lvl w:ilvl="0" w:tplc="9BEA0F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A600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486F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7025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12B7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7C50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C0AC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2E1A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2679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F77158"/>
    <w:multiLevelType w:val="hybridMultilevel"/>
    <w:tmpl w:val="9440D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5147F4"/>
    <w:multiLevelType w:val="hybridMultilevel"/>
    <w:tmpl w:val="20FA71F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453F4144"/>
    <w:multiLevelType w:val="hybridMultilevel"/>
    <w:tmpl w:val="3C12EB0A"/>
    <w:lvl w:ilvl="0" w:tplc="04190001">
      <w:start w:val="1"/>
      <w:numFmt w:val="bullet"/>
      <w:lvlText w:val=""/>
      <w:lvlJc w:val="left"/>
      <w:pPr>
        <w:tabs>
          <w:tab w:val="num" w:pos="1311"/>
        </w:tabs>
        <w:ind w:left="13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31"/>
        </w:tabs>
        <w:ind w:left="20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1"/>
        </w:tabs>
        <w:ind w:left="27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1"/>
        </w:tabs>
        <w:ind w:left="34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1"/>
        </w:tabs>
        <w:ind w:left="41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1"/>
        </w:tabs>
        <w:ind w:left="49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1"/>
        </w:tabs>
        <w:ind w:left="56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1"/>
        </w:tabs>
        <w:ind w:left="63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1"/>
        </w:tabs>
        <w:ind w:left="7071" w:hanging="360"/>
      </w:pPr>
      <w:rPr>
        <w:rFonts w:ascii="Wingdings" w:hAnsi="Wingdings" w:hint="default"/>
      </w:rPr>
    </w:lvl>
  </w:abstractNum>
  <w:abstractNum w:abstractNumId="8">
    <w:nsid w:val="61471C8A"/>
    <w:multiLevelType w:val="hybridMultilevel"/>
    <w:tmpl w:val="3A8EEA90"/>
    <w:lvl w:ilvl="0" w:tplc="44164B4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AA25B4"/>
    <w:multiLevelType w:val="hybridMultilevel"/>
    <w:tmpl w:val="5F500A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8"/>
  </w:num>
  <w:num w:numId="7">
    <w:abstractNumId w:val="4"/>
  </w:num>
  <w:num w:numId="8">
    <w:abstractNumId w:val="3"/>
  </w:num>
  <w:num w:numId="9">
    <w:abstractNumId w:val="9"/>
  </w:num>
  <w:num w:numId="10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01C"/>
    <w:rsid w:val="00002967"/>
    <w:rsid w:val="0001255B"/>
    <w:rsid w:val="00013FF1"/>
    <w:rsid w:val="00021279"/>
    <w:rsid w:val="00022D75"/>
    <w:rsid w:val="000247D4"/>
    <w:rsid w:val="00032A2C"/>
    <w:rsid w:val="00036EAE"/>
    <w:rsid w:val="00046513"/>
    <w:rsid w:val="000646DC"/>
    <w:rsid w:val="000806DF"/>
    <w:rsid w:val="00091B1D"/>
    <w:rsid w:val="000A7CB7"/>
    <w:rsid w:val="000B499E"/>
    <w:rsid w:val="00104134"/>
    <w:rsid w:val="00107324"/>
    <w:rsid w:val="00111E45"/>
    <w:rsid w:val="00112607"/>
    <w:rsid w:val="0011718E"/>
    <w:rsid w:val="001218C5"/>
    <w:rsid w:val="00151318"/>
    <w:rsid w:val="00152674"/>
    <w:rsid w:val="00153732"/>
    <w:rsid w:val="001644B1"/>
    <w:rsid w:val="0016673F"/>
    <w:rsid w:val="00187A53"/>
    <w:rsid w:val="001948D9"/>
    <w:rsid w:val="001A0092"/>
    <w:rsid w:val="001B1126"/>
    <w:rsid w:val="001B78B6"/>
    <w:rsid w:val="001C0614"/>
    <w:rsid w:val="001D134E"/>
    <w:rsid w:val="001D28CE"/>
    <w:rsid w:val="001E53EB"/>
    <w:rsid w:val="001F3FBD"/>
    <w:rsid w:val="001F6759"/>
    <w:rsid w:val="002257C8"/>
    <w:rsid w:val="00226114"/>
    <w:rsid w:val="002431CF"/>
    <w:rsid w:val="002676E8"/>
    <w:rsid w:val="002721A4"/>
    <w:rsid w:val="002726BE"/>
    <w:rsid w:val="002831BD"/>
    <w:rsid w:val="0029534C"/>
    <w:rsid w:val="002A24FC"/>
    <w:rsid w:val="002A538E"/>
    <w:rsid w:val="002B429E"/>
    <w:rsid w:val="002B574A"/>
    <w:rsid w:val="002C0449"/>
    <w:rsid w:val="002C0B3F"/>
    <w:rsid w:val="002D54C2"/>
    <w:rsid w:val="002E5942"/>
    <w:rsid w:val="002F05DD"/>
    <w:rsid w:val="00311038"/>
    <w:rsid w:val="003167AB"/>
    <w:rsid w:val="00343263"/>
    <w:rsid w:val="0035601C"/>
    <w:rsid w:val="00364269"/>
    <w:rsid w:val="00373239"/>
    <w:rsid w:val="0038308D"/>
    <w:rsid w:val="00383387"/>
    <w:rsid w:val="00397307"/>
    <w:rsid w:val="003A4648"/>
    <w:rsid w:val="003D59EE"/>
    <w:rsid w:val="003E3143"/>
    <w:rsid w:val="003F679B"/>
    <w:rsid w:val="00424B4C"/>
    <w:rsid w:val="0042547C"/>
    <w:rsid w:val="00431099"/>
    <w:rsid w:val="00453192"/>
    <w:rsid w:val="004621C9"/>
    <w:rsid w:val="0047641B"/>
    <w:rsid w:val="004923F1"/>
    <w:rsid w:val="004962AA"/>
    <w:rsid w:val="004B0C29"/>
    <w:rsid w:val="004B0DEF"/>
    <w:rsid w:val="004B1513"/>
    <w:rsid w:val="004B4EFE"/>
    <w:rsid w:val="004D4046"/>
    <w:rsid w:val="004E3C0D"/>
    <w:rsid w:val="005343BF"/>
    <w:rsid w:val="00572837"/>
    <w:rsid w:val="00593F8E"/>
    <w:rsid w:val="0059404E"/>
    <w:rsid w:val="005A163B"/>
    <w:rsid w:val="005C5F2B"/>
    <w:rsid w:val="005D05CC"/>
    <w:rsid w:val="005E497C"/>
    <w:rsid w:val="005F200D"/>
    <w:rsid w:val="005F2611"/>
    <w:rsid w:val="005F3B1D"/>
    <w:rsid w:val="005F3B6D"/>
    <w:rsid w:val="005F63AA"/>
    <w:rsid w:val="00601C2C"/>
    <w:rsid w:val="00613B66"/>
    <w:rsid w:val="00622797"/>
    <w:rsid w:val="0062499B"/>
    <w:rsid w:val="00634014"/>
    <w:rsid w:val="00650472"/>
    <w:rsid w:val="00664F88"/>
    <w:rsid w:val="00673215"/>
    <w:rsid w:val="00690AF7"/>
    <w:rsid w:val="00695F92"/>
    <w:rsid w:val="006966D3"/>
    <w:rsid w:val="006A37EE"/>
    <w:rsid w:val="006B36F6"/>
    <w:rsid w:val="006B75C4"/>
    <w:rsid w:val="006C6584"/>
    <w:rsid w:val="006D5061"/>
    <w:rsid w:val="00701A8D"/>
    <w:rsid w:val="007037F0"/>
    <w:rsid w:val="007240EC"/>
    <w:rsid w:val="00775DED"/>
    <w:rsid w:val="0079344F"/>
    <w:rsid w:val="007A2833"/>
    <w:rsid w:val="007A4880"/>
    <w:rsid w:val="007A4DF9"/>
    <w:rsid w:val="007B0B4A"/>
    <w:rsid w:val="007F284F"/>
    <w:rsid w:val="00801B4E"/>
    <w:rsid w:val="00801B70"/>
    <w:rsid w:val="0085114B"/>
    <w:rsid w:val="00853E2E"/>
    <w:rsid w:val="00857DEE"/>
    <w:rsid w:val="0087708B"/>
    <w:rsid w:val="00886FC4"/>
    <w:rsid w:val="00891503"/>
    <w:rsid w:val="008935AB"/>
    <w:rsid w:val="00896262"/>
    <w:rsid w:val="008A6F41"/>
    <w:rsid w:val="008A705A"/>
    <w:rsid w:val="008B0DF9"/>
    <w:rsid w:val="008B7E50"/>
    <w:rsid w:val="008C5313"/>
    <w:rsid w:val="008C6B51"/>
    <w:rsid w:val="008D1A70"/>
    <w:rsid w:val="008E3F96"/>
    <w:rsid w:val="008E43EC"/>
    <w:rsid w:val="008F4633"/>
    <w:rsid w:val="00904DB9"/>
    <w:rsid w:val="00923CC0"/>
    <w:rsid w:val="009372A9"/>
    <w:rsid w:val="009428C6"/>
    <w:rsid w:val="00962957"/>
    <w:rsid w:val="00964203"/>
    <w:rsid w:val="00964E23"/>
    <w:rsid w:val="00965B48"/>
    <w:rsid w:val="00970652"/>
    <w:rsid w:val="009745F0"/>
    <w:rsid w:val="0097748D"/>
    <w:rsid w:val="009A7555"/>
    <w:rsid w:val="009B42DE"/>
    <w:rsid w:val="009B6509"/>
    <w:rsid w:val="009D0AED"/>
    <w:rsid w:val="009D493B"/>
    <w:rsid w:val="009E0596"/>
    <w:rsid w:val="009F22F6"/>
    <w:rsid w:val="00A008FD"/>
    <w:rsid w:val="00A16F42"/>
    <w:rsid w:val="00A17C36"/>
    <w:rsid w:val="00A225F6"/>
    <w:rsid w:val="00A26424"/>
    <w:rsid w:val="00A27F5D"/>
    <w:rsid w:val="00A43151"/>
    <w:rsid w:val="00A46F50"/>
    <w:rsid w:val="00A650AF"/>
    <w:rsid w:val="00A7223E"/>
    <w:rsid w:val="00A72F31"/>
    <w:rsid w:val="00A77FDA"/>
    <w:rsid w:val="00A91659"/>
    <w:rsid w:val="00A9197B"/>
    <w:rsid w:val="00AA7761"/>
    <w:rsid w:val="00AB1420"/>
    <w:rsid w:val="00AC62A8"/>
    <w:rsid w:val="00AC6BCF"/>
    <w:rsid w:val="00AE7FB4"/>
    <w:rsid w:val="00B12013"/>
    <w:rsid w:val="00B26522"/>
    <w:rsid w:val="00B26C97"/>
    <w:rsid w:val="00B33B7E"/>
    <w:rsid w:val="00B43EFD"/>
    <w:rsid w:val="00B501AF"/>
    <w:rsid w:val="00B54A09"/>
    <w:rsid w:val="00B710FD"/>
    <w:rsid w:val="00B9696A"/>
    <w:rsid w:val="00BA1368"/>
    <w:rsid w:val="00BA4D04"/>
    <w:rsid w:val="00BA76D8"/>
    <w:rsid w:val="00BB2FD8"/>
    <w:rsid w:val="00BD5CDF"/>
    <w:rsid w:val="00BF0D94"/>
    <w:rsid w:val="00BF62C2"/>
    <w:rsid w:val="00C0095C"/>
    <w:rsid w:val="00C100E1"/>
    <w:rsid w:val="00C21816"/>
    <w:rsid w:val="00C26811"/>
    <w:rsid w:val="00C27B4E"/>
    <w:rsid w:val="00C772C9"/>
    <w:rsid w:val="00C779F8"/>
    <w:rsid w:val="00CB46FC"/>
    <w:rsid w:val="00CD0A45"/>
    <w:rsid w:val="00CF38FA"/>
    <w:rsid w:val="00CF40F8"/>
    <w:rsid w:val="00CF7550"/>
    <w:rsid w:val="00D029A1"/>
    <w:rsid w:val="00D050F9"/>
    <w:rsid w:val="00D072C4"/>
    <w:rsid w:val="00D15EA4"/>
    <w:rsid w:val="00D22CA6"/>
    <w:rsid w:val="00D3214F"/>
    <w:rsid w:val="00D37327"/>
    <w:rsid w:val="00D402DE"/>
    <w:rsid w:val="00D411E9"/>
    <w:rsid w:val="00D61E91"/>
    <w:rsid w:val="00D7011B"/>
    <w:rsid w:val="00D71D11"/>
    <w:rsid w:val="00D87A44"/>
    <w:rsid w:val="00DA0FBB"/>
    <w:rsid w:val="00DB2FB2"/>
    <w:rsid w:val="00DB43D3"/>
    <w:rsid w:val="00DB4CC6"/>
    <w:rsid w:val="00DC69BC"/>
    <w:rsid w:val="00DE4636"/>
    <w:rsid w:val="00DE7635"/>
    <w:rsid w:val="00E1186B"/>
    <w:rsid w:val="00E15B7E"/>
    <w:rsid w:val="00E16C31"/>
    <w:rsid w:val="00E543E8"/>
    <w:rsid w:val="00E57C5E"/>
    <w:rsid w:val="00E65605"/>
    <w:rsid w:val="00E67661"/>
    <w:rsid w:val="00E72035"/>
    <w:rsid w:val="00E821AD"/>
    <w:rsid w:val="00E913BE"/>
    <w:rsid w:val="00E9400F"/>
    <w:rsid w:val="00E97532"/>
    <w:rsid w:val="00EA5ACF"/>
    <w:rsid w:val="00EA77E1"/>
    <w:rsid w:val="00ED0F60"/>
    <w:rsid w:val="00EF51A4"/>
    <w:rsid w:val="00EF5A8E"/>
    <w:rsid w:val="00F13421"/>
    <w:rsid w:val="00F22E49"/>
    <w:rsid w:val="00F36829"/>
    <w:rsid w:val="00F36AAA"/>
    <w:rsid w:val="00F55E6F"/>
    <w:rsid w:val="00F63076"/>
    <w:rsid w:val="00F67736"/>
    <w:rsid w:val="00F67BAB"/>
    <w:rsid w:val="00F72D22"/>
    <w:rsid w:val="00FA7965"/>
    <w:rsid w:val="00FC0883"/>
    <w:rsid w:val="00FC34DB"/>
    <w:rsid w:val="00FD5B3B"/>
    <w:rsid w:val="00FD73FC"/>
    <w:rsid w:val="00FF320E"/>
    <w:rsid w:val="0E33B1D4"/>
    <w:rsid w:val="1776C7BE"/>
    <w:rsid w:val="21DE5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1C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link w:val="40"/>
    <w:qFormat/>
    <w:rsid w:val="00AB1420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5601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3">
    <w:name w:val="Body Text"/>
    <w:basedOn w:val="a"/>
    <w:link w:val="a4"/>
    <w:rsid w:val="0035601C"/>
    <w:pPr>
      <w:jc w:val="both"/>
    </w:pPr>
    <w:rPr>
      <w:sz w:val="32"/>
      <w:szCs w:val="20"/>
    </w:rPr>
  </w:style>
  <w:style w:type="character" w:customStyle="1" w:styleId="a4">
    <w:name w:val="Основной текст Знак"/>
    <w:basedOn w:val="a0"/>
    <w:link w:val="a3"/>
    <w:rsid w:val="0035601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ody Text Indent"/>
    <w:basedOn w:val="a"/>
    <w:link w:val="a6"/>
    <w:rsid w:val="0035601C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3560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rsid w:val="0035601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3560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5601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B1420"/>
    <w:rPr>
      <w:rFonts w:ascii="Arial Unicode MS" w:eastAsia="Arial Unicode MS" w:hAnsi="Arial Unicode MS" w:cs="Arial Unicode MS"/>
      <w:b/>
      <w:bCs/>
      <w:color w:val="000000"/>
      <w:sz w:val="24"/>
      <w:szCs w:val="24"/>
    </w:rPr>
  </w:style>
  <w:style w:type="character" w:customStyle="1" w:styleId="style1">
    <w:name w:val="style1"/>
    <w:basedOn w:val="a0"/>
    <w:rsid w:val="00AB1420"/>
  </w:style>
  <w:style w:type="paragraph" w:styleId="a8">
    <w:name w:val="List Paragraph"/>
    <w:basedOn w:val="a"/>
    <w:uiPriority w:val="99"/>
    <w:qFormat/>
    <w:rsid w:val="00AB142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No Spacing"/>
    <w:link w:val="aa"/>
    <w:uiPriority w:val="1"/>
    <w:qFormat/>
    <w:rsid w:val="00AB1420"/>
    <w:rPr>
      <w:rFonts w:eastAsia="Times New Roman"/>
      <w:sz w:val="22"/>
      <w:szCs w:val="22"/>
    </w:rPr>
  </w:style>
  <w:style w:type="table" w:styleId="ab">
    <w:name w:val="Table Grid"/>
    <w:basedOn w:val="a1"/>
    <w:uiPriority w:val="59"/>
    <w:rsid w:val="00AB1420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basedOn w:val="a0"/>
    <w:link w:val="a9"/>
    <w:uiPriority w:val="1"/>
    <w:rsid w:val="002F05DD"/>
    <w:rPr>
      <w:rFonts w:eastAsia="Times New Roman"/>
      <w:sz w:val="22"/>
      <w:szCs w:val="22"/>
      <w:lang w:val="ru-RU" w:eastAsia="ru-RU" w:bidi="ar-SA"/>
    </w:rPr>
  </w:style>
  <w:style w:type="paragraph" w:styleId="ac">
    <w:name w:val="Balloon Text"/>
    <w:basedOn w:val="a"/>
    <w:link w:val="ad"/>
    <w:uiPriority w:val="99"/>
    <w:semiHidden/>
    <w:unhideWhenUsed/>
    <w:rsid w:val="001948D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948D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1-4 кл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dLbls>
            <c:spPr>
              <a:noFill/>
              <a:ln w="26666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45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97</c:v>
                </c:pt>
                <c:pt idx="1">
                  <c:v>89</c:v>
                </c:pt>
                <c:pt idx="2">
                  <c:v>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5-9 кл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dLbls>
            <c:spPr>
              <a:noFill/>
              <a:ln w="26666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45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77</c:v>
                </c:pt>
                <c:pt idx="1">
                  <c:v>70</c:v>
                </c:pt>
                <c:pt idx="2">
                  <c:v>75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10-11кл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dLbls>
            <c:spPr>
              <a:noFill/>
              <a:ln w="26666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45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61</c:v>
                </c:pt>
                <c:pt idx="1">
                  <c:v>51</c:v>
                </c:pt>
                <c:pt idx="2">
                  <c:v>53</c:v>
                </c:pt>
              </c:numCache>
            </c:numRef>
          </c:val>
        </c:ser>
        <c:gapWidth val="100"/>
        <c:overlap val="-24"/>
        <c:axId val="96120832"/>
        <c:axId val="96122368"/>
      </c:barChart>
      <c:catAx>
        <c:axId val="9612083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0000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45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122368"/>
        <c:crosses val="autoZero"/>
        <c:auto val="1"/>
        <c:lblAlgn val="ctr"/>
        <c:lblOffset val="100"/>
      </c:catAx>
      <c:valAx>
        <c:axId val="96122368"/>
        <c:scaling>
          <c:orientation val="minMax"/>
        </c:scaling>
        <c:axPos val="l"/>
        <c:majorGridlines>
          <c:spPr>
            <a:ln w="10000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ln w="6667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lang="ru-RU" sz="945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120832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spPr>
        <a:noFill/>
        <a:ln w="26666">
          <a:noFill/>
        </a:ln>
      </c:spPr>
      <c:txPr>
        <a:bodyPr rot="0" spcFirstLastPara="1" vertOverflow="ellipsis" vert="horz" wrap="square" anchor="ctr" anchorCtr="1"/>
        <a:lstStyle/>
        <a:p>
          <a:pPr>
            <a:defRPr lang="ru-RU" sz="945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10000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1895A-DE61-48BC-9877-5A257223D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20</Pages>
  <Words>6306</Words>
  <Characters>35950</Characters>
  <Application>Microsoft Office Word</Application>
  <DocSecurity>0</DocSecurity>
  <Lines>299</Lines>
  <Paragraphs>84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Викторовна</dc:creator>
  <cp:keywords/>
  <dc:description/>
  <cp:lastModifiedBy>2.1_Server3</cp:lastModifiedBy>
  <cp:revision>1</cp:revision>
  <dcterms:created xsi:type="dcterms:W3CDTF">2021-01-19T11:11:00Z</dcterms:created>
  <dcterms:modified xsi:type="dcterms:W3CDTF">2021-03-16T03:31:00Z</dcterms:modified>
</cp:coreProperties>
</file>