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05" w:rsidRDefault="005D1405" w:rsidP="00C12E32">
      <w:pPr>
        <w:jc w:val="center"/>
        <w:rPr>
          <w:b/>
          <w:color w:val="244061" w:themeColor="accent1" w:themeShade="80"/>
          <w:sz w:val="28"/>
        </w:rPr>
      </w:pPr>
      <w:r w:rsidRPr="0072072F">
        <w:rPr>
          <w:b/>
          <w:color w:val="244061" w:themeColor="accent1" w:themeShade="80"/>
          <w:sz w:val="28"/>
        </w:rPr>
        <w:t xml:space="preserve">Сведения о </w:t>
      </w:r>
      <w:r w:rsidR="00C12E32">
        <w:rPr>
          <w:b/>
          <w:color w:val="244061" w:themeColor="accent1" w:themeShade="80"/>
          <w:sz w:val="28"/>
        </w:rPr>
        <w:t>средствах обучения и воспитания</w:t>
      </w:r>
    </w:p>
    <w:p w:rsidR="00C12E32" w:rsidRDefault="00C12E32" w:rsidP="00C12E32">
      <w:pPr>
        <w:jc w:val="center"/>
        <w:rPr>
          <w:b/>
          <w:color w:val="244061" w:themeColor="accent1" w:themeShade="80"/>
          <w:sz w:val="28"/>
        </w:rPr>
      </w:pPr>
    </w:p>
    <w:p w:rsidR="00C12E32" w:rsidRPr="00C12E32" w:rsidRDefault="00C12E32" w:rsidP="00C12E32">
      <w:pPr>
        <w:ind w:firstLine="0"/>
        <w:rPr>
          <w:color w:val="244061" w:themeColor="accent1" w:themeShade="80"/>
        </w:rPr>
      </w:pPr>
      <w:r>
        <w:rPr>
          <w:color w:val="244061" w:themeColor="accent1" w:themeShade="80"/>
        </w:rPr>
        <w:t>Для полноценного обеспечения процесса обучения ш</w:t>
      </w:r>
      <w:r w:rsidRPr="00C12E32">
        <w:rPr>
          <w:color w:val="244061" w:themeColor="accent1" w:themeShade="80"/>
        </w:rPr>
        <w:t>кола оснащена учебным и лабораторным оборудованием:</w:t>
      </w:r>
    </w:p>
    <w:p w:rsidR="00C12E32" w:rsidRDefault="00C12E32" w:rsidP="00C12E32">
      <w:pPr>
        <w:ind w:firstLine="0"/>
        <w:rPr>
          <w:b/>
          <w:color w:val="244061" w:themeColor="accent1" w:themeShade="80"/>
        </w:rPr>
      </w:pPr>
    </w:p>
    <w:p w:rsidR="00C12E32" w:rsidRDefault="00C12E32" w:rsidP="00C12E32">
      <w:pPr>
        <w:ind w:firstLine="0"/>
        <w:rPr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Начальное звено </w:t>
      </w:r>
      <w:r w:rsidRPr="00C12E32">
        <w:rPr>
          <w:b/>
          <w:color w:val="244061" w:themeColor="accent1" w:themeShade="80"/>
        </w:rPr>
        <w:t>школ</w:t>
      </w:r>
      <w:r>
        <w:rPr>
          <w:b/>
          <w:color w:val="244061" w:themeColor="accent1" w:themeShade="80"/>
        </w:rPr>
        <w:t>ы</w:t>
      </w:r>
      <w:r w:rsidRPr="00C12E32">
        <w:rPr>
          <w:b/>
          <w:color w:val="244061" w:themeColor="accent1" w:themeShade="80"/>
        </w:rPr>
        <w:t>.</w:t>
      </w:r>
      <w:r w:rsidRPr="00C12E32">
        <w:rPr>
          <w:color w:val="244061" w:themeColor="accent1" w:themeShade="80"/>
        </w:rPr>
        <w:t xml:space="preserve">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204 кабинет</w:t>
      </w:r>
    </w:p>
    <w:p w:rsidR="00C12E32" w:rsidRP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>Компьютер, принтер лазерный, мультимедийный проектор, интерактивная доска. Комплекс технических средств обучения. Ноутбук.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>Таблицы демонстрационные по математике, русскому языку, окружающему миру, технологии, музыке.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>Раздаточный материал по: русскому языку, математике, окружающему миру.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 xml:space="preserve">Компакт-диски по: математике, русскому языку, окружающему миру. Видеофильмы.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203 кабинет</w:t>
      </w:r>
    </w:p>
    <w:p w:rsidR="00C12E32" w:rsidRP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>Компьютер, принтер лазерный, мультимедийный проектор, интерактивная доска. Комплекс технических средств обучения. Ноутбук.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>Таблицы демонстрационные по математике, русскому языку, окружающему миру, технологии, музыке.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>Раздаточный материал по: русскому языку, математике, окружающему миру.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 xml:space="preserve">Компакт-диски по: математике, русскому языку, окружающему миру. Видеофильмы.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202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>Компьютер, принтер лазерный, мультимедийный проектор, интерактивная доска. Комплекс технических средств обучения. Таблицы демонстрационные по математике, русскому языку, окружающему миру, технологии, музыке.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>Раздаточный материал по: русскому языку, математике, окружающему миру.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 xml:space="preserve">Компакт-диски по: математике, русскому языку, окружающему миру. Видеофильмы.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201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 xml:space="preserve">Компьютер, принтер лазерный, мультимедийный проектор, экран.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>
        <w:rPr>
          <w:color w:val="244061" w:themeColor="accent1" w:themeShade="80"/>
          <w:u w:val="single"/>
        </w:rPr>
        <w:t>301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 xml:space="preserve">Компьютер, принтер лазерный, мультимедийный проектор, экран.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302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 xml:space="preserve">Компьютер, принтер лазерный, мультимедийный проектор, экран. 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b/>
          <w:color w:val="244061" w:themeColor="accent1" w:themeShade="80"/>
        </w:rPr>
        <w:t>Основное и среднее звено школы</w:t>
      </w:r>
      <w:r>
        <w:rPr>
          <w:color w:val="244061" w:themeColor="accent1" w:themeShade="80"/>
        </w:rPr>
        <w:t xml:space="preserve">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205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>Компьютер, мультимедийный проектор, принтер, интерактивная доска.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 xml:space="preserve">Тематические настенные стенды, комплекты плакатов, портретов, дидактические материалы, исторические карты, </w:t>
      </w:r>
      <w:proofErr w:type="gramStart"/>
      <w:r w:rsidRPr="00C12E32">
        <w:rPr>
          <w:color w:val="244061" w:themeColor="accent1" w:themeShade="80"/>
        </w:rPr>
        <w:t>слайд-альбомы</w:t>
      </w:r>
      <w:proofErr w:type="gramEnd"/>
      <w:r w:rsidRPr="00C12E32">
        <w:rPr>
          <w:color w:val="244061" w:themeColor="accent1" w:themeShade="80"/>
        </w:rPr>
        <w:t xml:space="preserve"> «Древние цивилизации», «Цивилизация Средневекового Запада», «Европа XIX века».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206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 xml:space="preserve">Сервер, МФУ, документ камера, ноутбуки, интерактивная доска, обучающие диски, программное обеспечение, компакт диски.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>
        <w:rPr>
          <w:color w:val="244061" w:themeColor="accent1" w:themeShade="80"/>
          <w:u w:val="single"/>
        </w:rPr>
        <w:t>207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 xml:space="preserve">Компьютер, мультимедийный проектор, принтер, интерактивная доска. Таблицы по математике, инструменты.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20</w:t>
      </w:r>
      <w:r>
        <w:rPr>
          <w:color w:val="244061" w:themeColor="accent1" w:themeShade="80"/>
          <w:u w:val="single"/>
        </w:rPr>
        <w:t>8</w:t>
      </w:r>
      <w:r w:rsidRPr="00C12E32">
        <w:rPr>
          <w:color w:val="244061" w:themeColor="accent1" w:themeShade="80"/>
          <w:u w:val="single"/>
        </w:rPr>
        <w:t xml:space="preserve">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>Компьютер, мультимедийный проектор, принтер, интерактивная доска. Таблицы по физике, инструменты, физические приборы, лабораторное оборудование.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101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 xml:space="preserve">Компьютер, принтер лазерный, мультимедийный проектор, экран. Лингафонное оборудование.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>
        <w:rPr>
          <w:color w:val="244061" w:themeColor="accent1" w:themeShade="80"/>
          <w:u w:val="single"/>
        </w:rPr>
        <w:t>102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>Компьютер, принтер, экран, мультимедийный проектор, обучающие диски.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 xml:space="preserve">Таблицы по русскому языку и литературе, диски, словари, библиотека.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lastRenderedPageBreak/>
        <w:t>103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>Компьютер, принтер, экран, мультимедийный проектор, обучающие диски.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 xml:space="preserve">Таблицы по русскому языку и литературе, диски, словари, библиотека.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 w:rsidRPr="00C12E32">
        <w:rPr>
          <w:color w:val="244061" w:themeColor="accent1" w:themeShade="80"/>
          <w:u w:val="single"/>
        </w:rPr>
        <w:t>104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>Компьютер, интерактивная доска, мультимедийный проектор, экран, принтер, обучающие диски.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>Комплект портретов, таблица растворимости, набор химических реактивов, химической посуды и приборов, вытяжной шкаф, микроскопы, влажные препараты.</w:t>
      </w:r>
      <w:r>
        <w:rPr>
          <w:color w:val="244061" w:themeColor="accent1" w:themeShade="80"/>
        </w:rPr>
        <w:t xml:space="preserve"> </w:t>
      </w:r>
      <w:r w:rsidRPr="00C12E32">
        <w:rPr>
          <w:color w:val="244061" w:themeColor="accent1" w:themeShade="80"/>
        </w:rPr>
        <w:t xml:space="preserve">Гербарии, плакаты, географические карты. </w:t>
      </w:r>
    </w:p>
    <w:p w:rsidR="00C12E32" w:rsidRPr="00C12E32" w:rsidRDefault="00C12E32" w:rsidP="00C12E32">
      <w:pPr>
        <w:ind w:firstLine="0"/>
        <w:jc w:val="center"/>
        <w:rPr>
          <w:color w:val="244061" w:themeColor="accent1" w:themeShade="80"/>
          <w:u w:val="single"/>
        </w:rPr>
      </w:pPr>
      <w:r>
        <w:rPr>
          <w:color w:val="244061" w:themeColor="accent1" w:themeShade="80"/>
          <w:u w:val="single"/>
        </w:rPr>
        <w:t>106 кабинет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 xml:space="preserve">Компьютер, принтер лазерный, мультимедийный проектор, экран. 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</w:p>
    <w:p w:rsidR="00C12E32" w:rsidRDefault="00C12E32" w:rsidP="00C12E32">
      <w:pPr>
        <w:ind w:firstLine="0"/>
        <w:rPr>
          <w:color w:val="244061" w:themeColor="accent1" w:themeShade="80"/>
        </w:rPr>
      </w:pPr>
      <w:r>
        <w:rPr>
          <w:color w:val="244061" w:themeColor="accent1" w:themeShade="80"/>
        </w:rPr>
        <w:t>Для занятий спортом и</w:t>
      </w:r>
      <w:r w:rsidRPr="00C12E32">
        <w:rPr>
          <w:color w:val="244061" w:themeColor="accent1" w:themeShade="80"/>
        </w:rPr>
        <w:t xml:space="preserve">меется спортивный зал, который обеспечен спортивным инвентарём. </w:t>
      </w:r>
    </w:p>
    <w:p w:rsidR="00C12E32" w:rsidRPr="00C12E32" w:rsidRDefault="00C12E32" w:rsidP="00C12E32">
      <w:pPr>
        <w:ind w:firstLine="0"/>
        <w:rPr>
          <w:color w:val="244061" w:themeColor="accent1" w:themeShade="80"/>
        </w:rPr>
      </w:pPr>
    </w:p>
    <w:p w:rsidR="00C12E32" w:rsidRDefault="00C12E32" w:rsidP="00C12E32">
      <w:pPr>
        <w:ind w:firstLine="0"/>
        <w:rPr>
          <w:color w:val="244061" w:themeColor="accent1" w:themeShade="80"/>
        </w:rPr>
      </w:pPr>
      <w:r w:rsidRPr="00C12E32">
        <w:rPr>
          <w:color w:val="244061" w:themeColor="accent1" w:themeShade="80"/>
        </w:rPr>
        <w:t>Для занятия туризмом в школе имеется туристическое оборудование.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</w:p>
    <w:p w:rsidR="00C12E32" w:rsidRDefault="00C12E32" w:rsidP="00C12E32">
      <w:pPr>
        <w:ind w:firstLine="0"/>
        <w:rPr>
          <w:color w:val="244061" w:themeColor="accent1" w:themeShade="80"/>
        </w:rPr>
      </w:pPr>
      <w:r>
        <w:rPr>
          <w:color w:val="244061" w:themeColor="accent1" w:themeShade="80"/>
        </w:rPr>
        <w:t>Для проведения общешкольных воспитательных мероприятий имеется музыкальная аппаратура, телевизоры, цифровые фотоаппараты, цифровые видеокамеры.</w:t>
      </w:r>
    </w:p>
    <w:p w:rsidR="00C12E32" w:rsidRDefault="00C12E32" w:rsidP="00C12E32">
      <w:pPr>
        <w:ind w:firstLine="0"/>
        <w:rPr>
          <w:color w:val="244061" w:themeColor="accent1" w:themeShade="80"/>
        </w:rPr>
      </w:pPr>
    </w:p>
    <w:p w:rsidR="00C12E32" w:rsidRDefault="00C12E32" w:rsidP="00C12E32">
      <w:pPr>
        <w:ind w:firstLine="0"/>
        <w:rPr>
          <w:color w:val="244061" w:themeColor="accent1" w:themeShade="80"/>
        </w:rPr>
      </w:pPr>
      <w:r>
        <w:rPr>
          <w:color w:val="244061" w:themeColor="accent1" w:themeShade="80"/>
        </w:rPr>
        <w:t>На территории школьного двора предусмотрены зоны занятий спортом и зоны отдыха</w:t>
      </w:r>
      <w:bookmarkStart w:id="0" w:name="_GoBack"/>
      <w:bookmarkEnd w:id="0"/>
    </w:p>
    <w:p w:rsidR="00C12E32" w:rsidRDefault="00C12E32" w:rsidP="00C12E32">
      <w:pPr>
        <w:ind w:firstLine="0"/>
        <w:rPr>
          <w:color w:val="244061" w:themeColor="accent1" w:themeShade="80"/>
        </w:rPr>
      </w:pPr>
    </w:p>
    <w:p w:rsidR="00C12E32" w:rsidRPr="00C12E32" w:rsidRDefault="00C12E32" w:rsidP="00C12E32">
      <w:pPr>
        <w:ind w:firstLine="0"/>
        <w:rPr>
          <w:color w:val="244061" w:themeColor="accent1" w:themeShade="80"/>
        </w:rPr>
      </w:pPr>
    </w:p>
    <w:p w:rsidR="00AF713A" w:rsidRPr="0072072F" w:rsidRDefault="00AF713A" w:rsidP="005D1405">
      <w:pPr>
        <w:jc w:val="center"/>
        <w:rPr>
          <w:b/>
          <w:color w:val="244061" w:themeColor="accent1" w:themeShade="80"/>
          <w:sz w:val="28"/>
        </w:rPr>
      </w:pPr>
    </w:p>
    <w:p w:rsidR="006C793F" w:rsidRPr="0072072F" w:rsidRDefault="006C793F" w:rsidP="005D1405">
      <w:pPr>
        <w:ind w:firstLine="0"/>
        <w:rPr>
          <w:color w:val="244061" w:themeColor="accent1" w:themeShade="80"/>
        </w:rPr>
      </w:pPr>
    </w:p>
    <w:sectPr w:rsidR="006C793F" w:rsidRPr="0072072F" w:rsidSect="00A16B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080C81"/>
    <w:rsid w:val="002A78DD"/>
    <w:rsid w:val="003C48A5"/>
    <w:rsid w:val="00453C3F"/>
    <w:rsid w:val="005771AD"/>
    <w:rsid w:val="005D1405"/>
    <w:rsid w:val="00634435"/>
    <w:rsid w:val="006C793F"/>
    <w:rsid w:val="0072072F"/>
    <w:rsid w:val="007D2668"/>
    <w:rsid w:val="008D2AD0"/>
    <w:rsid w:val="00A16B45"/>
    <w:rsid w:val="00AF713A"/>
    <w:rsid w:val="00BA2353"/>
    <w:rsid w:val="00C1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F713A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AF71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2021-03-24T07:18:00Z</dcterms:created>
  <dcterms:modified xsi:type="dcterms:W3CDTF">2021-03-24T07:18:00Z</dcterms:modified>
</cp:coreProperties>
</file>