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 w:eastAsia="Arial Unicode MS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32"/>
          <w:szCs w:val="28"/>
          <w:lang w:eastAsia="ru-RU" w:bidi="ru-RU"/>
        </w:rPr>
        <w:t>Аннотация</w:t>
      </w:r>
      <w:r>
        <w:rPr>
          <w:rFonts w:hint="default" w:ascii="Times New Roman" w:hAnsi="Times New Roman" w:eastAsia="Arial Unicode MS" w:cs="Times New Roman"/>
          <w:color w:val="000000"/>
          <w:sz w:val="32"/>
          <w:szCs w:val="28"/>
          <w:lang w:val="en-US" w:eastAsia="ru-RU" w:bidi="ru-RU"/>
        </w:rPr>
        <w:t xml:space="preserve"> к </w:t>
      </w:r>
      <w:r>
        <w:rPr>
          <w:rFonts w:ascii="Times New Roman" w:hAnsi="Times New Roman" w:eastAsia="Arial Unicode MS" w:cs="Times New Roman"/>
          <w:color w:val="000000"/>
          <w:sz w:val="32"/>
          <w:szCs w:val="28"/>
          <w:lang w:eastAsia="ru-RU" w:bidi="ru-RU"/>
        </w:rPr>
        <w:t xml:space="preserve">Рабочей программе 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Arial Unicode MS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32"/>
          <w:szCs w:val="28"/>
          <w:lang w:eastAsia="ru-RU" w:bidi="ru-RU"/>
        </w:rPr>
        <w:t>младшей группы (3-4 года)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Arial Unicode MS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32"/>
          <w:szCs w:val="28"/>
          <w:lang w:eastAsia="ru-RU" w:bidi="ru-RU"/>
        </w:rPr>
        <w:t>На 2022-2023 учебный год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Настоящая рабочая программа младшей группы разработана воспитателем МБДОУ детского сада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 учтены концептуальные положения используемой в МБДОУ Основной общеобразовательной программы дошкольного образования «От рождения до школы» под редакцией Н. Е. Вераксы, Т. С. Комаровой, Э. М. Дорофеевой в соответствии с ФГОС.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Рабочая программа младшей группы муниципального бюджетного дошкольного образовательного учреждения детского сада 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МБДОУ. Она представляет собой модель процесса воспитания и обучения детей, охватывающую все основные моменты их жизнедеятельности с учётом приоритетности видов детской деятельности в определённом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Настоящая образовательная программа разработана для Муниципального бюджетного дошкольного образовательного учреждения детского сада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Общеобразовательная программа ДОУ обеспечивает разностороннее развитие детей в возрасте от 2 до 7 лет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Рабочая программа разработана в соответствии с: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Конвенция о правах ребёнка.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- Конституцией РФ;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- Федеральным законом от 24.07.1998 г. №124 – ФЗ «Об основных гарантиях прав ребёнка в Российской Федерации»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- Федеральный закон от 29.12.2012. №273 – ФЗ Законом РФ «Об образовании в Российской Федерации».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  <w:t>3. Приказами, постановлениями, письмами и другими документами федерального уровня: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- Приказом министерства образования и науки Российской Федерации от 17 октября 2013 г.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№1155 г. Москва «Об утверждении федерального государственного образовательного стандарта дошкольного образования»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-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- Письмо Минобрнауки России от 17.11.2011 г. №03-248 «О разработке основной общеобразовательной программы дошкольного образования»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- Постановления Главного санитарного врача Российской Федерации от 28.09.2020г. «Об утверждении СанПиН 2.4.3648-20 «Санитарно-эпидемиологического требования к организациям воспитания и обучения, отдыха и оздоровления детей и молодежи».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  <w:t>4. Региональными документами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  <w:t xml:space="preserve">5. Основным нормативно-правовым документом МБДОУ детского сада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t xml:space="preserve">- Устав МБДОУ детского сада №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Основная образовательная программа МБДОУ детского сада </w:t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разработана на основе основной общеобразовательной программы дошкольного образования «От рождения до школы» под редакцией Н.Е. Вераксы, Т.С.Комаровой, Э. М. Дорофеевой.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75D14"/>
    <w:rsid w:val="3C3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2023-01-16T11:29:00Z</dcterms:created>
  <dc:creator>User</dc:creator>
  <cp:lastModifiedBy>User</cp:lastModifiedBy>
  <dcterms:modified xsi:type="dcterms:W3CDTF">2023-01-16T11:35:36Z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33EB8C9CFE364A179DA90CEE6FD44321</vt:lpwstr>
  </property>
</Properties>
</file>