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0808" w:rsidRPr="00D653D5" w:rsidTr="00D653D5">
        <w:tc>
          <w:tcPr>
            <w:tcW w:w="4785" w:type="dxa"/>
          </w:tcPr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D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D5">
              <w:rPr>
                <w:rFonts w:ascii="Times New Roman" w:hAnsi="Times New Roman" w:cs="Times New Roman"/>
                <w:sz w:val="24"/>
                <w:szCs w:val="24"/>
              </w:rPr>
              <w:t>Общим собранием трудового коллектива</w:t>
            </w:r>
          </w:p>
          <w:p w:rsidR="000B0808" w:rsidRPr="00D653D5" w:rsidRDefault="008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06.02.2023</w:t>
            </w:r>
          </w:p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D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D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0B0808" w:rsidRPr="00D653D5" w:rsidRDefault="008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5-о от 06.02.2023</w:t>
            </w:r>
          </w:p>
          <w:p w:rsidR="000B0808" w:rsidRPr="00D653D5" w:rsidRDefault="000B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059" w:rsidRPr="00D653D5" w:rsidRDefault="00DB7059">
      <w:pPr>
        <w:rPr>
          <w:sz w:val="24"/>
          <w:szCs w:val="24"/>
        </w:rPr>
      </w:pPr>
    </w:p>
    <w:p w:rsidR="000B0808" w:rsidRPr="00D653D5" w:rsidRDefault="000B0808" w:rsidP="000B0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D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E2D3B" w:rsidRDefault="00EE2D3B" w:rsidP="000B0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0808" w:rsidRPr="00D653D5">
        <w:rPr>
          <w:rFonts w:ascii="Times New Roman" w:hAnsi="Times New Roman" w:cs="Times New Roman"/>
          <w:b/>
          <w:sz w:val="24"/>
          <w:szCs w:val="24"/>
        </w:rPr>
        <w:t>О противодействии коррупции в муниципальном казенном дошкольном образовательном учреждении «</w:t>
      </w:r>
      <w:proofErr w:type="spellStart"/>
      <w:r w:rsidR="000B0808" w:rsidRPr="00D653D5">
        <w:rPr>
          <w:rFonts w:ascii="Times New Roman" w:hAnsi="Times New Roman" w:cs="Times New Roman"/>
          <w:b/>
          <w:sz w:val="24"/>
          <w:szCs w:val="24"/>
        </w:rPr>
        <w:t>Моховской</w:t>
      </w:r>
      <w:proofErr w:type="spellEnd"/>
      <w:r w:rsidR="000B0808" w:rsidRPr="00D653D5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0B0808" w:rsidRPr="00D653D5" w:rsidRDefault="000B0808" w:rsidP="000B0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3D5">
        <w:rPr>
          <w:rFonts w:ascii="Times New Roman" w:hAnsi="Times New Roman" w:cs="Times New Roman"/>
          <w:b/>
          <w:sz w:val="24"/>
          <w:szCs w:val="24"/>
        </w:rPr>
        <w:t>Алейского</w:t>
      </w:r>
      <w:proofErr w:type="spellEnd"/>
      <w:r w:rsidRPr="00D653D5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="00EE2D3B">
        <w:rPr>
          <w:rFonts w:ascii="Times New Roman" w:hAnsi="Times New Roman" w:cs="Times New Roman"/>
          <w:b/>
          <w:sz w:val="24"/>
          <w:szCs w:val="24"/>
        </w:rPr>
        <w:t>»</w:t>
      </w:r>
    </w:p>
    <w:p w:rsidR="000B0808" w:rsidRPr="00D653D5" w:rsidRDefault="000B0808" w:rsidP="000B0808">
      <w:pPr>
        <w:spacing w:after="0"/>
        <w:rPr>
          <w:b/>
          <w:sz w:val="24"/>
          <w:szCs w:val="24"/>
        </w:rPr>
      </w:pPr>
    </w:p>
    <w:p w:rsidR="000B0808" w:rsidRPr="00D653D5" w:rsidRDefault="000B0808" w:rsidP="000B080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B0808" w:rsidRPr="00D653D5" w:rsidRDefault="000B0808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1.1.Настоящее положение «О противодействии коррупции в муниципальном казенном дошкольном образовательном учреждении «</w:t>
      </w:r>
      <w:proofErr w:type="spellStart"/>
      <w:r w:rsidRPr="00D653D5">
        <w:rPr>
          <w:rFonts w:ascii="Times New Roman" w:hAnsi="Times New Roman" w:cs="Times New Roman"/>
          <w:sz w:val="24"/>
          <w:szCs w:val="24"/>
        </w:rPr>
        <w:t>Моховской</w:t>
      </w:r>
      <w:proofErr w:type="spellEnd"/>
      <w:r w:rsidRPr="00D653D5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 w:rsidRPr="00D653D5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D653D5">
        <w:rPr>
          <w:rFonts w:ascii="Times New Roman" w:hAnsi="Times New Roman" w:cs="Times New Roman"/>
          <w:sz w:val="24"/>
          <w:szCs w:val="24"/>
        </w:rPr>
        <w:t xml:space="preserve"> района Алтайского края»  разработано в соответствии с Федеральным законом от 25.12.2008 г. №273-ФЗ" О противодействии коррупции"   </w:t>
      </w:r>
    </w:p>
    <w:p w:rsidR="000B0808" w:rsidRPr="00D653D5" w:rsidRDefault="000B0808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1.2. </w:t>
      </w:r>
      <w:r w:rsidR="002850E3" w:rsidRPr="00D653D5">
        <w:rPr>
          <w:rFonts w:ascii="Times New Roman" w:hAnsi="Times New Roman" w:cs="Times New Roman"/>
          <w:sz w:val="24"/>
          <w:szCs w:val="24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минимизация и (или) ликвидации последствий коррупционных правонарушений.</w:t>
      </w:r>
    </w:p>
    <w:p w:rsidR="002850E3" w:rsidRPr="00D653D5" w:rsidRDefault="002850E3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используются следующие основные понятия: </w:t>
      </w:r>
    </w:p>
    <w:p w:rsidR="006B3BD4" w:rsidRPr="00D653D5" w:rsidRDefault="006B3BD4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1.3.1. </w:t>
      </w:r>
      <w:r w:rsidR="002850E3" w:rsidRPr="00D653D5">
        <w:rPr>
          <w:rFonts w:ascii="Times New Roman" w:hAnsi="Times New Roman" w:cs="Times New Roman"/>
          <w:sz w:val="24"/>
          <w:szCs w:val="24"/>
        </w:rPr>
        <w:t xml:space="preserve"> Коррупция </w:t>
      </w:r>
      <w:r w:rsidRPr="00D653D5">
        <w:rPr>
          <w:rFonts w:ascii="Times New Roman" w:hAnsi="Times New Roman" w:cs="Times New Roman"/>
          <w:sz w:val="24"/>
          <w:szCs w:val="24"/>
        </w:rPr>
        <w:t>–</w:t>
      </w:r>
      <w:r w:rsidR="002850E3" w:rsidRPr="00D653D5">
        <w:rPr>
          <w:rFonts w:ascii="Times New Roman" w:hAnsi="Times New Roman" w:cs="Times New Roman"/>
          <w:sz w:val="24"/>
          <w:szCs w:val="24"/>
        </w:rPr>
        <w:t xml:space="preserve"> </w:t>
      </w:r>
      <w:r w:rsidRPr="00D653D5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</w:p>
    <w:p w:rsidR="006B3BD4" w:rsidRPr="00D653D5" w:rsidRDefault="006B3BD4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3D5">
        <w:rPr>
          <w:rFonts w:ascii="Times New Roman" w:hAnsi="Times New Roman" w:cs="Times New Roman"/>
          <w:sz w:val="24"/>
          <w:szCs w:val="24"/>
        </w:rPr>
        <w:t xml:space="preserve">а)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6B3BD4" w:rsidRPr="00D653D5" w:rsidRDefault="006B3BD4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 «а» настоящего  пункта, от имени или в интересах юридического лица;</w:t>
      </w:r>
    </w:p>
    <w:p w:rsidR="006B3BD4" w:rsidRPr="00F53E63" w:rsidRDefault="006B3BD4" w:rsidP="00D653D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3E63">
        <w:rPr>
          <w:rFonts w:ascii="Times New Roman" w:hAnsi="Times New Roman" w:cs="Times New Roman"/>
          <w:sz w:val="24"/>
          <w:szCs w:val="24"/>
        </w:rPr>
        <w:t xml:space="preserve">1.3.2. </w:t>
      </w:r>
      <w:r w:rsidR="00C44580" w:rsidRPr="00F53E63">
        <w:rPr>
          <w:rFonts w:ascii="Times New Roman" w:hAnsi="Times New Roman" w:cs="Times New Roman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 </w:t>
      </w:r>
    </w:p>
    <w:p w:rsidR="006B3BD4" w:rsidRPr="00D653D5" w:rsidRDefault="006B3BD4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  <w:r w:rsidR="00D653D5" w:rsidRPr="00D653D5">
        <w:rPr>
          <w:rFonts w:ascii="Times New Roman" w:hAnsi="Times New Roman" w:cs="Times New Roman"/>
          <w:sz w:val="24"/>
          <w:szCs w:val="24"/>
        </w:rPr>
        <w:t>;</w:t>
      </w:r>
    </w:p>
    <w:p w:rsidR="00D653D5" w:rsidRPr="00D653D5" w:rsidRDefault="00D653D5" w:rsidP="00D6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правонарушений.</w:t>
      </w:r>
    </w:p>
    <w:p w:rsidR="00D653D5" w:rsidRPr="00D653D5" w:rsidRDefault="00D653D5" w:rsidP="00D653D5">
      <w:pPr>
        <w:spacing w:after="0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1.4. Основные принципы противодействия коррупции: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признание, обеспечение и защита основных прав и свобод человека и гражданина;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законность;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публичность и открытость деятельности органов управления и самоуправления;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неотвратимость ответственности за совершение коррупционных правонарушений;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комплексное использование организационных, информационно-пропагандистских и других мер; </w:t>
      </w:r>
    </w:p>
    <w:p w:rsidR="00D653D5" w:rsidRPr="00D653D5" w:rsidRDefault="00D653D5" w:rsidP="00D653D5">
      <w:pPr>
        <w:numPr>
          <w:ilvl w:val="0"/>
          <w:numId w:val="2"/>
        </w:numPr>
        <w:spacing w:after="0" w:line="268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приоритетное применение мер по предупреждению коррупции. </w:t>
      </w:r>
    </w:p>
    <w:p w:rsidR="00D653D5" w:rsidRPr="00D653D5" w:rsidRDefault="00D653D5" w:rsidP="00D653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3D5" w:rsidRPr="00D653D5" w:rsidRDefault="00D653D5" w:rsidP="00D653D5">
      <w:pPr>
        <w:pStyle w:val="1"/>
        <w:numPr>
          <w:ilvl w:val="0"/>
          <w:numId w:val="0"/>
        </w:numPr>
        <w:ind w:right="362"/>
        <w:rPr>
          <w:sz w:val="24"/>
          <w:szCs w:val="24"/>
          <w:lang w:val="ru-RU"/>
        </w:rPr>
      </w:pPr>
      <w:r w:rsidRPr="00D653D5">
        <w:rPr>
          <w:sz w:val="24"/>
          <w:szCs w:val="24"/>
          <w:lang w:val="ru-RU"/>
        </w:rPr>
        <w:t>2.Основные меры по профилактике коррупции</w:t>
      </w:r>
      <w:r w:rsidRPr="00D653D5">
        <w:rPr>
          <w:b w:val="0"/>
          <w:sz w:val="24"/>
          <w:szCs w:val="24"/>
          <w:lang w:val="ru-RU"/>
        </w:rPr>
        <w:t xml:space="preserve">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sz w:val="24"/>
          <w:szCs w:val="24"/>
        </w:rPr>
        <w:t xml:space="preserve"> 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2.1. Формирование в коллективе </w:t>
      </w:r>
      <w:proofErr w:type="gramStart"/>
      <w:r w:rsidRPr="00D653D5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D653D5">
        <w:rPr>
          <w:rFonts w:ascii="Times New Roman" w:hAnsi="Times New Roman" w:cs="Times New Roman"/>
          <w:sz w:val="24"/>
          <w:szCs w:val="24"/>
        </w:rPr>
        <w:t xml:space="preserve"> и учебн</w:t>
      </w:r>
      <w:r>
        <w:rPr>
          <w:rFonts w:ascii="Times New Roman" w:hAnsi="Times New Roman" w:cs="Times New Roman"/>
          <w:sz w:val="24"/>
          <w:szCs w:val="24"/>
        </w:rPr>
        <w:t>о-вспомогательного персонала  МК</w:t>
      </w:r>
      <w:r w:rsidRPr="00D653D5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D653D5">
        <w:rPr>
          <w:rFonts w:ascii="Times New Roman" w:hAnsi="Times New Roman" w:cs="Times New Roman"/>
          <w:sz w:val="24"/>
          <w:szCs w:val="24"/>
        </w:rPr>
        <w:t xml:space="preserve">»  (далее по тексту – ДОУ)  нетерпимости к коррупционному поведению.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2.2. Формирование у родителей (законных представителей) воспитанников нетерпимости к коррупционному поведению.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2.3. Проведение мониторинга всех локальных актов, издаваемых администрацией ДОУ  на предмет соответствия действующему законодательству.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 </w:t>
      </w:r>
    </w:p>
    <w:p w:rsidR="00D653D5" w:rsidRPr="00D653D5" w:rsidRDefault="00D653D5" w:rsidP="00D653D5">
      <w:pPr>
        <w:spacing w:after="0" w:line="259" w:lineRule="auto"/>
        <w:jc w:val="both"/>
        <w:rPr>
          <w:sz w:val="24"/>
          <w:szCs w:val="24"/>
        </w:rPr>
      </w:pPr>
      <w:r w:rsidRPr="00D653D5">
        <w:rPr>
          <w:sz w:val="24"/>
          <w:szCs w:val="24"/>
        </w:rPr>
        <w:t xml:space="preserve">  </w:t>
      </w:r>
    </w:p>
    <w:p w:rsidR="00D653D5" w:rsidRPr="00D653D5" w:rsidRDefault="00D653D5" w:rsidP="00D653D5">
      <w:pPr>
        <w:pStyle w:val="1"/>
        <w:numPr>
          <w:ilvl w:val="0"/>
          <w:numId w:val="0"/>
        </w:numPr>
        <w:ind w:right="292"/>
        <w:rPr>
          <w:sz w:val="24"/>
          <w:szCs w:val="24"/>
          <w:lang w:val="ru-RU"/>
        </w:rPr>
      </w:pPr>
      <w:r w:rsidRPr="00D653D5">
        <w:rPr>
          <w:sz w:val="24"/>
          <w:szCs w:val="24"/>
          <w:lang w:val="ru-RU"/>
        </w:rPr>
        <w:t xml:space="preserve">3.Основные направления по повышению эффективности  противодействия коррупции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sz w:val="24"/>
          <w:szCs w:val="24"/>
        </w:rPr>
        <w:t xml:space="preserve">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 </w:t>
      </w:r>
    </w:p>
    <w:p w:rsidR="00D653D5" w:rsidRPr="00D653D5" w:rsidRDefault="00D653D5" w:rsidP="00D653D5">
      <w:pPr>
        <w:spacing w:after="0" w:line="259" w:lineRule="auto"/>
        <w:ind w:left="164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3.3. Совершенствование системы и структуры органов самоуправления.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D653D5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D653D5">
        <w:rPr>
          <w:rFonts w:ascii="Times New Roman" w:hAnsi="Times New Roman" w:cs="Times New Roman"/>
          <w:sz w:val="24"/>
          <w:szCs w:val="24"/>
        </w:rPr>
        <w:t xml:space="preserve"> и самоуправления.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3.5. Обес</w:t>
      </w:r>
      <w:r>
        <w:rPr>
          <w:rFonts w:ascii="Times New Roman" w:hAnsi="Times New Roman" w:cs="Times New Roman"/>
          <w:sz w:val="24"/>
          <w:szCs w:val="24"/>
        </w:rPr>
        <w:t>печение доступа работников ДОУ</w:t>
      </w:r>
      <w:r w:rsidRPr="00D653D5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обучающихся к информации о деятельности органов управления и самоуправления.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3.6. Конкретизация полномочий педагогических, непедагогических и руководящих работников ДОУ, которые должны быть отражены в должностных инструкциях. </w:t>
      </w:r>
    </w:p>
    <w:p w:rsidR="00D653D5" w:rsidRPr="00D653D5" w:rsidRDefault="00D653D5" w:rsidP="00D653D5">
      <w:pPr>
        <w:spacing w:after="0" w:line="259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3.7. уведомление в письменной форме работниками ДОУ администрации и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Рабочей комиссии </w:t>
      </w:r>
      <w:proofErr w:type="gramStart"/>
      <w:r w:rsidRPr="00D653D5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D653D5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sz w:val="24"/>
          <w:szCs w:val="24"/>
        </w:rPr>
        <w:t xml:space="preserve">  </w:t>
      </w:r>
    </w:p>
    <w:p w:rsidR="00D653D5" w:rsidRPr="00CC20D7" w:rsidRDefault="00D653D5" w:rsidP="00D653D5">
      <w:pPr>
        <w:pStyle w:val="1"/>
        <w:numPr>
          <w:ilvl w:val="0"/>
          <w:numId w:val="0"/>
        </w:numPr>
        <w:ind w:right="366"/>
        <w:rPr>
          <w:sz w:val="24"/>
          <w:szCs w:val="24"/>
          <w:lang w:val="ru-RU"/>
        </w:rPr>
      </w:pPr>
      <w:r w:rsidRPr="00D653D5">
        <w:rPr>
          <w:sz w:val="24"/>
          <w:szCs w:val="24"/>
          <w:lang w:val="ru-RU"/>
        </w:rPr>
        <w:t>4.</w:t>
      </w:r>
      <w:r w:rsidRPr="00CC20D7">
        <w:rPr>
          <w:sz w:val="24"/>
          <w:szCs w:val="24"/>
          <w:lang w:val="ru-RU"/>
        </w:rPr>
        <w:t xml:space="preserve">Организационные основы противодействия коррупции </w:t>
      </w:r>
    </w:p>
    <w:p w:rsidR="00D653D5" w:rsidRPr="00D653D5" w:rsidRDefault="00D653D5" w:rsidP="00D653D5">
      <w:pPr>
        <w:spacing w:after="25" w:line="259" w:lineRule="auto"/>
        <w:rPr>
          <w:sz w:val="24"/>
          <w:szCs w:val="24"/>
        </w:rPr>
      </w:pPr>
      <w:r w:rsidRPr="00D653D5">
        <w:rPr>
          <w:sz w:val="24"/>
          <w:szCs w:val="24"/>
        </w:rPr>
        <w:t xml:space="preserve">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осуществляет   Комиссия по противодействию коррупции;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lastRenderedPageBreak/>
        <w:t xml:space="preserve">4.2. Комиссия по противодействию коррупции создается в начале  каждого года; в состав </w:t>
      </w:r>
      <w:r w:rsidR="00CC20D7">
        <w:rPr>
          <w:rFonts w:ascii="Times New Roman" w:hAnsi="Times New Roman" w:cs="Times New Roman"/>
          <w:sz w:val="24"/>
          <w:szCs w:val="24"/>
        </w:rPr>
        <w:t>комиссии</w:t>
      </w:r>
      <w:r w:rsidRPr="00D653D5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обязательно входят представители педагогических</w:t>
      </w:r>
      <w:r w:rsidR="00CC20D7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D653D5">
        <w:rPr>
          <w:rFonts w:ascii="Times New Roman" w:hAnsi="Times New Roman" w:cs="Times New Roman"/>
          <w:sz w:val="24"/>
          <w:szCs w:val="24"/>
        </w:rPr>
        <w:t xml:space="preserve"> и учебно-вспомогательного ДОУ, представители </w:t>
      </w:r>
      <w:r w:rsidR="00CC20D7">
        <w:rPr>
          <w:rFonts w:ascii="Times New Roman" w:hAnsi="Times New Roman" w:cs="Times New Roman"/>
          <w:sz w:val="24"/>
          <w:szCs w:val="24"/>
        </w:rPr>
        <w:t>профсоюзного комитета ДОУ</w:t>
      </w:r>
      <w:r w:rsidRPr="00D65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4.3. Выборы  Комиссии  по противодействию коррупции проводятся на Общем</w:t>
      </w:r>
      <w:r w:rsidR="00CC20D7">
        <w:rPr>
          <w:rFonts w:ascii="Times New Roman" w:hAnsi="Times New Roman" w:cs="Times New Roman"/>
          <w:sz w:val="24"/>
          <w:szCs w:val="24"/>
        </w:rPr>
        <w:t xml:space="preserve"> собрании трудового коллектива</w:t>
      </w:r>
      <w:proofErr w:type="gramStart"/>
      <w:r w:rsidR="00CC20D7">
        <w:rPr>
          <w:rFonts w:ascii="Times New Roman" w:hAnsi="Times New Roman" w:cs="Times New Roman"/>
          <w:sz w:val="24"/>
          <w:szCs w:val="24"/>
        </w:rPr>
        <w:t xml:space="preserve"> </w:t>
      </w:r>
      <w:r w:rsidRPr="00D65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53D5">
        <w:rPr>
          <w:rFonts w:ascii="Times New Roman" w:hAnsi="Times New Roman" w:cs="Times New Roman"/>
          <w:sz w:val="24"/>
          <w:szCs w:val="24"/>
        </w:rPr>
        <w:t xml:space="preserve">  Состав Комиссии  утверждается приказом заведующего ДОУ.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4.4. Члены Комиссии  избирают председателя, заместителя председателя и секретаря.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Члены Комиссии  осуществляют свою деятельность на общественной основе. </w:t>
      </w:r>
    </w:p>
    <w:p w:rsidR="00D653D5" w:rsidRPr="00D653D5" w:rsidRDefault="00D653D5" w:rsidP="00D653D5">
      <w:pPr>
        <w:spacing w:after="0" w:line="240" w:lineRule="auto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4.5. Полномочия Комиссии по противодействию коррупции: </w:t>
      </w:r>
    </w:p>
    <w:p w:rsidR="00D653D5" w:rsidRPr="00D653D5" w:rsidRDefault="00D653D5" w:rsidP="00D653D5">
      <w:pPr>
        <w:spacing w:line="240" w:lineRule="auto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4.5.1.Председатель Комиссии по противодействию коррупции: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определяет место, время проведения и повестку дня заседания Комиссии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на основе предложений членов Комиссии  формирует план работы  на текущий учебный год и повестку дня его очередного заседания;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информирует заведующего ДОУ о результатах работы Комиссии;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представляет Комиссии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подписывает протокол заседания Комиссия. </w:t>
      </w:r>
    </w:p>
    <w:p w:rsidR="00D653D5" w:rsidRPr="00D653D5" w:rsidRDefault="00D653D5" w:rsidP="00D653D5">
      <w:pPr>
        <w:spacing w:line="240" w:lineRule="auto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4.5.2. Секретарь Комиссии: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организует подготовку материалов к заседанию Комиссии, а также проектов его решений;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информирует членов Комиссии и о месте, времени проведения и повестке дня очередного заседания Комиссии, обеспечивает необходимыми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53D5">
        <w:rPr>
          <w:rFonts w:ascii="Times New Roman" w:hAnsi="Times New Roman" w:cs="Times New Roman"/>
          <w:sz w:val="24"/>
          <w:szCs w:val="24"/>
        </w:rPr>
        <w:t xml:space="preserve">информационными материалами;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ведет протокол заседания Комиссии. </w:t>
      </w:r>
    </w:p>
    <w:p w:rsidR="00D653D5" w:rsidRPr="00D653D5" w:rsidRDefault="00D653D5" w:rsidP="00D653D5">
      <w:pPr>
        <w:spacing w:line="240" w:lineRule="auto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4.5.3. Члены Комиссии по противодействию коррупции: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вносят председателю Комиссии предложения по формированию повестки дня заседаний Комиссии;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вносят предложения по формированию плана работы;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компетенции, принимают участие в работе Комиссии, а также осуществляют подготовку материалов по вопросам заседаний Комиссии;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участвуют в реализации принятых Комиссией решений и полномочий. </w:t>
      </w:r>
    </w:p>
    <w:p w:rsidR="00D653D5" w:rsidRPr="00D653D5" w:rsidRDefault="00D653D5" w:rsidP="00D653D5">
      <w:pPr>
        <w:numPr>
          <w:ilvl w:val="1"/>
          <w:numId w:val="4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Заседания Комиссии по противодействию коррупции проводятся не реже двух раз в год; обязательно оформляется протокол заседания. </w:t>
      </w:r>
    </w:p>
    <w:p w:rsidR="00D653D5" w:rsidRPr="00D653D5" w:rsidRDefault="00D653D5" w:rsidP="00D653D5">
      <w:pPr>
        <w:spacing w:after="0" w:line="240" w:lineRule="auto"/>
        <w:ind w:left="708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Заседания могут быть как открытыми, так и закрытыми. </w:t>
      </w:r>
    </w:p>
    <w:p w:rsidR="00D653D5" w:rsidRPr="00D653D5" w:rsidRDefault="00D653D5" w:rsidP="00D653D5">
      <w:pPr>
        <w:spacing w:after="0" w:line="240" w:lineRule="auto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Внеочередное заседание проводится по предложению любого члена Комиссии по противодействию коррупции. </w:t>
      </w:r>
    </w:p>
    <w:p w:rsidR="00D653D5" w:rsidRPr="00D653D5" w:rsidRDefault="00D653D5" w:rsidP="00D653D5">
      <w:pPr>
        <w:numPr>
          <w:ilvl w:val="1"/>
          <w:numId w:val="4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 </w:t>
      </w:r>
    </w:p>
    <w:p w:rsidR="00D653D5" w:rsidRPr="00D653D5" w:rsidRDefault="00D653D5" w:rsidP="00D653D5">
      <w:pPr>
        <w:numPr>
          <w:ilvl w:val="1"/>
          <w:numId w:val="4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lastRenderedPageBreak/>
        <w:t xml:space="preserve">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 </w:t>
      </w:r>
    </w:p>
    <w:p w:rsidR="00D653D5" w:rsidRPr="00D653D5" w:rsidRDefault="00D653D5" w:rsidP="00D653D5">
      <w:pPr>
        <w:numPr>
          <w:ilvl w:val="1"/>
          <w:numId w:val="4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D653D5" w:rsidRPr="00D653D5" w:rsidRDefault="00D653D5" w:rsidP="00D653D5">
      <w:pPr>
        <w:numPr>
          <w:ilvl w:val="1"/>
          <w:numId w:val="4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Комиссия по противодействию коррупции: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Pr="00D653D5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Pr="00D653D5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Pr="00D653D5">
        <w:rPr>
          <w:rFonts w:ascii="Times New Roman" w:hAnsi="Times New Roman" w:cs="Times New Roman"/>
          <w:sz w:val="24"/>
          <w:szCs w:val="24"/>
        </w:rPr>
        <w:tab/>
        <w:t xml:space="preserve">ДОУ </w:t>
      </w:r>
      <w:r w:rsidRPr="00D653D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653D5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</w:p>
    <w:p w:rsidR="00D653D5" w:rsidRPr="00D653D5" w:rsidRDefault="00D653D5" w:rsidP="00D653D5">
      <w:pPr>
        <w:spacing w:after="0" w:line="240" w:lineRule="auto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противодействия коррупции;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осуществляет противодействие коррупции в пределах своих полномочий: - реализует меры, направленные на профилактику коррупции;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вырабатывает механизмы защиты от проникновения коррупции в ДОУ;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spellStart"/>
      <w:r w:rsidRPr="00D653D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653D5">
        <w:rPr>
          <w:rFonts w:ascii="Times New Roman" w:hAnsi="Times New Roman" w:cs="Times New Roman"/>
          <w:sz w:val="24"/>
          <w:szCs w:val="24"/>
        </w:rPr>
        <w:t xml:space="preserve"> пропаганду и воспитание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D5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воспитательно-образовательного процесса;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осуществляет анализ обращений работников ДОУ, их родителей (законных представителей) о фактах коррупционных проявлений должностными лицами;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D653D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53D5">
        <w:rPr>
          <w:rFonts w:ascii="Times New Roman" w:hAnsi="Times New Roman" w:cs="Times New Roman"/>
          <w:sz w:val="24"/>
          <w:szCs w:val="24"/>
        </w:rPr>
        <w:t xml:space="preserve"> деятельности ДОУ; </w:t>
      </w:r>
    </w:p>
    <w:p w:rsidR="00D653D5" w:rsidRPr="00D653D5" w:rsidRDefault="00D653D5" w:rsidP="00D653D5">
      <w:pPr>
        <w:numPr>
          <w:ilvl w:val="0"/>
          <w:numId w:val="3"/>
        </w:numPr>
        <w:spacing w:after="0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организует работы по устранению негативных последствий коррупционных проявлений;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выявляет причины коррупции, разрабатывает и направляет заведующему  ДОУ рекомендации по устранению причин коррупции; </w:t>
      </w:r>
    </w:p>
    <w:p w:rsidR="00D653D5" w:rsidRPr="00D653D5" w:rsidRDefault="00D653D5" w:rsidP="00D653D5">
      <w:pPr>
        <w:spacing w:line="240" w:lineRule="auto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D653D5" w:rsidRPr="00D653D5" w:rsidRDefault="00D653D5" w:rsidP="00D653D5">
      <w:pPr>
        <w:numPr>
          <w:ilvl w:val="0"/>
          <w:numId w:val="3"/>
        </w:numPr>
        <w:spacing w:after="13" w:line="240" w:lineRule="auto"/>
        <w:ind w:right="5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информирует о результатах работы заведующего ДОУ. </w:t>
      </w:r>
    </w:p>
    <w:p w:rsidR="00D653D5" w:rsidRPr="00D653D5" w:rsidRDefault="00D653D5" w:rsidP="00D653D5">
      <w:pPr>
        <w:spacing w:after="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3D5" w:rsidRPr="00D653D5" w:rsidRDefault="00D653D5" w:rsidP="00D653D5">
      <w:pPr>
        <w:pStyle w:val="1"/>
        <w:ind w:left="1496" w:right="1412"/>
        <w:rPr>
          <w:sz w:val="24"/>
          <w:szCs w:val="24"/>
          <w:lang w:val="ru-RU"/>
        </w:rPr>
      </w:pPr>
      <w:r w:rsidRPr="00D653D5">
        <w:rPr>
          <w:sz w:val="24"/>
          <w:szCs w:val="24"/>
          <w:lang w:val="ru-RU"/>
        </w:rPr>
        <w:t xml:space="preserve">Ответственность физических и юридических лиц  за коррупционные правонарушения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sz w:val="24"/>
          <w:szCs w:val="24"/>
        </w:rPr>
        <w:t xml:space="preserve">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 w:rsidRPr="00D653D5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гражданско-правовую и дисциплинарную ответственность в соответствии с законодательством Российской Федерации.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D653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3D5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D653D5" w:rsidRPr="00D653D5" w:rsidRDefault="00D653D5" w:rsidP="00D653D5">
      <w:pPr>
        <w:spacing w:after="0"/>
        <w:ind w:left="-15" w:right="59"/>
        <w:jc w:val="both"/>
        <w:rPr>
          <w:rFonts w:ascii="Times New Roman" w:hAnsi="Times New Roman" w:cs="Times New Roman"/>
          <w:sz w:val="24"/>
          <w:szCs w:val="24"/>
        </w:rPr>
      </w:pPr>
      <w:r w:rsidRPr="00D653D5">
        <w:rPr>
          <w:rFonts w:ascii="Times New Roman" w:hAnsi="Times New Roman" w:cs="Times New Roman"/>
          <w:sz w:val="24"/>
          <w:szCs w:val="24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color w:val="000000"/>
          <w:sz w:val="24"/>
          <w:szCs w:val="24"/>
        </w:rPr>
        <w:t xml:space="preserve"> </w:t>
      </w:r>
    </w:p>
    <w:p w:rsidR="00D653D5" w:rsidRPr="00D653D5" w:rsidRDefault="00D653D5" w:rsidP="00D653D5">
      <w:pPr>
        <w:spacing w:after="0" w:line="259" w:lineRule="auto"/>
        <w:rPr>
          <w:sz w:val="24"/>
          <w:szCs w:val="24"/>
        </w:rPr>
      </w:pPr>
      <w:r w:rsidRPr="00D653D5">
        <w:rPr>
          <w:color w:val="000000"/>
          <w:sz w:val="24"/>
          <w:szCs w:val="24"/>
        </w:rPr>
        <w:t xml:space="preserve"> </w:t>
      </w:r>
    </w:p>
    <w:p w:rsidR="00D653D5" w:rsidRPr="00D653D5" w:rsidRDefault="00D653D5" w:rsidP="002850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53D5" w:rsidRPr="00D653D5" w:rsidSect="00DB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9B0"/>
    <w:multiLevelType w:val="hybridMultilevel"/>
    <w:tmpl w:val="A81CA33C"/>
    <w:lvl w:ilvl="0" w:tplc="C3621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8D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E40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4FD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80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6C1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C98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CA8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851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11B3D"/>
    <w:multiLevelType w:val="hybridMultilevel"/>
    <w:tmpl w:val="830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552A"/>
    <w:multiLevelType w:val="hybridMultilevel"/>
    <w:tmpl w:val="F754FE74"/>
    <w:lvl w:ilvl="0" w:tplc="4B82236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4F92">
      <w:start w:val="1"/>
      <w:numFmt w:val="lowerLetter"/>
      <w:lvlText w:val="%2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C2FEC">
      <w:start w:val="1"/>
      <w:numFmt w:val="lowerRoman"/>
      <w:lvlText w:val="%3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4F47C">
      <w:start w:val="1"/>
      <w:numFmt w:val="decimal"/>
      <w:lvlText w:val="%4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485C8">
      <w:start w:val="1"/>
      <w:numFmt w:val="lowerLetter"/>
      <w:lvlText w:val="%5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2906C">
      <w:start w:val="1"/>
      <w:numFmt w:val="lowerRoman"/>
      <w:lvlText w:val="%6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0CD5C">
      <w:start w:val="1"/>
      <w:numFmt w:val="decimal"/>
      <w:lvlText w:val="%7"/>
      <w:lvlJc w:val="left"/>
      <w:pPr>
        <w:ind w:left="6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07E50">
      <w:start w:val="1"/>
      <w:numFmt w:val="lowerLetter"/>
      <w:lvlText w:val="%8"/>
      <w:lvlJc w:val="left"/>
      <w:pPr>
        <w:ind w:left="7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ED7B0">
      <w:start w:val="1"/>
      <w:numFmt w:val="lowerRoman"/>
      <w:lvlText w:val="%9"/>
      <w:lvlJc w:val="left"/>
      <w:pPr>
        <w:ind w:left="8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022504"/>
    <w:multiLevelType w:val="multilevel"/>
    <w:tmpl w:val="9AC02B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591B68"/>
    <w:multiLevelType w:val="hybridMultilevel"/>
    <w:tmpl w:val="441E7E84"/>
    <w:lvl w:ilvl="0" w:tplc="0D8AA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C8D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C19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67B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290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C86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634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285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E0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08"/>
    <w:rsid w:val="000B0808"/>
    <w:rsid w:val="001270B2"/>
    <w:rsid w:val="001678C8"/>
    <w:rsid w:val="002850E3"/>
    <w:rsid w:val="006B3BD4"/>
    <w:rsid w:val="00816E0E"/>
    <w:rsid w:val="00C44580"/>
    <w:rsid w:val="00CC20D7"/>
    <w:rsid w:val="00D653D5"/>
    <w:rsid w:val="00DB7059"/>
    <w:rsid w:val="00EE2D3B"/>
    <w:rsid w:val="00F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59"/>
  </w:style>
  <w:style w:type="paragraph" w:styleId="1">
    <w:name w:val="heading 1"/>
    <w:next w:val="a"/>
    <w:link w:val="10"/>
    <w:uiPriority w:val="9"/>
    <w:unhideWhenUsed/>
    <w:qFormat/>
    <w:rsid w:val="00D653D5"/>
    <w:pPr>
      <w:keepNext/>
      <w:keepLines/>
      <w:numPr>
        <w:numId w:val="5"/>
      </w:numPr>
      <w:spacing w:after="0" w:line="270" w:lineRule="auto"/>
      <w:ind w:left="304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8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53D5"/>
    <w:rPr>
      <w:rFonts w:ascii="Times New Roman" w:eastAsia="Times New Roman" w:hAnsi="Times New Roman" w:cs="Times New Roman"/>
      <w:b/>
      <w:color w:val="333333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</cp:revision>
  <cp:lastPrinted>2018-08-17T05:47:00Z</cp:lastPrinted>
  <dcterms:created xsi:type="dcterms:W3CDTF">2018-08-17T04:38:00Z</dcterms:created>
  <dcterms:modified xsi:type="dcterms:W3CDTF">2023-02-06T02:23:00Z</dcterms:modified>
</cp:coreProperties>
</file>