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97" w:rsidRPr="00620020" w:rsidRDefault="00B16C97" w:rsidP="00EF594B">
      <w:pPr>
        <w:tabs>
          <w:tab w:val="left" w:pos="8505"/>
        </w:tabs>
        <w:ind w:left="5103" w:right="-1"/>
        <w:jc w:val="both"/>
      </w:pPr>
      <w:r w:rsidRPr="00620020">
        <w:t>Утвержден</w:t>
      </w:r>
    </w:p>
    <w:p w:rsidR="00696117" w:rsidRDefault="00B16C97" w:rsidP="00EF594B">
      <w:pPr>
        <w:ind w:left="5103" w:right="-1"/>
        <w:jc w:val="both"/>
      </w:pPr>
      <w:r w:rsidRPr="00620020">
        <w:t xml:space="preserve">постановлением </w:t>
      </w:r>
      <w:r w:rsidR="00EF594B">
        <w:t xml:space="preserve">     </w:t>
      </w:r>
      <w:proofErr w:type="gramStart"/>
      <w:r w:rsidRPr="00620020">
        <w:t>Исполнительного</w:t>
      </w:r>
      <w:proofErr w:type="gramEnd"/>
    </w:p>
    <w:p w:rsidR="00696117" w:rsidRDefault="00B16C97" w:rsidP="00EF594B">
      <w:pPr>
        <w:ind w:left="5103" w:right="-1"/>
        <w:jc w:val="both"/>
      </w:pPr>
      <w:r w:rsidRPr="00620020">
        <w:t>комитета</w:t>
      </w:r>
      <w:r w:rsidR="00EF594B">
        <w:t xml:space="preserve">                   </w:t>
      </w:r>
      <w:r w:rsidRPr="00620020">
        <w:t xml:space="preserve"> муниципального</w:t>
      </w:r>
    </w:p>
    <w:p w:rsidR="00696117" w:rsidRDefault="00B16C97" w:rsidP="00EF594B">
      <w:pPr>
        <w:ind w:left="5103" w:right="-1"/>
        <w:jc w:val="both"/>
      </w:pPr>
      <w:r w:rsidRPr="00620020">
        <w:t>образования</w:t>
      </w:r>
      <w:r w:rsidR="00EF594B">
        <w:t xml:space="preserve">             </w:t>
      </w:r>
      <w:r w:rsidRPr="00620020">
        <w:t xml:space="preserve"> «</w:t>
      </w:r>
      <w:proofErr w:type="spellStart"/>
      <w:r w:rsidRPr="00620020">
        <w:t>Лениногорский</w:t>
      </w:r>
      <w:proofErr w:type="spellEnd"/>
    </w:p>
    <w:p w:rsidR="00B16C97" w:rsidRPr="00620020" w:rsidRDefault="00B16C97" w:rsidP="00EF594B">
      <w:pPr>
        <w:ind w:left="5103" w:right="-1"/>
        <w:jc w:val="both"/>
      </w:pPr>
      <w:r w:rsidRPr="00620020">
        <w:t>муниципальный</w:t>
      </w:r>
      <w:r w:rsidR="00EF594B">
        <w:t xml:space="preserve"> </w:t>
      </w:r>
      <w:r w:rsidRPr="00620020">
        <w:t xml:space="preserve"> район»</w:t>
      </w:r>
    </w:p>
    <w:p w:rsidR="000066D2" w:rsidRPr="00620020" w:rsidRDefault="000066D2" w:rsidP="00EF594B">
      <w:pPr>
        <w:ind w:left="5103" w:right="-1"/>
        <w:jc w:val="both"/>
      </w:pPr>
      <w:r w:rsidRPr="00620020">
        <w:t>от «</w:t>
      </w:r>
      <w:r w:rsidR="00130D58" w:rsidRPr="00620020">
        <w:t xml:space="preserve"> </w:t>
      </w:r>
      <w:r w:rsidR="00EF594B">
        <w:t>16</w:t>
      </w:r>
      <w:r w:rsidR="00FD7DD1">
        <w:t xml:space="preserve"> </w:t>
      </w:r>
      <w:r w:rsidR="00130D58" w:rsidRPr="00620020">
        <w:t xml:space="preserve"> </w:t>
      </w:r>
      <w:r w:rsidRPr="00620020">
        <w:t xml:space="preserve">» </w:t>
      </w:r>
      <w:r w:rsidR="00130D58" w:rsidRPr="00620020">
        <w:t xml:space="preserve">   </w:t>
      </w:r>
      <w:r w:rsidR="00EF594B">
        <w:t>09</w:t>
      </w:r>
      <w:r w:rsidR="00FD7DD1">
        <w:t xml:space="preserve">    </w:t>
      </w:r>
      <w:r w:rsidR="00130D58" w:rsidRPr="00620020">
        <w:t xml:space="preserve"> </w:t>
      </w:r>
      <w:r w:rsidRPr="00620020">
        <w:t>20</w:t>
      </w:r>
      <w:r w:rsidR="000226E8" w:rsidRPr="00620020">
        <w:t>1</w:t>
      </w:r>
      <w:r w:rsidR="00EF594B">
        <w:t>9</w:t>
      </w:r>
      <w:r w:rsidR="00B24565" w:rsidRPr="00620020">
        <w:t xml:space="preserve"> </w:t>
      </w:r>
      <w:r w:rsidRPr="00620020">
        <w:t xml:space="preserve"> г.</w:t>
      </w:r>
      <w:r w:rsidR="00B24565" w:rsidRPr="00620020">
        <w:t xml:space="preserve">   </w:t>
      </w:r>
      <w:r w:rsidRPr="00620020">
        <w:t xml:space="preserve"> №</w:t>
      </w:r>
      <w:r w:rsidR="00EF594B">
        <w:t xml:space="preserve"> 1312</w:t>
      </w:r>
      <w:bookmarkStart w:id="0" w:name="_GoBack"/>
      <w:bookmarkEnd w:id="0"/>
    </w:p>
    <w:p w:rsidR="00B16C97" w:rsidRPr="00146B57" w:rsidRDefault="00B16C97" w:rsidP="00EF594B">
      <w:pPr>
        <w:ind w:left="5103" w:right="-1"/>
        <w:jc w:val="right"/>
        <w:rPr>
          <w:color w:val="FF0000"/>
        </w:rPr>
      </w:pPr>
    </w:p>
    <w:p w:rsidR="00EE3477" w:rsidRPr="00D079D8" w:rsidRDefault="00EE3477" w:rsidP="00C42525">
      <w:pPr>
        <w:ind w:firstLine="567"/>
        <w:jc w:val="right"/>
        <w:rPr>
          <w:sz w:val="28"/>
          <w:szCs w:val="28"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7C15F7" w:rsidRPr="00D079D8" w:rsidRDefault="007C15F7" w:rsidP="00F221E5">
      <w:pPr>
        <w:spacing w:line="360" w:lineRule="auto"/>
        <w:rPr>
          <w:b/>
          <w:sz w:val="28"/>
          <w:szCs w:val="28"/>
        </w:rPr>
      </w:pPr>
    </w:p>
    <w:p w:rsidR="007C15F7" w:rsidRPr="00EA464D" w:rsidRDefault="007C15F7" w:rsidP="00EA464D">
      <w:pPr>
        <w:pStyle w:val="af1"/>
        <w:jc w:val="center"/>
        <w:rPr>
          <w:sz w:val="28"/>
          <w:szCs w:val="28"/>
        </w:rPr>
      </w:pPr>
      <w:r w:rsidRPr="00EA464D">
        <w:rPr>
          <w:sz w:val="28"/>
          <w:szCs w:val="28"/>
        </w:rPr>
        <w:t>УСТАВ</w:t>
      </w:r>
    </w:p>
    <w:p w:rsidR="00150319" w:rsidRPr="00EA464D" w:rsidRDefault="00150319" w:rsidP="00EA464D">
      <w:pPr>
        <w:pStyle w:val="af1"/>
        <w:jc w:val="center"/>
        <w:rPr>
          <w:sz w:val="28"/>
          <w:szCs w:val="28"/>
        </w:rPr>
      </w:pPr>
    </w:p>
    <w:p w:rsidR="00150319" w:rsidRPr="00EA464D" w:rsidRDefault="000066D2" w:rsidP="00EA464D">
      <w:pPr>
        <w:pStyle w:val="af1"/>
        <w:jc w:val="center"/>
        <w:rPr>
          <w:sz w:val="28"/>
          <w:szCs w:val="28"/>
        </w:rPr>
      </w:pPr>
      <w:r w:rsidRPr="00EA464D">
        <w:rPr>
          <w:sz w:val="28"/>
          <w:szCs w:val="28"/>
        </w:rPr>
        <w:t>М</w:t>
      </w:r>
      <w:r w:rsidR="0047287D" w:rsidRPr="00EA464D">
        <w:rPr>
          <w:sz w:val="28"/>
          <w:szCs w:val="28"/>
        </w:rPr>
        <w:t>униципального бюджетного учреждения</w:t>
      </w:r>
    </w:p>
    <w:p w:rsidR="00B16C97" w:rsidRPr="00EA464D" w:rsidRDefault="007C15F7" w:rsidP="00EA464D">
      <w:pPr>
        <w:pStyle w:val="af1"/>
        <w:jc w:val="center"/>
        <w:rPr>
          <w:sz w:val="28"/>
          <w:szCs w:val="28"/>
        </w:rPr>
      </w:pPr>
      <w:r w:rsidRPr="00EA464D">
        <w:rPr>
          <w:sz w:val="28"/>
          <w:szCs w:val="28"/>
        </w:rPr>
        <w:t>«Централизованная библиотечная система</w:t>
      </w:r>
      <w:r w:rsidR="00270ADF" w:rsidRPr="00EA464D">
        <w:rPr>
          <w:sz w:val="28"/>
          <w:szCs w:val="28"/>
        </w:rPr>
        <w:t>»</w:t>
      </w:r>
    </w:p>
    <w:p w:rsidR="00150319" w:rsidRPr="00EA464D" w:rsidRDefault="007C15F7" w:rsidP="00EA464D">
      <w:pPr>
        <w:pStyle w:val="af1"/>
        <w:jc w:val="center"/>
        <w:rPr>
          <w:sz w:val="28"/>
          <w:szCs w:val="28"/>
        </w:rPr>
      </w:pPr>
      <w:r w:rsidRPr="00EA464D">
        <w:rPr>
          <w:sz w:val="28"/>
          <w:szCs w:val="28"/>
        </w:rPr>
        <w:t>муниципального образования</w:t>
      </w:r>
    </w:p>
    <w:p w:rsidR="00150319" w:rsidRPr="00EA464D" w:rsidRDefault="007C15F7" w:rsidP="00EA464D">
      <w:pPr>
        <w:pStyle w:val="af1"/>
        <w:jc w:val="center"/>
        <w:rPr>
          <w:sz w:val="28"/>
          <w:szCs w:val="28"/>
        </w:rPr>
      </w:pPr>
      <w:r w:rsidRPr="00EA464D">
        <w:rPr>
          <w:sz w:val="28"/>
          <w:szCs w:val="28"/>
        </w:rPr>
        <w:t>«</w:t>
      </w:r>
      <w:proofErr w:type="spellStart"/>
      <w:r w:rsidRPr="00EA464D">
        <w:rPr>
          <w:sz w:val="28"/>
          <w:szCs w:val="28"/>
        </w:rPr>
        <w:t>Лениногорский</w:t>
      </w:r>
      <w:proofErr w:type="spellEnd"/>
      <w:r w:rsidRPr="00EA464D">
        <w:rPr>
          <w:sz w:val="28"/>
          <w:szCs w:val="28"/>
        </w:rPr>
        <w:t xml:space="preserve"> муниципальный район»</w:t>
      </w:r>
    </w:p>
    <w:p w:rsidR="007C15F7" w:rsidRPr="00EA464D" w:rsidRDefault="00270ADF" w:rsidP="00EA464D">
      <w:pPr>
        <w:pStyle w:val="af1"/>
        <w:jc w:val="center"/>
        <w:rPr>
          <w:sz w:val="28"/>
          <w:szCs w:val="28"/>
        </w:rPr>
      </w:pPr>
      <w:r w:rsidRPr="00EA464D">
        <w:rPr>
          <w:sz w:val="28"/>
          <w:szCs w:val="28"/>
        </w:rPr>
        <w:t>Республики Татарстан</w:t>
      </w:r>
    </w:p>
    <w:p w:rsidR="007C15F7" w:rsidRPr="00EA464D" w:rsidRDefault="007C15F7" w:rsidP="007C15F7">
      <w:pPr>
        <w:spacing w:line="360" w:lineRule="auto"/>
        <w:ind w:firstLine="567"/>
        <w:jc w:val="center"/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</w:rPr>
      </w:pPr>
    </w:p>
    <w:p w:rsidR="007C15F7" w:rsidRPr="000B569A" w:rsidRDefault="007C15F7" w:rsidP="007C15F7">
      <w:pPr>
        <w:spacing w:line="360" w:lineRule="auto"/>
        <w:ind w:firstLine="567"/>
        <w:jc w:val="center"/>
        <w:rPr>
          <w:b/>
          <w:color w:val="FF0000"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</w:rPr>
      </w:pPr>
    </w:p>
    <w:p w:rsidR="007C15F7" w:rsidRPr="00D079D8" w:rsidRDefault="007C15F7" w:rsidP="007C15F7">
      <w:pPr>
        <w:spacing w:line="360" w:lineRule="auto"/>
        <w:ind w:firstLine="567"/>
        <w:jc w:val="center"/>
        <w:rPr>
          <w:b/>
        </w:rPr>
      </w:pPr>
    </w:p>
    <w:p w:rsidR="005C50D4" w:rsidRDefault="005C50D4" w:rsidP="00B16C97">
      <w:pPr>
        <w:spacing w:line="360" w:lineRule="auto"/>
        <w:rPr>
          <w:b/>
        </w:rPr>
      </w:pPr>
    </w:p>
    <w:p w:rsidR="00EA464D" w:rsidRDefault="00EA464D" w:rsidP="00B16C97">
      <w:pPr>
        <w:spacing w:line="360" w:lineRule="auto"/>
        <w:jc w:val="center"/>
        <w:rPr>
          <w:sz w:val="28"/>
          <w:szCs w:val="28"/>
        </w:rPr>
      </w:pPr>
    </w:p>
    <w:p w:rsidR="00EA464D" w:rsidRDefault="00EA464D" w:rsidP="00B16C97">
      <w:pPr>
        <w:spacing w:line="360" w:lineRule="auto"/>
        <w:jc w:val="center"/>
        <w:rPr>
          <w:sz w:val="28"/>
          <w:szCs w:val="28"/>
        </w:rPr>
      </w:pPr>
    </w:p>
    <w:p w:rsidR="00EA464D" w:rsidRDefault="00EA464D" w:rsidP="00B16C97">
      <w:pPr>
        <w:spacing w:line="360" w:lineRule="auto"/>
        <w:jc w:val="center"/>
        <w:rPr>
          <w:sz w:val="28"/>
          <w:szCs w:val="28"/>
        </w:rPr>
      </w:pPr>
    </w:p>
    <w:p w:rsidR="00EA464D" w:rsidRDefault="00EA464D" w:rsidP="00B16C97">
      <w:pPr>
        <w:spacing w:line="360" w:lineRule="auto"/>
        <w:jc w:val="center"/>
        <w:rPr>
          <w:sz w:val="28"/>
          <w:szCs w:val="28"/>
        </w:rPr>
      </w:pPr>
    </w:p>
    <w:p w:rsidR="00B3277B" w:rsidRDefault="00B3277B" w:rsidP="00B16C97">
      <w:pPr>
        <w:spacing w:line="360" w:lineRule="auto"/>
        <w:jc w:val="center"/>
        <w:rPr>
          <w:sz w:val="28"/>
          <w:szCs w:val="28"/>
        </w:rPr>
      </w:pPr>
    </w:p>
    <w:p w:rsidR="00B3277B" w:rsidRDefault="00B3277B" w:rsidP="00B16C97">
      <w:pPr>
        <w:spacing w:line="360" w:lineRule="auto"/>
        <w:jc w:val="center"/>
        <w:rPr>
          <w:sz w:val="28"/>
          <w:szCs w:val="28"/>
        </w:rPr>
      </w:pPr>
    </w:p>
    <w:p w:rsidR="00B3277B" w:rsidRDefault="00B3277B" w:rsidP="00B16C97">
      <w:pPr>
        <w:spacing w:line="360" w:lineRule="auto"/>
        <w:jc w:val="center"/>
        <w:rPr>
          <w:sz w:val="28"/>
          <w:szCs w:val="28"/>
        </w:rPr>
      </w:pPr>
    </w:p>
    <w:p w:rsidR="00B3277B" w:rsidRDefault="00B3277B" w:rsidP="00B16C97">
      <w:pPr>
        <w:spacing w:line="360" w:lineRule="auto"/>
        <w:jc w:val="center"/>
        <w:rPr>
          <w:sz w:val="28"/>
          <w:szCs w:val="28"/>
        </w:rPr>
      </w:pPr>
    </w:p>
    <w:p w:rsidR="00C440FC" w:rsidRPr="00EA464D" w:rsidRDefault="00270ADF" w:rsidP="00B16C97">
      <w:pPr>
        <w:spacing w:line="360" w:lineRule="auto"/>
        <w:jc w:val="center"/>
        <w:rPr>
          <w:color w:val="FF0000"/>
          <w:sz w:val="28"/>
          <w:szCs w:val="28"/>
        </w:rPr>
      </w:pPr>
      <w:r w:rsidRPr="00EA464D">
        <w:rPr>
          <w:sz w:val="28"/>
          <w:szCs w:val="28"/>
        </w:rPr>
        <w:t>г.Лениногорск</w:t>
      </w:r>
      <w:r w:rsidR="00B16C97" w:rsidRPr="00EA464D">
        <w:rPr>
          <w:sz w:val="28"/>
          <w:szCs w:val="28"/>
        </w:rPr>
        <w:t>, 201</w:t>
      </w:r>
      <w:r w:rsidR="00936288" w:rsidRPr="00EA464D">
        <w:rPr>
          <w:sz w:val="28"/>
          <w:szCs w:val="28"/>
        </w:rPr>
        <w:t xml:space="preserve">9 </w:t>
      </w:r>
      <w:r w:rsidR="00B16C97" w:rsidRPr="00EA464D">
        <w:rPr>
          <w:sz w:val="28"/>
          <w:szCs w:val="28"/>
        </w:rPr>
        <w:t>год</w:t>
      </w:r>
      <w:r w:rsidR="00FC369B" w:rsidRPr="00EA464D">
        <w:rPr>
          <w:color w:val="FF0000"/>
          <w:sz w:val="28"/>
          <w:szCs w:val="28"/>
        </w:rPr>
        <w:t xml:space="preserve">  </w:t>
      </w:r>
    </w:p>
    <w:p w:rsidR="00FC369B" w:rsidRDefault="00FC369B" w:rsidP="00B16C97">
      <w:pPr>
        <w:tabs>
          <w:tab w:val="left" w:pos="0"/>
          <w:tab w:val="left" w:pos="2340"/>
        </w:tabs>
        <w:jc w:val="center"/>
        <w:rPr>
          <w:b/>
          <w:sz w:val="28"/>
          <w:szCs w:val="28"/>
        </w:rPr>
      </w:pPr>
    </w:p>
    <w:p w:rsidR="004C1F53" w:rsidRDefault="004C1F53" w:rsidP="00B16C97">
      <w:pPr>
        <w:tabs>
          <w:tab w:val="left" w:pos="0"/>
          <w:tab w:val="left" w:pos="2340"/>
        </w:tabs>
        <w:jc w:val="center"/>
        <w:rPr>
          <w:b/>
          <w:sz w:val="28"/>
          <w:szCs w:val="28"/>
        </w:rPr>
      </w:pPr>
    </w:p>
    <w:p w:rsidR="00077005" w:rsidRDefault="00077005" w:rsidP="00B16C97">
      <w:pPr>
        <w:tabs>
          <w:tab w:val="left" w:pos="0"/>
          <w:tab w:val="left" w:pos="2340"/>
        </w:tabs>
        <w:jc w:val="center"/>
        <w:rPr>
          <w:b/>
          <w:sz w:val="28"/>
          <w:szCs w:val="28"/>
        </w:rPr>
      </w:pPr>
    </w:p>
    <w:p w:rsidR="007C15F7" w:rsidRPr="007C532B" w:rsidRDefault="00FC369B" w:rsidP="00B16C97">
      <w:pPr>
        <w:tabs>
          <w:tab w:val="left" w:pos="0"/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15F7" w:rsidRPr="007C532B">
        <w:rPr>
          <w:b/>
          <w:sz w:val="28"/>
          <w:szCs w:val="28"/>
        </w:rPr>
        <w:t>1.Общие положения</w:t>
      </w:r>
    </w:p>
    <w:p w:rsidR="00FC369B" w:rsidRDefault="00FC369B" w:rsidP="00271332">
      <w:pPr>
        <w:ind w:left="340" w:right="680" w:firstLine="709"/>
        <w:rPr>
          <w:color w:val="000000"/>
          <w:spacing w:val="-15"/>
          <w:sz w:val="28"/>
          <w:szCs w:val="28"/>
        </w:rPr>
      </w:pPr>
    </w:p>
    <w:p w:rsidR="00FC369B" w:rsidRPr="00623BD1" w:rsidRDefault="00FC369B" w:rsidP="00271332">
      <w:pPr>
        <w:tabs>
          <w:tab w:val="left" w:pos="426"/>
        </w:tabs>
        <w:ind w:left="340" w:right="680" w:firstLine="709"/>
        <w:rPr>
          <w:color w:val="000000"/>
          <w:spacing w:val="-15"/>
          <w:sz w:val="28"/>
          <w:szCs w:val="28"/>
        </w:rPr>
      </w:pPr>
    </w:p>
    <w:p w:rsidR="00B24565" w:rsidRPr="00623BD1" w:rsidRDefault="002C6ACC" w:rsidP="000B1BAC">
      <w:pPr>
        <w:pStyle w:val="9"/>
        <w:numPr>
          <w:ilvl w:val="0"/>
          <w:numId w:val="19"/>
        </w:numPr>
        <w:shd w:val="clear" w:color="auto" w:fill="auto"/>
        <w:tabs>
          <w:tab w:val="left" w:pos="1175"/>
        </w:tabs>
        <w:spacing w:after="0" w:line="240" w:lineRule="auto"/>
        <w:ind w:left="340" w:right="680" w:firstLine="264"/>
        <w:rPr>
          <w:sz w:val="28"/>
          <w:szCs w:val="28"/>
        </w:rPr>
      </w:pPr>
      <w:proofErr w:type="gramStart"/>
      <w:r w:rsidRPr="00623BD1">
        <w:rPr>
          <w:sz w:val="28"/>
          <w:szCs w:val="28"/>
        </w:rPr>
        <w:t>Муниципальное бюджетное учреждение «Централизованная библиотечная система» муниципального образования «</w:t>
      </w:r>
      <w:proofErr w:type="spellStart"/>
      <w:r w:rsidRPr="00623BD1">
        <w:rPr>
          <w:sz w:val="28"/>
          <w:szCs w:val="28"/>
        </w:rPr>
        <w:t>Лениногорский</w:t>
      </w:r>
      <w:proofErr w:type="spellEnd"/>
      <w:r w:rsidRPr="00623BD1">
        <w:rPr>
          <w:sz w:val="28"/>
          <w:szCs w:val="28"/>
        </w:rPr>
        <w:t xml:space="preserve"> муниципаль</w:t>
      </w:r>
      <w:r w:rsidR="00322108" w:rsidRPr="00623BD1">
        <w:rPr>
          <w:sz w:val="28"/>
          <w:szCs w:val="28"/>
        </w:rPr>
        <w:t>ный район» Республики Татарстан</w:t>
      </w:r>
      <w:r w:rsidRPr="00623BD1">
        <w:rPr>
          <w:sz w:val="28"/>
          <w:szCs w:val="28"/>
        </w:rPr>
        <w:t xml:space="preserve"> (далее именуемое - Учреждение)</w:t>
      </w:r>
      <w:r w:rsidRPr="00623BD1">
        <w:rPr>
          <w:color w:val="FF0000"/>
          <w:sz w:val="28"/>
          <w:szCs w:val="28"/>
        </w:rPr>
        <w:t xml:space="preserve"> </w:t>
      </w:r>
      <w:r w:rsidR="00B24565" w:rsidRPr="00623BD1">
        <w:rPr>
          <w:sz w:val="28"/>
          <w:szCs w:val="28"/>
        </w:rPr>
        <w:t>- учреждение культуры, информационное, культурное, просветительское учреждение, располагающее организованным фондом документов и предоставляющее их во временное пользование физическим и юридическим лицам независимо от их организационно-правовых форм и форм собственности, без ограничений по уровню образования, специальности, отношению к религии</w:t>
      </w:r>
      <w:r w:rsidR="00727CD4" w:rsidRPr="00623BD1">
        <w:rPr>
          <w:sz w:val="28"/>
          <w:szCs w:val="28"/>
        </w:rPr>
        <w:t>.</w:t>
      </w:r>
      <w:proofErr w:type="gramEnd"/>
    </w:p>
    <w:p w:rsidR="00B24565" w:rsidRPr="00623BD1" w:rsidRDefault="00B24565" w:rsidP="000B1BAC">
      <w:pPr>
        <w:pStyle w:val="9"/>
        <w:numPr>
          <w:ilvl w:val="0"/>
          <w:numId w:val="19"/>
        </w:numPr>
        <w:shd w:val="clear" w:color="auto" w:fill="auto"/>
        <w:tabs>
          <w:tab w:val="left" w:pos="1125"/>
        </w:tabs>
        <w:spacing w:after="0" w:line="240" w:lineRule="auto"/>
        <w:ind w:left="340" w:right="680" w:firstLine="264"/>
        <w:rPr>
          <w:sz w:val="28"/>
          <w:szCs w:val="28"/>
        </w:rPr>
      </w:pPr>
      <w:proofErr w:type="gramStart"/>
      <w:r w:rsidRPr="00623BD1">
        <w:rPr>
          <w:sz w:val="28"/>
          <w:szCs w:val="28"/>
        </w:rPr>
        <w:t>Учреждение в своей деятельности руководствуется Конституцией Российской Федерации, Конституцией Республики Татарстан,</w:t>
      </w:r>
      <w:r w:rsidR="00377FC7" w:rsidRPr="00623BD1">
        <w:rPr>
          <w:sz w:val="28"/>
          <w:szCs w:val="28"/>
        </w:rPr>
        <w:t xml:space="preserve"> законами Российской Федерации и Республики Татарстан,</w:t>
      </w:r>
      <w:r w:rsidRPr="00623BD1">
        <w:rPr>
          <w:sz w:val="28"/>
          <w:szCs w:val="28"/>
        </w:rPr>
        <w:t xml:space="preserve"> указами и распоряжениями Президента Российской Федерации, Президента Республики Татарстан, постановлениями и распоряжениями Правительства Российской Федерации, Кабинета Министров Республики Татарстан, приказами и распоряжениями Министерства культуры </w:t>
      </w:r>
      <w:r w:rsidR="00727CD4" w:rsidRPr="00623BD1">
        <w:rPr>
          <w:sz w:val="28"/>
          <w:szCs w:val="28"/>
        </w:rPr>
        <w:t xml:space="preserve">Российской Федерации, Министерства культуры </w:t>
      </w:r>
      <w:r w:rsidRPr="00623BD1">
        <w:rPr>
          <w:sz w:val="28"/>
          <w:szCs w:val="28"/>
        </w:rPr>
        <w:t>Республики Татарстан,</w:t>
      </w:r>
      <w:r w:rsidR="003B0129" w:rsidRPr="00623BD1">
        <w:rPr>
          <w:sz w:val="28"/>
          <w:szCs w:val="28"/>
        </w:rPr>
        <w:t xml:space="preserve"> постановлениями и распоряжениями Исполнительного комитета муниципального образования «</w:t>
      </w:r>
      <w:proofErr w:type="spellStart"/>
      <w:r w:rsidR="003B0129" w:rsidRPr="00623BD1">
        <w:rPr>
          <w:sz w:val="28"/>
          <w:szCs w:val="28"/>
        </w:rPr>
        <w:t>Лениногорский</w:t>
      </w:r>
      <w:proofErr w:type="spellEnd"/>
      <w:r w:rsidR="003B0129" w:rsidRPr="00623BD1">
        <w:rPr>
          <w:sz w:val="28"/>
          <w:szCs w:val="28"/>
        </w:rPr>
        <w:t xml:space="preserve"> муниципальный район»,</w:t>
      </w:r>
      <w:r w:rsidRPr="00623BD1">
        <w:rPr>
          <w:sz w:val="28"/>
          <w:szCs w:val="28"/>
        </w:rPr>
        <w:t xml:space="preserve"> иными нормативными правовыми</w:t>
      </w:r>
      <w:proofErr w:type="gramEnd"/>
      <w:r w:rsidRPr="00623BD1">
        <w:rPr>
          <w:sz w:val="28"/>
          <w:szCs w:val="28"/>
        </w:rPr>
        <w:t xml:space="preserve"> актами</w:t>
      </w:r>
      <w:r w:rsidR="000F2565" w:rsidRPr="00623BD1">
        <w:rPr>
          <w:sz w:val="28"/>
          <w:szCs w:val="28"/>
        </w:rPr>
        <w:t xml:space="preserve">, </w:t>
      </w:r>
      <w:r w:rsidR="00220C81">
        <w:rPr>
          <w:sz w:val="28"/>
          <w:szCs w:val="28"/>
        </w:rPr>
        <w:t xml:space="preserve">коллективным договором Учреждения, </w:t>
      </w:r>
      <w:r w:rsidR="000F2565" w:rsidRPr="00623BD1">
        <w:rPr>
          <w:sz w:val="28"/>
          <w:szCs w:val="28"/>
        </w:rPr>
        <w:t>локальными актами Учреждения</w:t>
      </w:r>
      <w:r w:rsidRPr="00623BD1">
        <w:rPr>
          <w:sz w:val="28"/>
          <w:szCs w:val="28"/>
        </w:rPr>
        <w:t xml:space="preserve"> и настоящим Уставом.</w:t>
      </w:r>
    </w:p>
    <w:p w:rsidR="00B24565" w:rsidRPr="00623BD1" w:rsidRDefault="00B24565" w:rsidP="000B1BAC">
      <w:pPr>
        <w:pStyle w:val="9"/>
        <w:widowControl w:val="0"/>
        <w:numPr>
          <w:ilvl w:val="0"/>
          <w:numId w:val="19"/>
        </w:numPr>
        <w:tabs>
          <w:tab w:val="left" w:pos="1075"/>
          <w:tab w:val="left" w:pos="1219"/>
        </w:tabs>
        <w:suppressAutoHyphens/>
        <w:autoSpaceDE w:val="0"/>
        <w:spacing w:after="0" w:line="240" w:lineRule="auto"/>
        <w:ind w:left="340" w:right="680" w:firstLine="264"/>
        <w:rPr>
          <w:color w:val="FF0000"/>
          <w:sz w:val="28"/>
          <w:szCs w:val="28"/>
        </w:rPr>
      </w:pPr>
      <w:r w:rsidRPr="00623BD1">
        <w:rPr>
          <w:sz w:val="28"/>
          <w:szCs w:val="28"/>
        </w:rPr>
        <w:t>Учредителем</w:t>
      </w:r>
      <w:r w:rsidR="00452CCA" w:rsidRPr="00623BD1">
        <w:rPr>
          <w:sz w:val="28"/>
          <w:szCs w:val="28"/>
        </w:rPr>
        <w:t xml:space="preserve"> и</w:t>
      </w:r>
      <w:r w:rsidRPr="00623BD1">
        <w:rPr>
          <w:sz w:val="28"/>
          <w:szCs w:val="28"/>
        </w:rPr>
        <w:t xml:space="preserve"> </w:t>
      </w:r>
      <w:r w:rsidR="00452CCA" w:rsidRPr="00623BD1">
        <w:rPr>
          <w:sz w:val="28"/>
          <w:szCs w:val="28"/>
        </w:rPr>
        <w:t xml:space="preserve">собственником имущества </w:t>
      </w:r>
      <w:r w:rsidR="002A4A92" w:rsidRPr="00623BD1">
        <w:rPr>
          <w:sz w:val="28"/>
          <w:szCs w:val="28"/>
        </w:rPr>
        <w:t>Учреждения</w:t>
      </w:r>
      <w:r w:rsidRPr="00623BD1">
        <w:rPr>
          <w:sz w:val="28"/>
          <w:szCs w:val="28"/>
        </w:rPr>
        <w:t xml:space="preserve"> является</w:t>
      </w:r>
      <w:r w:rsidR="002A4A92" w:rsidRPr="00623BD1">
        <w:rPr>
          <w:sz w:val="28"/>
          <w:szCs w:val="28"/>
        </w:rPr>
        <w:t xml:space="preserve"> Исполнительный комитет муниципального образования «</w:t>
      </w:r>
      <w:proofErr w:type="spellStart"/>
      <w:r w:rsidR="002A4A92" w:rsidRPr="00623BD1">
        <w:rPr>
          <w:sz w:val="28"/>
          <w:szCs w:val="28"/>
        </w:rPr>
        <w:t>Лениногорский</w:t>
      </w:r>
      <w:proofErr w:type="spellEnd"/>
      <w:r w:rsidR="002A4A92" w:rsidRPr="00623BD1">
        <w:rPr>
          <w:sz w:val="28"/>
          <w:szCs w:val="28"/>
        </w:rPr>
        <w:t xml:space="preserve"> муниципальный район»</w:t>
      </w:r>
      <w:r w:rsidR="00C14B4C" w:rsidRPr="00623BD1">
        <w:rPr>
          <w:sz w:val="28"/>
          <w:szCs w:val="28"/>
        </w:rPr>
        <w:t xml:space="preserve"> (далее-Учредитель)</w:t>
      </w:r>
      <w:r w:rsidR="00C65CAF" w:rsidRPr="00623BD1">
        <w:rPr>
          <w:sz w:val="28"/>
          <w:szCs w:val="28"/>
        </w:rPr>
        <w:t>.</w:t>
      </w:r>
    </w:p>
    <w:p w:rsidR="00452CCA" w:rsidRPr="00623BD1" w:rsidRDefault="00271332" w:rsidP="000B1BAC">
      <w:pPr>
        <w:widowControl w:val="0"/>
        <w:numPr>
          <w:ilvl w:val="0"/>
          <w:numId w:val="19"/>
        </w:numPr>
        <w:shd w:val="clear" w:color="auto" w:fill="FFFFFF"/>
        <w:tabs>
          <w:tab w:val="left" w:pos="1219"/>
        </w:tabs>
        <w:suppressAutoHyphens/>
        <w:autoSpaceDE w:val="0"/>
        <w:ind w:left="340" w:right="680" w:firstLine="36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DD59A7" w:rsidRPr="00623BD1">
        <w:rPr>
          <w:sz w:val="28"/>
          <w:szCs w:val="28"/>
        </w:rPr>
        <w:t>асть ф</w:t>
      </w:r>
      <w:r w:rsidR="00C14B4C" w:rsidRPr="00623BD1">
        <w:rPr>
          <w:sz w:val="28"/>
          <w:szCs w:val="28"/>
        </w:rPr>
        <w:t>ункци</w:t>
      </w:r>
      <w:r w:rsidR="00DD59A7" w:rsidRPr="00623BD1">
        <w:rPr>
          <w:sz w:val="28"/>
          <w:szCs w:val="28"/>
        </w:rPr>
        <w:t>й</w:t>
      </w:r>
      <w:r w:rsidR="00C14B4C" w:rsidRPr="00623BD1">
        <w:rPr>
          <w:sz w:val="28"/>
          <w:szCs w:val="28"/>
        </w:rPr>
        <w:t xml:space="preserve"> </w:t>
      </w:r>
      <w:r w:rsidR="009022FA" w:rsidRPr="00623BD1">
        <w:rPr>
          <w:sz w:val="28"/>
          <w:szCs w:val="28"/>
        </w:rPr>
        <w:t>У</w:t>
      </w:r>
      <w:r w:rsidR="00C14B4C" w:rsidRPr="00623BD1">
        <w:rPr>
          <w:sz w:val="28"/>
          <w:szCs w:val="28"/>
        </w:rPr>
        <w:t xml:space="preserve">чредителя осуществляет </w:t>
      </w:r>
      <w:r w:rsidR="00452CCA" w:rsidRPr="00623BD1">
        <w:rPr>
          <w:sz w:val="28"/>
          <w:szCs w:val="28"/>
        </w:rPr>
        <w:t>Муниципально</w:t>
      </w:r>
      <w:r w:rsidR="00C14B4C" w:rsidRPr="00623BD1">
        <w:rPr>
          <w:sz w:val="28"/>
          <w:szCs w:val="28"/>
        </w:rPr>
        <w:t>е</w:t>
      </w:r>
      <w:r w:rsidR="00452CCA" w:rsidRPr="00623BD1">
        <w:rPr>
          <w:sz w:val="28"/>
          <w:szCs w:val="28"/>
        </w:rPr>
        <w:t xml:space="preserve"> казенно</w:t>
      </w:r>
      <w:r w:rsidR="00C14B4C" w:rsidRPr="00623BD1">
        <w:rPr>
          <w:sz w:val="28"/>
          <w:szCs w:val="28"/>
        </w:rPr>
        <w:t>е</w:t>
      </w:r>
      <w:r w:rsidR="00452CCA" w:rsidRPr="00623BD1">
        <w:rPr>
          <w:sz w:val="28"/>
          <w:szCs w:val="28"/>
        </w:rPr>
        <w:t xml:space="preserve"> учреждени</w:t>
      </w:r>
      <w:r w:rsidR="00C14B4C" w:rsidRPr="00623BD1">
        <w:rPr>
          <w:sz w:val="28"/>
          <w:szCs w:val="28"/>
        </w:rPr>
        <w:t>е</w:t>
      </w:r>
      <w:r w:rsidR="00452CCA" w:rsidRPr="00623BD1">
        <w:rPr>
          <w:sz w:val="28"/>
          <w:szCs w:val="28"/>
        </w:rPr>
        <w:t xml:space="preserve"> «Управление культуры» Исполнительного комитета муниципального образования «</w:t>
      </w:r>
      <w:proofErr w:type="spellStart"/>
      <w:r w:rsidR="00452CCA" w:rsidRPr="00623BD1">
        <w:rPr>
          <w:sz w:val="28"/>
          <w:szCs w:val="28"/>
        </w:rPr>
        <w:t>Лениногорский</w:t>
      </w:r>
      <w:proofErr w:type="spellEnd"/>
      <w:r w:rsidR="00452CCA" w:rsidRPr="00623BD1">
        <w:rPr>
          <w:sz w:val="28"/>
          <w:szCs w:val="28"/>
        </w:rPr>
        <w:t xml:space="preserve"> муниципальный район»</w:t>
      </w:r>
      <w:r w:rsidR="007D5B2D" w:rsidRPr="00623BD1">
        <w:rPr>
          <w:sz w:val="28"/>
          <w:szCs w:val="28"/>
        </w:rPr>
        <w:t xml:space="preserve"> Республики Татарстан</w:t>
      </w:r>
      <w:r w:rsidR="00585AE3" w:rsidRPr="00623BD1">
        <w:rPr>
          <w:sz w:val="28"/>
          <w:szCs w:val="28"/>
        </w:rPr>
        <w:t>.</w:t>
      </w:r>
    </w:p>
    <w:p w:rsidR="00A30361" w:rsidRPr="00623BD1" w:rsidRDefault="00A30361" w:rsidP="000B1BAC">
      <w:pPr>
        <w:pStyle w:val="9"/>
        <w:numPr>
          <w:ilvl w:val="0"/>
          <w:numId w:val="19"/>
        </w:numPr>
        <w:shd w:val="clear" w:color="auto" w:fill="auto"/>
        <w:tabs>
          <w:tab w:val="left" w:pos="1245"/>
        </w:tabs>
        <w:spacing w:after="0" w:line="240" w:lineRule="auto"/>
        <w:ind w:left="340" w:right="680" w:firstLine="264"/>
        <w:rPr>
          <w:sz w:val="28"/>
          <w:szCs w:val="28"/>
        </w:rPr>
      </w:pPr>
      <w:r w:rsidRPr="00623BD1">
        <w:rPr>
          <w:sz w:val="28"/>
          <w:szCs w:val="28"/>
        </w:rPr>
        <w:t>Учреждение в своей деятельности обеспечивает реализацию прав пользователей.</w:t>
      </w:r>
    </w:p>
    <w:p w:rsidR="007A7AC9" w:rsidRPr="00623BD1" w:rsidRDefault="007A7AC9" w:rsidP="000B1BAC">
      <w:pPr>
        <w:pStyle w:val="9"/>
        <w:numPr>
          <w:ilvl w:val="0"/>
          <w:numId w:val="19"/>
        </w:numPr>
        <w:shd w:val="clear" w:color="auto" w:fill="auto"/>
        <w:tabs>
          <w:tab w:val="left" w:pos="1245"/>
        </w:tabs>
        <w:spacing w:after="0" w:line="240" w:lineRule="auto"/>
        <w:ind w:left="340" w:right="680" w:firstLine="264"/>
        <w:rPr>
          <w:sz w:val="28"/>
          <w:szCs w:val="28"/>
        </w:rPr>
      </w:pPr>
      <w:r w:rsidRPr="00623BD1">
        <w:rPr>
          <w:sz w:val="28"/>
          <w:szCs w:val="28"/>
        </w:rPr>
        <w:t>Учреждение выполняет социальные, культурные, просветительские и информационные функции.</w:t>
      </w:r>
    </w:p>
    <w:p w:rsidR="00B24565" w:rsidRPr="00623BD1" w:rsidRDefault="00DB6976" w:rsidP="000B1BAC">
      <w:pPr>
        <w:pStyle w:val="9"/>
        <w:numPr>
          <w:ilvl w:val="0"/>
          <w:numId w:val="19"/>
        </w:numPr>
        <w:shd w:val="clear" w:color="auto" w:fill="auto"/>
        <w:tabs>
          <w:tab w:val="left" w:pos="1245"/>
        </w:tabs>
        <w:spacing w:after="0" w:line="240" w:lineRule="auto"/>
        <w:ind w:left="340" w:right="680" w:firstLine="264"/>
        <w:rPr>
          <w:sz w:val="28"/>
          <w:szCs w:val="28"/>
        </w:rPr>
      </w:pPr>
      <w:r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осуществляет в соответствии с </w:t>
      </w:r>
      <w:r w:rsidRPr="00623BD1">
        <w:rPr>
          <w:sz w:val="28"/>
          <w:szCs w:val="28"/>
        </w:rPr>
        <w:t>муниципальным заданием</w:t>
      </w:r>
      <w:r w:rsidR="00B24565" w:rsidRPr="00623BD1">
        <w:rPr>
          <w:sz w:val="28"/>
          <w:szCs w:val="28"/>
        </w:rPr>
        <w:t xml:space="preserve"> деятельность, связанную с выполнением работ, оказанием услуг, относящихся к ее основным видам деятельности</w:t>
      </w:r>
      <w:r w:rsidR="004E06CF" w:rsidRPr="00623BD1">
        <w:rPr>
          <w:rStyle w:val="ac"/>
          <w:color w:val="auto"/>
          <w:sz w:val="28"/>
          <w:szCs w:val="28"/>
        </w:rPr>
        <w:t xml:space="preserve">. </w:t>
      </w:r>
      <w:r w:rsidR="00405875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не вправе отказаться от выполнения </w:t>
      </w:r>
      <w:r w:rsidR="00405875" w:rsidRPr="00623BD1">
        <w:rPr>
          <w:sz w:val="28"/>
          <w:szCs w:val="28"/>
        </w:rPr>
        <w:t>муниципального</w:t>
      </w:r>
      <w:r w:rsidR="00B24565" w:rsidRPr="00623BD1">
        <w:rPr>
          <w:sz w:val="28"/>
          <w:szCs w:val="28"/>
        </w:rPr>
        <w:t xml:space="preserve"> задания.</w:t>
      </w:r>
    </w:p>
    <w:p w:rsidR="00B24565" w:rsidRPr="00623BD1" w:rsidRDefault="00620020" w:rsidP="000B1BAC">
      <w:pPr>
        <w:pStyle w:val="af1"/>
        <w:ind w:left="340" w:right="680" w:firstLine="264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</w:t>
      </w:r>
      <w:r w:rsidR="00A30361" w:rsidRPr="00623BD1">
        <w:rPr>
          <w:sz w:val="28"/>
          <w:szCs w:val="28"/>
        </w:rPr>
        <w:t>8</w:t>
      </w:r>
      <w:r w:rsidRPr="00623BD1">
        <w:rPr>
          <w:sz w:val="28"/>
          <w:szCs w:val="28"/>
        </w:rPr>
        <w:t>.</w:t>
      </w:r>
      <w:r w:rsidR="00C07FF3" w:rsidRPr="00623BD1">
        <w:rPr>
          <w:sz w:val="28"/>
          <w:szCs w:val="28"/>
        </w:rPr>
        <w:t xml:space="preserve"> </w:t>
      </w:r>
      <w:r w:rsidR="004371D4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вправе сверх установленного </w:t>
      </w:r>
      <w:r w:rsidR="004E06CF" w:rsidRPr="00623BD1">
        <w:rPr>
          <w:sz w:val="28"/>
          <w:szCs w:val="28"/>
        </w:rPr>
        <w:t>муниципального</w:t>
      </w:r>
      <w:r w:rsidR="00B24565" w:rsidRPr="00623BD1">
        <w:rPr>
          <w:sz w:val="28"/>
          <w:szCs w:val="28"/>
        </w:rPr>
        <w:t xml:space="preserve"> задания, а также в случаях, установленных федеральными законами, в пределах установленного </w:t>
      </w:r>
      <w:r w:rsidR="004E06CF" w:rsidRPr="00623BD1">
        <w:rPr>
          <w:sz w:val="28"/>
          <w:szCs w:val="28"/>
        </w:rPr>
        <w:t>муниципального</w:t>
      </w:r>
      <w:r w:rsidR="00B24565" w:rsidRPr="00623BD1">
        <w:rPr>
          <w:sz w:val="28"/>
          <w:szCs w:val="28"/>
        </w:rPr>
        <w:t xml:space="preserve"> задания выполнять работы, оказывать услуги, относящиеся к ее основным видам деятельности, предусмотренных настоящим Уставом, для граждан и юридических лиц за плату и на одинаковых при оказании одних и тех же услуг условиях.</w:t>
      </w:r>
    </w:p>
    <w:p w:rsidR="00B24565" w:rsidRPr="00623BD1" w:rsidRDefault="00D00A97" w:rsidP="000B1BAC">
      <w:pPr>
        <w:pStyle w:val="af1"/>
        <w:ind w:left="340" w:right="680" w:firstLine="264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1.9.</w:t>
      </w:r>
      <w:r w:rsidR="004371D4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вправе осуществлять иные виды деятельности, не являющиеся основными, лишь постольку, поскольку это служит достижению </w:t>
      </w:r>
      <w:r w:rsidR="00B24565" w:rsidRPr="00623BD1">
        <w:rPr>
          <w:sz w:val="28"/>
          <w:szCs w:val="28"/>
        </w:rPr>
        <w:lastRenderedPageBreak/>
        <w:t>целей, ради которых она создана, при условии, что такая деятельность указана в настоящем Уставе.</w:t>
      </w:r>
    </w:p>
    <w:p w:rsidR="00B24565" w:rsidRPr="00623BD1" w:rsidRDefault="00D00A97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1.10.</w:t>
      </w:r>
      <w:r w:rsidR="00E374A6" w:rsidRPr="00623BD1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является юридическим лицом, вправе </w:t>
      </w:r>
      <w:proofErr w:type="gramStart"/>
      <w:r w:rsidR="00B24565" w:rsidRPr="00623BD1">
        <w:rPr>
          <w:sz w:val="28"/>
          <w:szCs w:val="28"/>
        </w:rPr>
        <w:t>приобретать и осуществлять</w:t>
      </w:r>
      <w:proofErr w:type="gramEnd"/>
      <w:r w:rsidR="00B24565" w:rsidRPr="00623BD1">
        <w:rPr>
          <w:sz w:val="28"/>
          <w:szCs w:val="28"/>
        </w:rPr>
        <w:t xml:space="preserve"> имущественные и неимущественные права, исполнять обязанности, выступать в качестве истца и ответчика в суде.</w:t>
      </w:r>
    </w:p>
    <w:p w:rsidR="00B24565" w:rsidRPr="00623BD1" w:rsidRDefault="00D00A97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1.11.</w:t>
      </w:r>
      <w:r w:rsidR="00E374A6" w:rsidRPr="00623BD1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имеет печать с обозначением полного официального наименования, а также иные необходимые для ее деятельности печати, штампы, бланки, эмблему, утвержденные и зарегистрированные в установленном порядке.</w:t>
      </w:r>
    </w:p>
    <w:p w:rsidR="00B24565" w:rsidRPr="00623BD1" w:rsidRDefault="00D00A97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1.12.</w:t>
      </w:r>
      <w:r w:rsidR="00E374A6" w:rsidRPr="00623BD1">
        <w:rPr>
          <w:sz w:val="28"/>
          <w:szCs w:val="28"/>
        </w:rPr>
        <w:t xml:space="preserve"> </w:t>
      </w:r>
      <w:r w:rsidR="004371D4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взаимодействует с другими организациями и гражданами во всех сферах своей деятельности в порядке, предусмотренном законодательством Российской Федерации и законодательством Республики Татарстан.</w:t>
      </w:r>
    </w:p>
    <w:p w:rsidR="00B24565" w:rsidRPr="00623BD1" w:rsidRDefault="00D00A97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1.13.</w:t>
      </w:r>
      <w:r w:rsidR="00E374A6" w:rsidRPr="00623BD1">
        <w:rPr>
          <w:sz w:val="28"/>
          <w:szCs w:val="28"/>
        </w:rPr>
        <w:t xml:space="preserve"> </w:t>
      </w:r>
      <w:r w:rsidR="00B24565" w:rsidRPr="00623BD1">
        <w:rPr>
          <w:sz w:val="28"/>
          <w:szCs w:val="28"/>
        </w:rPr>
        <w:t xml:space="preserve">Полное официальное наименование </w:t>
      </w:r>
      <w:r w:rsidR="004E06CF" w:rsidRPr="00623BD1">
        <w:rPr>
          <w:sz w:val="28"/>
          <w:szCs w:val="28"/>
        </w:rPr>
        <w:t>Учреждения</w:t>
      </w:r>
      <w:r w:rsidR="00B24565" w:rsidRPr="00623BD1">
        <w:rPr>
          <w:sz w:val="28"/>
          <w:szCs w:val="28"/>
        </w:rPr>
        <w:t>:</w:t>
      </w:r>
    </w:p>
    <w:p w:rsidR="004E06CF" w:rsidRPr="00623BD1" w:rsidRDefault="00D00A97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B24565" w:rsidRPr="00623BD1">
        <w:rPr>
          <w:sz w:val="28"/>
          <w:szCs w:val="28"/>
        </w:rPr>
        <w:t xml:space="preserve">на русском языке: </w:t>
      </w:r>
      <w:r w:rsidR="004E06CF" w:rsidRPr="00623BD1">
        <w:rPr>
          <w:sz w:val="28"/>
          <w:szCs w:val="28"/>
        </w:rPr>
        <w:t>Муниципальное бюджетное учреждение «Централизованная библиотечная система» муниципального образования «</w:t>
      </w:r>
      <w:proofErr w:type="spellStart"/>
      <w:r w:rsidR="004E06CF" w:rsidRPr="00623BD1">
        <w:rPr>
          <w:sz w:val="28"/>
          <w:szCs w:val="28"/>
        </w:rPr>
        <w:t>Лениногорский</w:t>
      </w:r>
      <w:proofErr w:type="spellEnd"/>
      <w:r w:rsidR="004E06CF" w:rsidRPr="00623BD1">
        <w:rPr>
          <w:sz w:val="28"/>
          <w:szCs w:val="28"/>
        </w:rPr>
        <w:t xml:space="preserve"> муниципальный район» Республики Татарстан. Сокращенное: МБУ «ЦБС» МО «ЛМР» РТ.</w:t>
      </w:r>
    </w:p>
    <w:p w:rsidR="004E06CF" w:rsidRPr="00623BD1" w:rsidRDefault="00D00A97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B24565" w:rsidRPr="00623BD1">
        <w:rPr>
          <w:sz w:val="28"/>
          <w:szCs w:val="28"/>
        </w:rPr>
        <w:t>на татарском языке:</w:t>
      </w:r>
      <w:r w:rsidR="004E06CF" w:rsidRPr="00623BD1">
        <w:rPr>
          <w:sz w:val="28"/>
          <w:szCs w:val="28"/>
        </w:rPr>
        <w:t xml:space="preserve"> Татарстан </w:t>
      </w:r>
      <w:proofErr w:type="spellStart"/>
      <w:r w:rsidR="004E06CF" w:rsidRPr="00623BD1">
        <w:rPr>
          <w:sz w:val="28"/>
          <w:szCs w:val="28"/>
        </w:rPr>
        <w:t>Республикасы</w:t>
      </w:r>
      <w:proofErr w:type="spellEnd"/>
      <w:r w:rsidR="004E06CF" w:rsidRPr="00623BD1">
        <w:rPr>
          <w:sz w:val="28"/>
          <w:szCs w:val="28"/>
        </w:rPr>
        <w:t xml:space="preserve"> «Лениногорск </w:t>
      </w:r>
      <w:proofErr w:type="spellStart"/>
      <w:r w:rsidR="004E06CF" w:rsidRPr="00623BD1">
        <w:rPr>
          <w:sz w:val="28"/>
          <w:szCs w:val="28"/>
        </w:rPr>
        <w:t>муниципаль</w:t>
      </w:r>
      <w:proofErr w:type="spellEnd"/>
      <w:r w:rsidR="004E06CF" w:rsidRPr="00623BD1">
        <w:rPr>
          <w:sz w:val="28"/>
          <w:szCs w:val="28"/>
        </w:rPr>
        <w:t xml:space="preserve"> районы» </w:t>
      </w:r>
      <w:proofErr w:type="spellStart"/>
      <w:r w:rsidR="004E06CF" w:rsidRPr="00623BD1">
        <w:rPr>
          <w:sz w:val="28"/>
          <w:szCs w:val="28"/>
        </w:rPr>
        <w:t>муниципаль</w:t>
      </w:r>
      <w:proofErr w:type="spellEnd"/>
      <w:r w:rsidR="004E06CF" w:rsidRPr="00623BD1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  <w:lang w:val="tt-RU"/>
        </w:rPr>
        <w:t xml:space="preserve">берәмлегенең </w:t>
      </w:r>
      <w:r w:rsidR="004E06CF" w:rsidRPr="00623BD1">
        <w:rPr>
          <w:sz w:val="28"/>
          <w:szCs w:val="28"/>
        </w:rPr>
        <w:t>“Ү</w:t>
      </w:r>
      <w:r w:rsidR="004E06CF" w:rsidRPr="00623BD1">
        <w:rPr>
          <w:sz w:val="28"/>
          <w:szCs w:val="28"/>
          <w:lang w:val="tt-RU"/>
        </w:rPr>
        <w:t>зәкләштерелгән</w:t>
      </w:r>
      <w:r w:rsidR="004E06CF" w:rsidRPr="00623BD1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  <w:lang w:val="tt-RU"/>
        </w:rPr>
        <w:t>китапханалә</w:t>
      </w:r>
      <w:proofErr w:type="gramStart"/>
      <w:r w:rsidR="004E06CF" w:rsidRPr="00623BD1">
        <w:rPr>
          <w:sz w:val="28"/>
          <w:szCs w:val="28"/>
          <w:lang w:val="tt-RU"/>
        </w:rPr>
        <w:t>р</w:t>
      </w:r>
      <w:proofErr w:type="gramEnd"/>
      <w:r w:rsidR="004E06CF" w:rsidRPr="00623BD1">
        <w:rPr>
          <w:sz w:val="28"/>
          <w:szCs w:val="28"/>
          <w:lang w:val="tt-RU"/>
        </w:rPr>
        <w:t xml:space="preserve"> челтәре</w:t>
      </w:r>
      <w:r w:rsidR="004E06CF" w:rsidRPr="00623BD1">
        <w:rPr>
          <w:sz w:val="28"/>
          <w:szCs w:val="28"/>
        </w:rPr>
        <w:t xml:space="preserve">” </w:t>
      </w:r>
      <w:r w:rsidR="004E06CF" w:rsidRPr="00623BD1">
        <w:rPr>
          <w:sz w:val="28"/>
          <w:szCs w:val="28"/>
          <w:lang w:val="tt-RU"/>
        </w:rPr>
        <w:t>муниципал</w:t>
      </w:r>
      <w:r w:rsidR="004E06CF" w:rsidRPr="00623BD1">
        <w:rPr>
          <w:sz w:val="28"/>
          <w:szCs w:val="28"/>
        </w:rPr>
        <w:t xml:space="preserve">ь бюджет </w:t>
      </w:r>
      <w:proofErr w:type="spellStart"/>
      <w:r w:rsidR="004E06CF" w:rsidRPr="00623BD1">
        <w:rPr>
          <w:sz w:val="28"/>
          <w:szCs w:val="28"/>
        </w:rPr>
        <w:t>учреждениесе</w:t>
      </w:r>
      <w:proofErr w:type="spellEnd"/>
      <w:r w:rsidR="004E06CF" w:rsidRPr="00623BD1">
        <w:rPr>
          <w:sz w:val="28"/>
          <w:szCs w:val="28"/>
        </w:rPr>
        <w:t xml:space="preserve">. Сокращенное: -              </w:t>
      </w:r>
      <w:proofErr w:type="gramStart"/>
      <w:r w:rsidR="004E06CF" w:rsidRPr="00623BD1">
        <w:rPr>
          <w:sz w:val="28"/>
          <w:szCs w:val="28"/>
        </w:rPr>
        <w:t>ТР</w:t>
      </w:r>
      <w:proofErr w:type="gramEnd"/>
      <w:r w:rsidR="004E06CF" w:rsidRPr="00623BD1">
        <w:rPr>
          <w:sz w:val="28"/>
          <w:szCs w:val="28"/>
        </w:rPr>
        <w:t xml:space="preserve"> «ЛМР» МБ «</w:t>
      </w:r>
      <w:r w:rsidR="004E06CF" w:rsidRPr="00623BD1">
        <w:rPr>
          <w:sz w:val="28"/>
          <w:szCs w:val="28"/>
          <w:lang w:val="tt-RU"/>
        </w:rPr>
        <w:t>Ү</w:t>
      </w:r>
      <w:r w:rsidR="004E06CF" w:rsidRPr="00623BD1">
        <w:rPr>
          <w:sz w:val="28"/>
          <w:szCs w:val="28"/>
        </w:rPr>
        <w:t>КЧ» МБУ</w:t>
      </w:r>
      <w:r w:rsidRPr="00623BD1">
        <w:rPr>
          <w:sz w:val="28"/>
          <w:szCs w:val="28"/>
        </w:rPr>
        <w:t>.</w:t>
      </w:r>
    </w:p>
    <w:p w:rsidR="004E06CF" w:rsidRPr="00623BD1" w:rsidRDefault="00A30361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</w:t>
      </w:r>
      <w:r w:rsidR="00D00A97" w:rsidRPr="00623BD1">
        <w:rPr>
          <w:sz w:val="28"/>
          <w:szCs w:val="28"/>
        </w:rPr>
        <w:t>4</w:t>
      </w:r>
      <w:r w:rsidRPr="00623BD1">
        <w:rPr>
          <w:sz w:val="28"/>
          <w:szCs w:val="28"/>
        </w:rPr>
        <w:t>.</w:t>
      </w:r>
      <w:r w:rsidR="00620020" w:rsidRPr="00623BD1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 xml:space="preserve">Юридический адрес Учреждения: 423258, Республика Татарстан, </w:t>
      </w:r>
      <w:proofErr w:type="spellStart"/>
      <w:r w:rsidR="004E06CF" w:rsidRPr="00623BD1">
        <w:rPr>
          <w:sz w:val="28"/>
          <w:szCs w:val="28"/>
        </w:rPr>
        <w:t>Лениногорский</w:t>
      </w:r>
      <w:proofErr w:type="spellEnd"/>
      <w:r w:rsidR="004E06CF" w:rsidRPr="00623BD1">
        <w:rPr>
          <w:sz w:val="28"/>
          <w:szCs w:val="28"/>
        </w:rPr>
        <w:t xml:space="preserve"> район, г. Лениногорск, пр</w:t>
      </w:r>
      <w:r w:rsidR="007D5B2D" w:rsidRPr="00623BD1">
        <w:rPr>
          <w:sz w:val="28"/>
          <w:szCs w:val="28"/>
        </w:rPr>
        <w:t xml:space="preserve">оспект </w:t>
      </w:r>
      <w:proofErr w:type="spellStart"/>
      <w:r w:rsidR="004E06CF" w:rsidRPr="00623BD1">
        <w:rPr>
          <w:sz w:val="28"/>
          <w:szCs w:val="28"/>
        </w:rPr>
        <w:t>Шашина</w:t>
      </w:r>
      <w:proofErr w:type="spellEnd"/>
      <w:r w:rsidR="004E06CF" w:rsidRPr="00623BD1">
        <w:rPr>
          <w:sz w:val="28"/>
          <w:szCs w:val="28"/>
        </w:rPr>
        <w:t xml:space="preserve">, </w:t>
      </w:r>
      <w:r w:rsidR="00605BB7">
        <w:rPr>
          <w:sz w:val="28"/>
          <w:szCs w:val="28"/>
        </w:rPr>
        <w:t xml:space="preserve">д. </w:t>
      </w:r>
      <w:r w:rsidR="004E06CF" w:rsidRPr="00623BD1">
        <w:rPr>
          <w:sz w:val="28"/>
          <w:szCs w:val="28"/>
        </w:rPr>
        <w:t>41.</w:t>
      </w:r>
    </w:p>
    <w:p w:rsidR="004E06CF" w:rsidRPr="00623BD1" w:rsidRDefault="00B24565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Почтовый адрес: </w:t>
      </w:r>
      <w:r w:rsidR="004E06CF" w:rsidRPr="00623BD1">
        <w:rPr>
          <w:sz w:val="28"/>
          <w:szCs w:val="28"/>
        </w:rPr>
        <w:t xml:space="preserve">423258, Республика Татарстан, </w:t>
      </w:r>
      <w:proofErr w:type="spellStart"/>
      <w:r w:rsidR="004E06CF" w:rsidRPr="00623BD1">
        <w:rPr>
          <w:sz w:val="28"/>
          <w:szCs w:val="28"/>
        </w:rPr>
        <w:t>Лениногорский</w:t>
      </w:r>
      <w:proofErr w:type="spellEnd"/>
      <w:r w:rsidR="004E06CF" w:rsidRPr="00623BD1">
        <w:rPr>
          <w:sz w:val="28"/>
          <w:szCs w:val="28"/>
        </w:rPr>
        <w:t xml:space="preserve"> район, г. Лениногорск, пр</w:t>
      </w:r>
      <w:r w:rsidR="007D5B2D" w:rsidRPr="00623BD1">
        <w:rPr>
          <w:sz w:val="28"/>
          <w:szCs w:val="28"/>
        </w:rPr>
        <w:t xml:space="preserve">оспект </w:t>
      </w:r>
      <w:proofErr w:type="spellStart"/>
      <w:r w:rsidR="004E06CF" w:rsidRPr="00623BD1">
        <w:rPr>
          <w:sz w:val="28"/>
          <w:szCs w:val="28"/>
        </w:rPr>
        <w:t>Шашина</w:t>
      </w:r>
      <w:proofErr w:type="spellEnd"/>
      <w:r w:rsidR="004E06CF" w:rsidRPr="00623BD1">
        <w:rPr>
          <w:sz w:val="28"/>
          <w:szCs w:val="28"/>
        </w:rPr>
        <w:t>,</w:t>
      </w:r>
      <w:r w:rsidR="00605BB7">
        <w:rPr>
          <w:sz w:val="28"/>
          <w:szCs w:val="28"/>
        </w:rPr>
        <w:t xml:space="preserve"> д.</w:t>
      </w:r>
      <w:r w:rsidR="004E06CF" w:rsidRPr="00623BD1">
        <w:rPr>
          <w:sz w:val="28"/>
          <w:szCs w:val="28"/>
        </w:rPr>
        <w:t xml:space="preserve"> 41.</w:t>
      </w:r>
    </w:p>
    <w:p w:rsidR="005C377F" w:rsidRPr="00623BD1" w:rsidRDefault="00620020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</w:t>
      </w:r>
      <w:r w:rsidR="00D00A97" w:rsidRPr="00623BD1">
        <w:rPr>
          <w:sz w:val="28"/>
          <w:szCs w:val="28"/>
        </w:rPr>
        <w:t>5</w:t>
      </w:r>
      <w:r w:rsidRPr="00623BD1">
        <w:rPr>
          <w:sz w:val="28"/>
          <w:szCs w:val="28"/>
        </w:rPr>
        <w:t>.</w:t>
      </w:r>
      <w:r w:rsidR="00E374A6" w:rsidRPr="00623BD1">
        <w:rPr>
          <w:sz w:val="28"/>
          <w:szCs w:val="28"/>
        </w:rPr>
        <w:t xml:space="preserve"> </w:t>
      </w:r>
      <w:r w:rsidR="004E06CF" w:rsidRPr="00623BD1">
        <w:rPr>
          <w:sz w:val="28"/>
          <w:szCs w:val="28"/>
        </w:rPr>
        <w:t xml:space="preserve">Учреждение состоит из </w:t>
      </w:r>
      <w:r w:rsidR="008635A4" w:rsidRPr="00623BD1">
        <w:rPr>
          <w:sz w:val="28"/>
          <w:szCs w:val="28"/>
        </w:rPr>
        <w:t>библиотек</w:t>
      </w:r>
      <w:r w:rsidR="0097378D" w:rsidRPr="00623BD1">
        <w:rPr>
          <w:sz w:val="28"/>
          <w:szCs w:val="28"/>
        </w:rPr>
        <w:t xml:space="preserve"> </w:t>
      </w:r>
      <w:r w:rsidR="008635A4" w:rsidRPr="00623BD1">
        <w:rPr>
          <w:sz w:val="28"/>
          <w:szCs w:val="28"/>
        </w:rPr>
        <w:t xml:space="preserve">- </w:t>
      </w:r>
      <w:r w:rsidR="00036D31" w:rsidRPr="00623BD1">
        <w:rPr>
          <w:sz w:val="28"/>
          <w:szCs w:val="28"/>
        </w:rPr>
        <w:t>обособленных подразделений</w:t>
      </w:r>
      <w:r w:rsidR="00C20C57" w:rsidRPr="00623BD1">
        <w:rPr>
          <w:sz w:val="28"/>
          <w:szCs w:val="28"/>
        </w:rPr>
        <w:t>.</w:t>
      </w:r>
    </w:p>
    <w:p w:rsidR="00B24565" w:rsidRPr="00623BD1" w:rsidRDefault="00A30361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</w:t>
      </w:r>
      <w:r w:rsidR="00D00A97" w:rsidRPr="00623BD1">
        <w:rPr>
          <w:sz w:val="28"/>
          <w:szCs w:val="28"/>
        </w:rPr>
        <w:t>6</w:t>
      </w:r>
      <w:r w:rsidRPr="00623BD1">
        <w:rPr>
          <w:sz w:val="28"/>
          <w:szCs w:val="28"/>
        </w:rPr>
        <w:t xml:space="preserve">. </w:t>
      </w:r>
      <w:r w:rsidR="001C2B0A" w:rsidRPr="00623BD1">
        <w:rPr>
          <w:sz w:val="28"/>
          <w:szCs w:val="28"/>
        </w:rPr>
        <w:t>Учреждение</w:t>
      </w:r>
      <w:r w:rsidR="00B24565" w:rsidRPr="00623BD1">
        <w:rPr>
          <w:sz w:val="28"/>
          <w:szCs w:val="28"/>
        </w:rPr>
        <w:t xml:space="preserve"> имеет филиал:</w:t>
      </w:r>
    </w:p>
    <w:p w:rsidR="005C377F" w:rsidRPr="00623BD1" w:rsidRDefault="00B24565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Полное наименование Филиала: </w:t>
      </w:r>
      <w:r w:rsidR="00036D31" w:rsidRPr="00623BD1">
        <w:rPr>
          <w:sz w:val="28"/>
          <w:szCs w:val="28"/>
        </w:rPr>
        <w:t>Филиал Муниципального бюджетного учреждения «Централизованная библиотечная система» муниципального образования «</w:t>
      </w:r>
      <w:proofErr w:type="spellStart"/>
      <w:r w:rsidR="00036D31" w:rsidRPr="00623BD1">
        <w:rPr>
          <w:sz w:val="28"/>
          <w:szCs w:val="28"/>
        </w:rPr>
        <w:t>Лениногорский</w:t>
      </w:r>
      <w:proofErr w:type="spellEnd"/>
      <w:r w:rsidR="00036D31" w:rsidRPr="00623BD1">
        <w:rPr>
          <w:sz w:val="28"/>
          <w:szCs w:val="28"/>
        </w:rPr>
        <w:t xml:space="preserve"> муниципальный район» Республики Татарстан «Хозяйственно-эксплуатационная служба»</w:t>
      </w:r>
      <w:r w:rsidR="005C377F" w:rsidRPr="00623BD1">
        <w:rPr>
          <w:sz w:val="28"/>
          <w:szCs w:val="28"/>
        </w:rPr>
        <w:t xml:space="preserve">. Юридический адрес: 423280, Республика Татарстан, </w:t>
      </w:r>
      <w:proofErr w:type="spellStart"/>
      <w:r w:rsidR="005C377F" w:rsidRPr="00623BD1">
        <w:rPr>
          <w:sz w:val="28"/>
          <w:szCs w:val="28"/>
        </w:rPr>
        <w:t>Лениногорский</w:t>
      </w:r>
      <w:proofErr w:type="spellEnd"/>
      <w:r w:rsidR="005C377F" w:rsidRPr="00623BD1">
        <w:rPr>
          <w:sz w:val="28"/>
          <w:szCs w:val="28"/>
        </w:rPr>
        <w:t xml:space="preserve"> район, с.Тимяшево, ул.</w:t>
      </w:r>
      <w:r w:rsidR="002C1E25">
        <w:rPr>
          <w:sz w:val="28"/>
          <w:szCs w:val="28"/>
        </w:rPr>
        <w:t xml:space="preserve"> </w:t>
      </w:r>
      <w:r w:rsidR="005C377F" w:rsidRPr="00623BD1">
        <w:rPr>
          <w:sz w:val="28"/>
          <w:szCs w:val="28"/>
        </w:rPr>
        <w:t>Лесная,</w:t>
      </w:r>
      <w:r w:rsidR="002C1E25">
        <w:rPr>
          <w:sz w:val="28"/>
          <w:szCs w:val="28"/>
        </w:rPr>
        <w:t xml:space="preserve"> </w:t>
      </w:r>
      <w:r w:rsidR="005C377F" w:rsidRPr="00623BD1">
        <w:rPr>
          <w:sz w:val="28"/>
          <w:szCs w:val="28"/>
        </w:rPr>
        <w:t>20.</w:t>
      </w:r>
    </w:p>
    <w:p w:rsidR="00EF5596" w:rsidRPr="00623BD1" w:rsidRDefault="00620020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</w:t>
      </w:r>
      <w:r w:rsidR="00D00A97" w:rsidRPr="00623BD1">
        <w:rPr>
          <w:sz w:val="28"/>
          <w:szCs w:val="28"/>
        </w:rPr>
        <w:t>7</w:t>
      </w:r>
      <w:r w:rsidRPr="00623BD1">
        <w:rPr>
          <w:sz w:val="28"/>
          <w:szCs w:val="28"/>
        </w:rPr>
        <w:t>.</w:t>
      </w:r>
      <w:r w:rsidR="00E374A6" w:rsidRPr="00623BD1">
        <w:rPr>
          <w:sz w:val="28"/>
          <w:szCs w:val="28"/>
        </w:rPr>
        <w:t xml:space="preserve"> </w:t>
      </w:r>
      <w:r w:rsidR="004371D4">
        <w:rPr>
          <w:sz w:val="28"/>
          <w:szCs w:val="28"/>
        </w:rPr>
        <w:t xml:space="preserve"> </w:t>
      </w:r>
      <w:r w:rsidR="00EF5596" w:rsidRPr="00623BD1">
        <w:rPr>
          <w:sz w:val="28"/>
          <w:szCs w:val="28"/>
        </w:rPr>
        <w:t>Обособленные подразделения Учреждения не являются юридическими лицами, имеют свои наименования и адреса</w:t>
      </w:r>
      <w:r w:rsidR="002C1E25">
        <w:rPr>
          <w:sz w:val="28"/>
          <w:szCs w:val="28"/>
        </w:rPr>
        <w:t>,</w:t>
      </w:r>
      <w:r w:rsidR="00EF5596" w:rsidRPr="00623BD1">
        <w:rPr>
          <w:sz w:val="28"/>
          <w:szCs w:val="28"/>
        </w:rPr>
        <w:t xml:space="preserve"> и действуют на основании Положений, утвержденных директором Учреждения.</w:t>
      </w:r>
    </w:p>
    <w:p w:rsidR="00EF5596" w:rsidRPr="00623BD1" w:rsidRDefault="00620020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1.1</w:t>
      </w:r>
      <w:r w:rsidR="00D00A97" w:rsidRPr="00623BD1">
        <w:rPr>
          <w:sz w:val="28"/>
          <w:szCs w:val="28"/>
        </w:rPr>
        <w:t>8</w:t>
      </w:r>
      <w:r w:rsidRPr="00623BD1">
        <w:rPr>
          <w:sz w:val="28"/>
          <w:szCs w:val="28"/>
        </w:rPr>
        <w:t>.</w:t>
      </w:r>
      <w:r w:rsidR="004371D4">
        <w:rPr>
          <w:sz w:val="28"/>
          <w:szCs w:val="28"/>
        </w:rPr>
        <w:t xml:space="preserve"> </w:t>
      </w:r>
      <w:r w:rsidR="00EF5596" w:rsidRPr="00623BD1">
        <w:rPr>
          <w:sz w:val="28"/>
          <w:szCs w:val="28"/>
        </w:rPr>
        <w:t>Обособленные подразделения наделяются имуществом, которое учитывается на балансе обособленных подразделений.</w:t>
      </w:r>
    </w:p>
    <w:p w:rsidR="00036D31" w:rsidRPr="00623BD1" w:rsidRDefault="00036D31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891B55" w:rsidRDefault="00891B55" w:rsidP="000B1BAC">
      <w:pPr>
        <w:pStyle w:val="af1"/>
        <w:ind w:left="340" w:right="680"/>
        <w:jc w:val="both"/>
        <w:rPr>
          <w:b/>
          <w:sz w:val="28"/>
          <w:szCs w:val="28"/>
        </w:rPr>
      </w:pPr>
    </w:p>
    <w:p w:rsidR="00150319" w:rsidRPr="00623BD1" w:rsidRDefault="00B638E8" w:rsidP="000B1BAC">
      <w:pPr>
        <w:pStyle w:val="af1"/>
        <w:ind w:left="340" w:right="680"/>
        <w:jc w:val="both"/>
        <w:rPr>
          <w:b/>
          <w:sz w:val="28"/>
          <w:szCs w:val="28"/>
        </w:rPr>
      </w:pPr>
      <w:r w:rsidRPr="00623BD1">
        <w:rPr>
          <w:b/>
          <w:sz w:val="28"/>
          <w:szCs w:val="28"/>
        </w:rPr>
        <w:t>2</w:t>
      </w:r>
      <w:r w:rsidR="00EF1079" w:rsidRPr="00623BD1">
        <w:rPr>
          <w:b/>
          <w:sz w:val="28"/>
          <w:szCs w:val="28"/>
        </w:rPr>
        <w:t xml:space="preserve">. </w:t>
      </w:r>
      <w:r w:rsidRPr="00623BD1">
        <w:rPr>
          <w:b/>
          <w:sz w:val="28"/>
          <w:szCs w:val="28"/>
        </w:rPr>
        <w:t>Цел</w:t>
      </w:r>
      <w:r w:rsidR="005A015C" w:rsidRPr="00623BD1">
        <w:rPr>
          <w:b/>
          <w:sz w:val="28"/>
          <w:szCs w:val="28"/>
        </w:rPr>
        <w:t>и</w:t>
      </w:r>
      <w:r w:rsidRPr="00623BD1">
        <w:rPr>
          <w:b/>
          <w:sz w:val="28"/>
          <w:szCs w:val="28"/>
        </w:rPr>
        <w:t>,</w:t>
      </w:r>
      <w:r w:rsidR="00EF72EC" w:rsidRPr="00623BD1">
        <w:rPr>
          <w:b/>
          <w:sz w:val="28"/>
          <w:szCs w:val="28"/>
        </w:rPr>
        <w:t xml:space="preserve"> </w:t>
      </w:r>
      <w:r w:rsidR="00A44206" w:rsidRPr="00623BD1">
        <w:rPr>
          <w:b/>
          <w:sz w:val="28"/>
          <w:szCs w:val="28"/>
        </w:rPr>
        <w:t xml:space="preserve">задачи, </w:t>
      </w:r>
      <w:r w:rsidR="00EF72EC" w:rsidRPr="00623BD1">
        <w:rPr>
          <w:b/>
          <w:sz w:val="28"/>
          <w:szCs w:val="28"/>
        </w:rPr>
        <w:t>виды деятельности</w:t>
      </w:r>
      <w:r w:rsidR="00192693" w:rsidRPr="00623BD1">
        <w:rPr>
          <w:b/>
          <w:sz w:val="28"/>
          <w:szCs w:val="28"/>
        </w:rPr>
        <w:t xml:space="preserve"> Учреждения</w:t>
      </w:r>
      <w:r w:rsidR="007D4041" w:rsidRPr="00623BD1">
        <w:rPr>
          <w:b/>
          <w:sz w:val="28"/>
          <w:szCs w:val="28"/>
        </w:rPr>
        <w:t>.</w:t>
      </w:r>
    </w:p>
    <w:p w:rsidR="00C22239" w:rsidRPr="00623BD1" w:rsidRDefault="00C22239" w:rsidP="000B1BAC">
      <w:pPr>
        <w:pStyle w:val="af1"/>
        <w:ind w:left="340" w:right="680"/>
        <w:jc w:val="both"/>
        <w:rPr>
          <w:b/>
          <w:sz w:val="28"/>
          <w:szCs w:val="28"/>
        </w:rPr>
      </w:pPr>
    </w:p>
    <w:p w:rsidR="00151F2C" w:rsidRPr="00623BD1" w:rsidRDefault="00C22239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2.1.</w:t>
      </w:r>
      <w:r w:rsidR="004371D4">
        <w:rPr>
          <w:sz w:val="28"/>
          <w:szCs w:val="28"/>
        </w:rPr>
        <w:t xml:space="preserve">  </w:t>
      </w:r>
      <w:r w:rsidRPr="00623BD1">
        <w:rPr>
          <w:sz w:val="28"/>
          <w:szCs w:val="28"/>
        </w:rPr>
        <w:t>Учреждение осуществляет свою деятельность на основе единого плана.</w:t>
      </w:r>
    </w:p>
    <w:p w:rsidR="008635A4" w:rsidRPr="00623BD1" w:rsidRDefault="00C22239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2.2. </w:t>
      </w:r>
      <w:r w:rsidR="003A5DED">
        <w:rPr>
          <w:sz w:val="28"/>
          <w:szCs w:val="28"/>
        </w:rPr>
        <w:t>Ц</w:t>
      </w:r>
      <w:r w:rsidR="00A60599" w:rsidRPr="00623BD1">
        <w:rPr>
          <w:sz w:val="28"/>
          <w:szCs w:val="28"/>
        </w:rPr>
        <w:t xml:space="preserve">ентральная библиотека им. </w:t>
      </w:r>
      <w:proofErr w:type="spellStart"/>
      <w:r w:rsidR="00A60599" w:rsidRPr="00623BD1">
        <w:rPr>
          <w:sz w:val="28"/>
          <w:szCs w:val="28"/>
        </w:rPr>
        <w:t>Г.</w:t>
      </w:r>
      <w:proofErr w:type="gramStart"/>
      <w:r w:rsidR="00A60599" w:rsidRPr="00623BD1">
        <w:rPr>
          <w:sz w:val="28"/>
          <w:szCs w:val="28"/>
        </w:rPr>
        <w:t>Тукая</w:t>
      </w:r>
      <w:proofErr w:type="spellEnd"/>
      <w:proofErr w:type="gramEnd"/>
      <w:r w:rsidR="00A60599" w:rsidRPr="00623BD1">
        <w:rPr>
          <w:sz w:val="28"/>
          <w:szCs w:val="28"/>
        </w:rPr>
        <w:t xml:space="preserve"> является головной библиотекой, объединяет и координирует деятельность библиотек</w:t>
      </w:r>
      <w:r w:rsidR="00A44206" w:rsidRPr="00623BD1">
        <w:rPr>
          <w:sz w:val="28"/>
          <w:szCs w:val="28"/>
        </w:rPr>
        <w:t xml:space="preserve"> </w:t>
      </w:r>
      <w:r w:rsidR="00A60599" w:rsidRPr="00623BD1">
        <w:rPr>
          <w:sz w:val="28"/>
          <w:szCs w:val="28"/>
        </w:rPr>
        <w:t>- обособленных подразделений, является для них методическим центром в области библиотечного дела.</w:t>
      </w:r>
    </w:p>
    <w:p w:rsidR="00284B38" w:rsidRPr="00623BD1" w:rsidRDefault="00284B38" w:rsidP="000B1BAC">
      <w:pPr>
        <w:pStyle w:val="af1"/>
        <w:ind w:left="340" w:right="680"/>
        <w:jc w:val="both"/>
        <w:rPr>
          <w:sz w:val="28"/>
          <w:szCs w:val="28"/>
        </w:rPr>
      </w:pPr>
      <w:proofErr w:type="gramStart"/>
      <w:r w:rsidRPr="00623BD1">
        <w:rPr>
          <w:sz w:val="28"/>
          <w:szCs w:val="28"/>
        </w:rPr>
        <w:lastRenderedPageBreak/>
        <w:t xml:space="preserve">Центральная библиотека обязана формировать, хранить и предоставлять пользователям библиотеки наиболее полное универсальное собрание документов в пределах обслуживаемой территории, организовывать </w:t>
      </w:r>
      <w:proofErr w:type="spellStart"/>
      <w:r w:rsidRPr="00623BD1">
        <w:rPr>
          <w:sz w:val="28"/>
          <w:szCs w:val="28"/>
        </w:rPr>
        <w:t>взаимоиспользование</w:t>
      </w:r>
      <w:proofErr w:type="spellEnd"/>
      <w:r w:rsidRPr="00623BD1">
        <w:rPr>
          <w:sz w:val="28"/>
          <w:szCs w:val="28"/>
        </w:rPr>
        <w:t xml:space="preserve"> библиотечных ресурсов и оказывать методическую помощь библиотекам</w:t>
      </w:r>
      <w:r w:rsidR="001A4195" w:rsidRPr="00623BD1">
        <w:rPr>
          <w:sz w:val="28"/>
          <w:szCs w:val="28"/>
        </w:rPr>
        <w:t xml:space="preserve"> </w:t>
      </w:r>
      <w:r w:rsidR="0097378D" w:rsidRPr="00623BD1">
        <w:rPr>
          <w:sz w:val="28"/>
          <w:szCs w:val="28"/>
        </w:rPr>
        <w:t>Учреждения</w:t>
      </w:r>
      <w:r w:rsidRPr="00623BD1">
        <w:rPr>
          <w:sz w:val="28"/>
          <w:szCs w:val="28"/>
        </w:rPr>
        <w:t>.</w:t>
      </w:r>
      <w:proofErr w:type="gramEnd"/>
    </w:p>
    <w:p w:rsidR="00A60599" w:rsidRPr="00623BD1" w:rsidRDefault="00A4420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2.3</w:t>
      </w:r>
      <w:r w:rsidR="00A60599" w:rsidRPr="00623BD1">
        <w:rPr>
          <w:sz w:val="28"/>
          <w:szCs w:val="28"/>
        </w:rPr>
        <w:t xml:space="preserve">. </w:t>
      </w:r>
      <w:proofErr w:type="gramStart"/>
      <w:r w:rsidR="00A60599" w:rsidRPr="00623BD1">
        <w:rPr>
          <w:sz w:val="28"/>
          <w:szCs w:val="28"/>
        </w:rPr>
        <w:t>Центральная городская детская библиотека им. Ю.Гагарина осуществляет методическую, информационную, культурно-просветительскую деятельность по вопросам организации детского чтения в библиотеках Учреждения.</w:t>
      </w:r>
      <w:proofErr w:type="gramEnd"/>
    </w:p>
    <w:p w:rsidR="0003744E" w:rsidRPr="00623BD1" w:rsidRDefault="00150319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A44206" w:rsidRPr="00623BD1">
        <w:rPr>
          <w:sz w:val="28"/>
          <w:szCs w:val="28"/>
        </w:rPr>
        <w:t>4</w:t>
      </w:r>
      <w:r w:rsidR="00706A92" w:rsidRPr="00623BD1">
        <w:rPr>
          <w:sz w:val="28"/>
          <w:szCs w:val="28"/>
        </w:rPr>
        <w:t>.</w:t>
      </w:r>
      <w:r w:rsidR="00B638E8" w:rsidRPr="00623BD1">
        <w:rPr>
          <w:sz w:val="28"/>
          <w:szCs w:val="28"/>
        </w:rPr>
        <w:t xml:space="preserve"> Учреждение</w:t>
      </w:r>
      <w:r w:rsidR="001A6AB4" w:rsidRPr="00623BD1">
        <w:rPr>
          <w:sz w:val="28"/>
          <w:szCs w:val="28"/>
        </w:rPr>
        <w:t xml:space="preserve"> </w:t>
      </w:r>
      <w:r w:rsidR="00B638E8" w:rsidRPr="00623BD1">
        <w:rPr>
          <w:sz w:val="28"/>
          <w:szCs w:val="28"/>
        </w:rPr>
        <w:t>осуществляет свою деятельность в соответствии с целями и видами деятельности, определенными законодательством Российской Федерации, Республики Татарстан, Лениногорского муниципального района и настоящим Уставом, путем оказания услуг, выполнения работ в сфере библиотечного дела.</w:t>
      </w:r>
    </w:p>
    <w:p w:rsidR="0003744E" w:rsidRPr="00623BD1" w:rsidRDefault="0003744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A44206" w:rsidRPr="00623BD1">
        <w:rPr>
          <w:sz w:val="28"/>
          <w:szCs w:val="28"/>
        </w:rPr>
        <w:t>5</w:t>
      </w:r>
      <w:r w:rsidRPr="00623BD1">
        <w:rPr>
          <w:sz w:val="28"/>
          <w:szCs w:val="28"/>
        </w:rPr>
        <w:t>. Учреждение самостоятельно в осуществлении своей основной и экономической деятельности в пределах, определяемых действующим на территории Республики Татарстан законодательством, и настоящим Уставом.</w:t>
      </w:r>
    </w:p>
    <w:p w:rsidR="001B66C4" w:rsidRPr="00623BD1" w:rsidRDefault="00B638E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A44206" w:rsidRPr="00623BD1">
        <w:rPr>
          <w:sz w:val="28"/>
          <w:szCs w:val="28"/>
        </w:rPr>
        <w:t>6</w:t>
      </w:r>
      <w:r w:rsidRPr="00623BD1">
        <w:rPr>
          <w:sz w:val="28"/>
          <w:szCs w:val="28"/>
        </w:rPr>
        <w:t>. Основная цель деятельности Учреждения</w:t>
      </w:r>
      <w:r w:rsidR="001B66C4" w:rsidRPr="00623BD1">
        <w:rPr>
          <w:sz w:val="28"/>
          <w:szCs w:val="28"/>
        </w:rPr>
        <w:t>:</w:t>
      </w:r>
    </w:p>
    <w:p w:rsidR="0099337C" w:rsidRPr="00623BD1" w:rsidRDefault="00B638E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–</w:t>
      </w:r>
      <w:r w:rsidR="0099337C" w:rsidRPr="00623BD1">
        <w:rPr>
          <w:sz w:val="28"/>
          <w:szCs w:val="28"/>
        </w:rPr>
        <w:t xml:space="preserve"> </w:t>
      </w:r>
      <w:r w:rsidR="001A4195" w:rsidRPr="00623BD1">
        <w:rPr>
          <w:sz w:val="28"/>
          <w:szCs w:val="28"/>
        </w:rPr>
        <w:t>осуществление</w:t>
      </w:r>
      <w:r w:rsidRPr="00623BD1">
        <w:rPr>
          <w:sz w:val="28"/>
          <w:szCs w:val="28"/>
        </w:rPr>
        <w:t xml:space="preserve"> </w:t>
      </w:r>
      <w:r w:rsidR="001B66C4" w:rsidRPr="00623BD1">
        <w:rPr>
          <w:sz w:val="28"/>
          <w:szCs w:val="28"/>
        </w:rPr>
        <w:t>государственной политики в области библиотечного обслуживания населения.</w:t>
      </w:r>
    </w:p>
    <w:p w:rsidR="001B66C4" w:rsidRPr="00623BD1" w:rsidRDefault="001B66C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A44206" w:rsidRPr="00623BD1">
        <w:rPr>
          <w:sz w:val="28"/>
          <w:szCs w:val="28"/>
        </w:rPr>
        <w:t>7</w:t>
      </w:r>
      <w:r w:rsidRPr="00623BD1">
        <w:rPr>
          <w:sz w:val="28"/>
          <w:szCs w:val="28"/>
        </w:rPr>
        <w:t>. Для достижения основной цели Учреждение выполняет следующие задачи:</w:t>
      </w:r>
    </w:p>
    <w:p w:rsidR="001B66C4" w:rsidRPr="00623BD1" w:rsidRDefault="001B66C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создание условий </w:t>
      </w:r>
      <w:r w:rsidR="00BB7CD4" w:rsidRPr="00623BD1">
        <w:rPr>
          <w:sz w:val="28"/>
          <w:szCs w:val="28"/>
        </w:rPr>
        <w:t>для сохранения культурного и материального наследия и реализации прав граждан на свободный доступ к информации;</w:t>
      </w:r>
    </w:p>
    <w:p w:rsidR="00BB7CD4" w:rsidRPr="00623BD1" w:rsidRDefault="00BB7CD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создание единого информационного пространства на основе использования информационных технологий;</w:t>
      </w:r>
    </w:p>
    <w:p w:rsidR="00BB7CD4" w:rsidRPr="00623BD1" w:rsidRDefault="00BB7CD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осуществление информационных, культурных, просветительских функций;</w:t>
      </w:r>
    </w:p>
    <w:p w:rsidR="00BB7CD4" w:rsidRPr="00623BD1" w:rsidRDefault="00BB7CD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удовлетворение информационных потребностей общества на основе формирования библиотечного фонда отечественных и зарубежных документов.</w:t>
      </w:r>
    </w:p>
    <w:p w:rsidR="00B638E8" w:rsidRPr="00623BD1" w:rsidRDefault="00B638E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6969D5" w:rsidRPr="00623BD1">
        <w:rPr>
          <w:sz w:val="28"/>
          <w:szCs w:val="28"/>
        </w:rPr>
        <w:t>8</w:t>
      </w:r>
      <w:r w:rsidR="00706A92" w:rsidRPr="00623BD1">
        <w:rPr>
          <w:sz w:val="28"/>
          <w:szCs w:val="28"/>
        </w:rPr>
        <w:t>.</w:t>
      </w:r>
      <w:r w:rsidR="004371D4">
        <w:rPr>
          <w:sz w:val="28"/>
          <w:szCs w:val="28"/>
        </w:rPr>
        <w:t xml:space="preserve"> </w:t>
      </w:r>
      <w:r w:rsidR="00C26D49" w:rsidRPr="00623BD1">
        <w:rPr>
          <w:sz w:val="28"/>
          <w:szCs w:val="28"/>
        </w:rPr>
        <w:t xml:space="preserve"> </w:t>
      </w:r>
      <w:r w:rsidR="00BB7CD4" w:rsidRPr="00623BD1">
        <w:rPr>
          <w:sz w:val="28"/>
          <w:szCs w:val="28"/>
        </w:rPr>
        <w:t>Для решения поставленных задач Учреждение осуществляет следующие основные виды деятельности:</w:t>
      </w:r>
    </w:p>
    <w:p w:rsidR="00BB7CD4" w:rsidRPr="00623BD1" w:rsidRDefault="00BB7CD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библиотечное, библиографическое, информационное обслуживание различных категорий пользователей</w:t>
      </w:r>
      <w:r w:rsidR="008F6F4F" w:rsidRPr="00623BD1">
        <w:rPr>
          <w:sz w:val="28"/>
          <w:szCs w:val="28"/>
        </w:rPr>
        <w:t>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комплектование библиотечного фонда отечественных, зарубежных документов, зафиксированных на различных носителях информации (печатные, рукописные, аудио-видеодокументы, документы на электронных носителях и др.), обеспечение сохранности библиотечного фонда, его учет и изучение;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библиографическая обработка и создание системы каталогов и картотек;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формирование фонда краеведческих документов;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реализация программ в области библиотечного дела федерального, республиканского, муниципального уровней;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проведение массовых мероприятий различной тематики и направленности (литературные вечера, читательские конференции, громкие чтения, беседы, лекции, фестивали, акции и др.);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участие в конкурсной и проектной деятельности;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справочно-библиографическая деятельность;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lastRenderedPageBreak/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участие в формировании информационной системы «Сводный электронный библиотечный каталог Республики Татарстан»;</w:t>
      </w:r>
    </w:p>
    <w:p w:rsidR="008F6F4F" w:rsidRPr="00623BD1" w:rsidRDefault="008F6F4F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информационное обслуживание пользователей на основе межбиблиотечного абонемента</w:t>
      </w:r>
      <w:r w:rsidR="00AF5652" w:rsidRPr="00623BD1">
        <w:rPr>
          <w:sz w:val="28"/>
          <w:szCs w:val="28"/>
        </w:rPr>
        <w:t>, Национальной Электронной Библиотеки Республики Татарстан и Российской Федерации, электронной доставки документов;</w:t>
      </w:r>
    </w:p>
    <w:p w:rsidR="00AF5652" w:rsidRPr="00623BD1" w:rsidRDefault="00AF5652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культурно-просветительская деятельность;</w:t>
      </w:r>
    </w:p>
    <w:p w:rsidR="00AF5652" w:rsidRPr="00623BD1" w:rsidRDefault="00AF5652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организация работы по повышению квалификации сотрудников Учреждения;</w:t>
      </w:r>
    </w:p>
    <w:p w:rsidR="00AF5652" w:rsidRPr="00623BD1" w:rsidRDefault="00AF5652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деятельность по управлению эксплуатацией имущества Учреждения;</w:t>
      </w:r>
    </w:p>
    <w:p w:rsidR="00AF5652" w:rsidRPr="00623BD1" w:rsidRDefault="00AF5652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производственная, хозяйственная деятельность;</w:t>
      </w:r>
    </w:p>
    <w:p w:rsidR="00AF5652" w:rsidRPr="00623BD1" w:rsidRDefault="00AF5652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A5DED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иная, не противоречащая действующему законодательству деятельность.</w:t>
      </w:r>
    </w:p>
    <w:p w:rsidR="003636FF" w:rsidRPr="00623BD1" w:rsidRDefault="00B638E8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2.</w:t>
      </w:r>
      <w:r w:rsidR="00A44206" w:rsidRPr="00623BD1">
        <w:rPr>
          <w:szCs w:val="28"/>
        </w:rPr>
        <w:t>9</w:t>
      </w:r>
      <w:r w:rsidRPr="00623BD1">
        <w:rPr>
          <w:szCs w:val="28"/>
        </w:rPr>
        <w:t xml:space="preserve">. </w:t>
      </w:r>
      <w:proofErr w:type="gramStart"/>
      <w:r w:rsidR="00AF5652" w:rsidRPr="00623BD1">
        <w:rPr>
          <w:szCs w:val="28"/>
        </w:rPr>
        <w:t>Другие виды деятельности Учреждения</w:t>
      </w:r>
      <w:r w:rsidR="00824E08" w:rsidRPr="00623BD1">
        <w:rPr>
          <w:szCs w:val="28"/>
        </w:rPr>
        <w:t xml:space="preserve"> </w:t>
      </w:r>
      <w:r w:rsidR="00AF5652" w:rsidRPr="00623BD1">
        <w:rPr>
          <w:szCs w:val="28"/>
        </w:rPr>
        <w:t xml:space="preserve">- дополнительные платные услуги по основной деятельности, которые регламентируются Положением </w:t>
      </w:r>
      <w:r w:rsidR="00AF5652" w:rsidRPr="00623BD1">
        <w:rPr>
          <w:bCs/>
          <w:szCs w:val="28"/>
        </w:rPr>
        <w:t>об оказании платных услуг пользователям  библиотек</w:t>
      </w:r>
      <w:r w:rsidR="00815381" w:rsidRPr="00623BD1">
        <w:rPr>
          <w:bCs/>
          <w:szCs w:val="28"/>
        </w:rPr>
        <w:t xml:space="preserve"> </w:t>
      </w:r>
      <w:r w:rsidR="00AF5652" w:rsidRPr="00623BD1">
        <w:rPr>
          <w:bCs/>
          <w:szCs w:val="28"/>
        </w:rPr>
        <w:t>Муниципального бюджетного учреждения</w:t>
      </w:r>
      <w:r w:rsidR="00824E08" w:rsidRPr="00623BD1">
        <w:rPr>
          <w:bCs/>
          <w:szCs w:val="28"/>
        </w:rPr>
        <w:t xml:space="preserve"> </w:t>
      </w:r>
      <w:r w:rsidR="00AF5652" w:rsidRPr="00623BD1">
        <w:rPr>
          <w:bCs/>
          <w:szCs w:val="28"/>
        </w:rPr>
        <w:t>«Централизованная библиотечная  система» муниципального образования «</w:t>
      </w:r>
      <w:proofErr w:type="spellStart"/>
      <w:r w:rsidR="00AF5652" w:rsidRPr="00623BD1">
        <w:rPr>
          <w:bCs/>
          <w:szCs w:val="28"/>
        </w:rPr>
        <w:t>Лениногорский</w:t>
      </w:r>
      <w:proofErr w:type="spellEnd"/>
      <w:r w:rsidR="00AF5652" w:rsidRPr="00623BD1">
        <w:rPr>
          <w:bCs/>
          <w:szCs w:val="28"/>
        </w:rPr>
        <w:t xml:space="preserve"> муниципальный район» Республики Татарстан</w:t>
      </w:r>
      <w:r w:rsidR="00255F8C" w:rsidRPr="00623BD1">
        <w:rPr>
          <w:bCs/>
          <w:szCs w:val="28"/>
        </w:rPr>
        <w:t xml:space="preserve"> и Перечнем платных услуг по согласованию с</w:t>
      </w:r>
      <w:r w:rsidR="003636FF" w:rsidRPr="00623BD1">
        <w:rPr>
          <w:bCs/>
          <w:szCs w:val="28"/>
        </w:rPr>
        <w:t xml:space="preserve"> начальником</w:t>
      </w:r>
      <w:r w:rsidR="003636FF" w:rsidRPr="00623BD1">
        <w:rPr>
          <w:szCs w:val="28"/>
        </w:rPr>
        <w:t xml:space="preserve"> Муниципального казенного учреждения «Управление культуры» Исполнительного комитета муниципального образования «</w:t>
      </w:r>
      <w:proofErr w:type="spellStart"/>
      <w:r w:rsidR="003636FF" w:rsidRPr="00623BD1">
        <w:rPr>
          <w:szCs w:val="28"/>
        </w:rPr>
        <w:t>Лениногорский</w:t>
      </w:r>
      <w:proofErr w:type="spellEnd"/>
      <w:r w:rsidR="003636FF" w:rsidRPr="00623BD1">
        <w:rPr>
          <w:szCs w:val="28"/>
        </w:rPr>
        <w:t xml:space="preserve"> муниципальный район» Республики Татарстан.</w:t>
      </w:r>
      <w:proofErr w:type="gramEnd"/>
    </w:p>
    <w:p w:rsidR="00824E08" w:rsidRPr="00623BD1" w:rsidRDefault="00824E08" w:rsidP="000B1BAC">
      <w:pPr>
        <w:pStyle w:val="af1"/>
        <w:ind w:left="340" w:right="680"/>
        <w:jc w:val="both"/>
        <w:rPr>
          <w:bCs/>
          <w:sz w:val="28"/>
          <w:szCs w:val="28"/>
        </w:rPr>
      </w:pPr>
      <w:r w:rsidRPr="00623BD1">
        <w:rPr>
          <w:bCs/>
          <w:sz w:val="28"/>
          <w:szCs w:val="28"/>
        </w:rPr>
        <w:t>2.1</w:t>
      </w:r>
      <w:r w:rsidR="00A44206" w:rsidRPr="00623BD1">
        <w:rPr>
          <w:bCs/>
          <w:sz w:val="28"/>
          <w:szCs w:val="28"/>
        </w:rPr>
        <w:t>0</w:t>
      </w:r>
      <w:r w:rsidRPr="00623BD1">
        <w:rPr>
          <w:bCs/>
          <w:sz w:val="28"/>
          <w:szCs w:val="28"/>
        </w:rPr>
        <w:t xml:space="preserve">.Приносящая доход деятельность осуществляется как сверх установленного муниципального задания, так и в пределах указанного задания. Цена </w:t>
      </w:r>
      <w:proofErr w:type="gramStart"/>
      <w:r w:rsidRPr="00623BD1">
        <w:rPr>
          <w:bCs/>
          <w:sz w:val="28"/>
          <w:szCs w:val="28"/>
        </w:rPr>
        <w:t xml:space="preserve">( </w:t>
      </w:r>
      <w:proofErr w:type="gramEnd"/>
      <w:r w:rsidRPr="00623BD1">
        <w:rPr>
          <w:bCs/>
          <w:sz w:val="28"/>
          <w:szCs w:val="28"/>
        </w:rPr>
        <w:t>тариф) платной услуги устанавливается учредителем Учреждения.</w:t>
      </w:r>
    </w:p>
    <w:p w:rsidR="006D5EA4" w:rsidRPr="00623BD1" w:rsidRDefault="006D5EA4" w:rsidP="000B1BAC">
      <w:pPr>
        <w:pStyle w:val="af1"/>
        <w:ind w:left="340" w:right="680"/>
        <w:jc w:val="both"/>
        <w:rPr>
          <w:bCs/>
          <w:sz w:val="28"/>
          <w:szCs w:val="28"/>
        </w:rPr>
      </w:pPr>
      <w:r w:rsidRPr="00623BD1">
        <w:rPr>
          <w:bCs/>
          <w:sz w:val="28"/>
          <w:szCs w:val="28"/>
        </w:rPr>
        <w:t>2.1</w:t>
      </w:r>
      <w:r w:rsidR="00255F8C" w:rsidRPr="00623BD1">
        <w:rPr>
          <w:bCs/>
          <w:sz w:val="28"/>
          <w:szCs w:val="28"/>
        </w:rPr>
        <w:t>1</w:t>
      </w:r>
      <w:r w:rsidRPr="00623BD1">
        <w:rPr>
          <w:bCs/>
          <w:sz w:val="28"/>
          <w:szCs w:val="28"/>
        </w:rPr>
        <w:t>.Помимо основной деятельности Учреждение может осуществлять приносящую доход деятельность лишь постольку, поскольку это служит достижению целей и задач, ради которых он</w:t>
      </w:r>
      <w:r w:rsidR="000619A2" w:rsidRPr="00623BD1">
        <w:rPr>
          <w:bCs/>
          <w:sz w:val="28"/>
          <w:szCs w:val="28"/>
        </w:rPr>
        <w:t>о</w:t>
      </w:r>
      <w:r w:rsidRPr="00623BD1">
        <w:rPr>
          <w:bCs/>
          <w:sz w:val="28"/>
          <w:szCs w:val="28"/>
        </w:rPr>
        <w:t xml:space="preserve"> со</w:t>
      </w:r>
      <w:r w:rsidR="000619A2" w:rsidRPr="00623BD1">
        <w:rPr>
          <w:bCs/>
          <w:sz w:val="28"/>
          <w:szCs w:val="28"/>
        </w:rPr>
        <w:t>здано.</w:t>
      </w:r>
    </w:p>
    <w:p w:rsidR="00CA0D1F" w:rsidRPr="00623BD1" w:rsidRDefault="00E2489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6969D5" w:rsidRPr="00623BD1">
        <w:rPr>
          <w:sz w:val="28"/>
          <w:szCs w:val="28"/>
        </w:rPr>
        <w:t>1</w:t>
      </w:r>
      <w:r w:rsidR="00255F8C" w:rsidRPr="00623BD1">
        <w:rPr>
          <w:sz w:val="28"/>
          <w:szCs w:val="28"/>
        </w:rPr>
        <w:t>2</w:t>
      </w:r>
      <w:r w:rsidR="003A5DED">
        <w:rPr>
          <w:sz w:val="28"/>
          <w:szCs w:val="28"/>
        </w:rPr>
        <w:t>.</w:t>
      </w:r>
      <w:r w:rsidR="003D5907" w:rsidRPr="00623BD1">
        <w:rPr>
          <w:sz w:val="28"/>
          <w:szCs w:val="28"/>
        </w:rPr>
        <w:t>Платные услуги, оказываемые Учреждением, не рассматриваются как предпринимательские в случае, если доходы от осуществления данной деятельности направляются на развитие основных видов деятельности Учреждения.</w:t>
      </w:r>
    </w:p>
    <w:p w:rsidR="00F208C2" w:rsidRPr="00623BD1" w:rsidRDefault="005A015C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</w:t>
      </w:r>
      <w:r w:rsidR="00E85BE8" w:rsidRPr="00623BD1">
        <w:rPr>
          <w:sz w:val="28"/>
          <w:szCs w:val="28"/>
        </w:rPr>
        <w:t>1</w:t>
      </w:r>
      <w:r w:rsidR="00255F8C" w:rsidRPr="00623BD1">
        <w:rPr>
          <w:sz w:val="28"/>
          <w:szCs w:val="28"/>
        </w:rPr>
        <w:t>3</w:t>
      </w:r>
      <w:r w:rsidRPr="00623BD1">
        <w:rPr>
          <w:sz w:val="28"/>
          <w:szCs w:val="28"/>
        </w:rPr>
        <w:t>. Доходы, полученные от указанной деятельности, и имущество, приобретенное за счет этих доходов, поступают в самостоятельное распоряжение Учреждения</w:t>
      </w:r>
      <w:r w:rsidR="002B36AE" w:rsidRPr="00623BD1">
        <w:rPr>
          <w:sz w:val="28"/>
          <w:szCs w:val="28"/>
        </w:rPr>
        <w:t>,</w:t>
      </w:r>
      <w:r w:rsidRPr="00623BD1">
        <w:rPr>
          <w:sz w:val="28"/>
          <w:szCs w:val="28"/>
        </w:rPr>
        <w:t xml:space="preserve"> и используются для достижения целей, ради которых оно создано.</w:t>
      </w:r>
    </w:p>
    <w:p w:rsidR="005A015C" w:rsidRPr="00623BD1" w:rsidRDefault="00F208C2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2.14.</w:t>
      </w:r>
      <w:r w:rsidR="005A015C" w:rsidRPr="00623BD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Не менее 50% доходов, полученных от оказания платных услуг</w:t>
      </w:r>
      <w:r w:rsidR="00E16A82">
        <w:rPr>
          <w:sz w:val="28"/>
          <w:szCs w:val="28"/>
        </w:rPr>
        <w:t>,</w:t>
      </w:r>
      <w:r w:rsidRPr="00623BD1">
        <w:rPr>
          <w:sz w:val="28"/>
          <w:szCs w:val="28"/>
        </w:rPr>
        <w:t xml:space="preserve"> направляются на выплату заработной платы и начислений на заработную плату</w:t>
      </w:r>
      <w:r w:rsidR="00EC67DE" w:rsidRPr="00623BD1">
        <w:rPr>
          <w:sz w:val="28"/>
          <w:szCs w:val="28"/>
        </w:rPr>
        <w:t>, на выплаты стимулирующего характера</w:t>
      </w:r>
      <w:r w:rsidRPr="00623BD1">
        <w:rPr>
          <w:sz w:val="28"/>
          <w:szCs w:val="28"/>
        </w:rPr>
        <w:t>.</w:t>
      </w:r>
    </w:p>
    <w:p w:rsidR="00E24896" w:rsidRPr="00623BD1" w:rsidRDefault="00E2489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2.1</w:t>
      </w:r>
      <w:r w:rsidR="00F208C2" w:rsidRPr="00623BD1">
        <w:rPr>
          <w:sz w:val="28"/>
          <w:szCs w:val="28"/>
        </w:rPr>
        <w:t>5</w:t>
      </w:r>
      <w:r w:rsidRPr="00623BD1">
        <w:rPr>
          <w:sz w:val="28"/>
          <w:szCs w:val="28"/>
        </w:rPr>
        <w:t>.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 и прекращается по истечении срока ее действия, если иное не установлено федеральным законодательством.</w:t>
      </w:r>
    </w:p>
    <w:p w:rsidR="00C440FC" w:rsidRPr="00623BD1" w:rsidRDefault="00C440FC" w:rsidP="000B1BAC">
      <w:pPr>
        <w:ind w:left="340" w:right="680"/>
        <w:jc w:val="both"/>
        <w:rPr>
          <w:sz w:val="28"/>
          <w:szCs w:val="28"/>
        </w:rPr>
      </w:pPr>
    </w:p>
    <w:p w:rsidR="00E16A82" w:rsidRDefault="00E16A82" w:rsidP="000B1BAC">
      <w:pPr>
        <w:tabs>
          <w:tab w:val="left" w:pos="1260"/>
        </w:tabs>
        <w:ind w:left="360" w:right="680"/>
        <w:jc w:val="both"/>
        <w:rPr>
          <w:b/>
          <w:sz w:val="28"/>
          <w:szCs w:val="28"/>
        </w:rPr>
      </w:pPr>
    </w:p>
    <w:p w:rsidR="00E16A82" w:rsidRDefault="00E16A82" w:rsidP="000B1BAC">
      <w:pPr>
        <w:tabs>
          <w:tab w:val="left" w:pos="1260"/>
        </w:tabs>
        <w:ind w:left="360" w:right="680"/>
        <w:jc w:val="both"/>
        <w:rPr>
          <w:b/>
          <w:sz w:val="28"/>
          <w:szCs w:val="28"/>
        </w:rPr>
      </w:pPr>
    </w:p>
    <w:p w:rsidR="00E16A82" w:rsidRDefault="00E16A82" w:rsidP="000B1BAC">
      <w:pPr>
        <w:tabs>
          <w:tab w:val="left" w:pos="1260"/>
        </w:tabs>
        <w:ind w:left="360" w:right="680"/>
        <w:jc w:val="both"/>
        <w:rPr>
          <w:b/>
          <w:sz w:val="28"/>
          <w:szCs w:val="28"/>
        </w:rPr>
      </w:pPr>
    </w:p>
    <w:p w:rsidR="00B003E3" w:rsidRPr="00271332" w:rsidRDefault="00271332" w:rsidP="000B1BAC">
      <w:pPr>
        <w:tabs>
          <w:tab w:val="left" w:pos="1260"/>
        </w:tabs>
        <w:ind w:left="360" w:right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="00B003E3" w:rsidRPr="00271332">
        <w:rPr>
          <w:b/>
          <w:sz w:val="28"/>
          <w:szCs w:val="28"/>
        </w:rPr>
        <w:t xml:space="preserve"> Управление Учреждением</w:t>
      </w:r>
    </w:p>
    <w:p w:rsidR="00B003E3" w:rsidRPr="00623BD1" w:rsidRDefault="00B003E3" w:rsidP="000B1BAC">
      <w:pPr>
        <w:tabs>
          <w:tab w:val="left" w:pos="1260"/>
        </w:tabs>
        <w:ind w:left="340" w:right="680"/>
        <w:jc w:val="both"/>
        <w:rPr>
          <w:sz w:val="28"/>
          <w:szCs w:val="28"/>
        </w:rPr>
      </w:pPr>
    </w:p>
    <w:p w:rsidR="00B003E3" w:rsidRPr="00623BD1" w:rsidRDefault="00E53762" w:rsidP="000B1BAC">
      <w:pPr>
        <w:pStyle w:val="a4"/>
        <w:tabs>
          <w:tab w:val="left" w:pos="1260"/>
        </w:tabs>
        <w:ind w:left="426" w:right="680" w:hanging="142"/>
        <w:rPr>
          <w:szCs w:val="28"/>
        </w:rPr>
      </w:pPr>
      <w:r>
        <w:rPr>
          <w:szCs w:val="28"/>
        </w:rPr>
        <w:t>3.1.</w:t>
      </w:r>
      <w:r w:rsidR="00B003E3" w:rsidRPr="00623BD1">
        <w:rPr>
          <w:szCs w:val="28"/>
        </w:rPr>
        <w:t xml:space="preserve">Управление Учреждением осуществляется в соответствии с </w:t>
      </w:r>
      <w:r w:rsidR="00A56BE3">
        <w:rPr>
          <w:szCs w:val="28"/>
        </w:rPr>
        <w:t xml:space="preserve">     </w:t>
      </w:r>
      <w:r w:rsidR="00B003E3" w:rsidRPr="00623BD1">
        <w:rPr>
          <w:szCs w:val="28"/>
        </w:rPr>
        <w:t>законодательством Российской Федерации, Республики Татарстан и настоящим Уставом.</w:t>
      </w:r>
    </w:p>
    <w:p w:rsidR="00B63DFC" w:rsidRPr="00623BD1" w:rsidRDefault="004371D4" w:rsidP="000B1BAC">
      <w:pPr>
        <w:pStyle w:val="9"/>
        <w:shd w:val="clear" w:color="auto" w:fill="auto"/>
        <w:tabs>
          <w:tab w:val="left" w:pos="935"/>
        </w:tabs>
        <w:spacing w:after="0" w:line="240" w:lineRule="auto"/>
        <w:ind w:right="6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3762">
        <w:rPr>
          <w:sz w:val="28"/>
          <w:szCs w:val="28"/>
        </w:rPr>
        <w:t>3.2.</w:t>
      </w:r>
      <w:r w:rsidR="00EE6D73" w:rsidRPr="00623BD1">
        <w:rPr>
          <w:sz w:val="28"/>
          <w:szCs w:val="28"/>
        </w:rPr>
        <w:t>Ф</w:t>
      </w:r>
      <w:r w:rsidR="00B63DFC" w:rsidRPr="00623BD1">
        <w:rPr>
          <w:sz w:val="28"/>
          <w:szCs w:val="28"/>
        </w:rPr>
        <w:t xml:space="preserve">ункции и полномочия </w:t>
      </w:r>
      <w:r w:rsidR="00C65CAF" w:rsidRPr="00623BD1">
        <w:rPr>
          <w:sz w:val="28"/>
          <w:szCs w:val="28"/>
        </w:rPr>
        <w:t>У</w:t>
      </w:r>
      <w:r w:rsidR="00B63DFC" w:rsidRPr="00623BD1">
        <w:rPr>
          <w:sz w:val="28"/>
          <w:szCs w:val="28"/>
        </w:rPr>
        <w:t>чредителя</w:t>
      </w:r>
      <w:r w:rsidR="00187153" w:rsidRPr="00623BD1">
        <w:rPr>
          <w:sz w:val="28"/>
          <w:szCs w:val="28"/>
        </w:rPr>
        <w:t>:</w:t>
      </w:r>
    </w:p>
    <w:p w:rsidR="00AB6041" w:rsidRPr="00623BD1" w:rsidRDefault="00187153" w:rsidP="000B1BAC">
      <w:pPr>
        <w:pStyle w:val="9"/>
        <w:shd w:val="clear" w:color="auto" w:fill="auto"/>
        <w:tabs>
          <w:tab w:val="left" w:pos="810"/>
        </w:tabs>
        <w:spacing w:after="0" w:line="240" w:lineRule="auto"/>
        <w:ind w:left="340" w:right="680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1715E6" w:rsidRPr="00623BD1">
        <w:rPr>
          <w:sz w:val="28"/>
          <w:szCs w:val="28"/>
        </w:rPr>
        <w:t xml:space="preserve"> </w:t>
      </w:r>
      <w:r w:rsidR="00AB6041" w:rsidRPr="00623BD1">
        <w:rPr>
          <w:sz w:val="28"/>
          <w:szCs w:val="28"/>
        </w:rPr>
        <w:t>осуществл</w:t>
      </w:r>
      <w:r w:rsidR="00407544" w:rsidRPr="00623BD1">
        <w:rPr>
          <w:sz w:val="28"/>
          <w:szCs w:val="28"/>
        </w:rPr>
        <w:t>ение</w:t>
      </w:r>
      <w:r w:rsidR="00AB6041" w:rsidRPr="00623BD1">
        <w:rPr>
          <w:sz w:val="28"/>
          <w:szCs w:val="28"/>
        </w:rPr>
        <w:t xml:space="preserve"> контрол</w:t>
      </w:r>
      <w:r w:rsidR="00407544" w:rsidRPr="00623BD1">
        <w:rPr>
          <w:sz w:val="28"/>
          <w:szCs w:val="28"/>
        </w:rPr>
        <w:t>я</w:t>
      </w:r>
      <w:r w:rsidR="00AB6041" w:rsidRPr="00623BD1">
        <w:rPr>
          <w:sz w:val="28"/>
          <w:szCs w:val="28"/>
        </w:rPr>
        <w:t xml:space="preserve"> за деятельностью </w:t>
      </w:r>
      <w:r w:rsidRPr="00623BD1">
        <w:rPr>
          <w:sz w:val="28"/>
          <w:szCs w:val="28"/>
        </w:rPr>
        <w:t>Учреждения</w:t>
      </w:r>
      <w:r w:rsidR="00AB6041" w:rsidRPr="00623BD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623BD1">
        <w:rPr>
          <w:sz w:val="28"/>
          <w:szCs w:val="28"/>
        </w:rPr>
        <w:t xml:space="preserve"> и Республики Татарстан</w:t>
      </w:r>
      <w:proofErr w:type="gramStart"/>
      <w:r w:rsidRPr="00623BD1">
        <w:rPr>
          <w:sz w:val="28"/>
          <w:szCs w:val="28"/>
        </w:rPr>
        <w:t xml:space="preserve"> </w:t>
      </w:r>
      <w:r w:rsidR="00AB6041" w:rsidRPr="00623BD1">
        <w:rPr>
          <w:sz w:val="28"/>
          <w:szCs w:val="28"/>
        </w:rPr>
        <w:t>;</w:t>
      </w:r>
      <w:proofErr w:type="gramEnd"/>
    </w:p>
    <w:p w:rsidR="00B63DFC" w:rsidRPr="00623BD1" w:rsidRDefault="00187153" w:rsidP="000B1BAC">
      <w:pPr>
        <w:pStyle w:val="9"/>
        <w:shd w:val="clear" w:color="auto" w:fill="auto"/>
        <w:tabs>
          <w:tab w:val="left" w:pos="945"/>
        </w:tabs>
        <w:spacing w:after="0" w:line="240" w:lineRule="auto"/>
        <w:ind w:left="340" w:right="680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>устан</w:t>
      </w:r>
      <w:r w:rsidR="00407544" w:rsidRPr="00623BD1">
        <w:rPr>
          <w:sz w:val="28"/>
          <w:szCs w:val="28"/>
        </w:rPr>
        <w:t>овление</w:t>
      </w:r>
      <w:r w:rsidR="00B63DFC" w:rsidRPr="00623BD1">
        <w:rPr>
          <w:sz w:val="28"/>
          <w:szCs w:val="28"/>
        </w:rPr>
        <w:t xml:space="preserve"> поряд</w:t>
      </w:r>
      <w:r w:rsidR="00407544" w:rsidRPr="00623BD1">
        <w:rPr>
          <w:sz w:val="28"/>
          <w:szCs w:val="28"/>
        </w:rPr>
        <w:t>ка</w:t>
      </w:r>
      <w:r w:rsidR="00B63DFC" w:rsidRPr="00623BD1">
        <w:rPr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, оказываемые им сверх установленного </w:t>
      </w:r>
      <w:r w:rsidR="003A24C8" w:rsidRPr="00623BD1">
        <w:rPr>
          <w:sz w:val="28"/>
          <w:szCs w:val="28"/>
        </w:rPr>
        <w:t>муниципального</w:t>
      </w:r>
      <w:r w:rsidR="00B63DFC" w:rsidRPr="00623BD1">
        <w:rPr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</w:t>
      </w:r>
      <w:r w:rsidR="003A24C8" w:rsidRPr="00623BD1">
        <w:rPr>
          <w:sz w:val="28"/>
          <w:szCs w:val="28"/>
        </w:rPr>
        <w:t>муниципального</w:t>
      </w:r>
      <w:r w:rsidR="00B63DFC" w:rsidRPr="00623BD1">
        <w:rPr>
          <w:sz w:val="28"/>
          <w:szCs w:val="28"/>
        </w:rPr>
        <w:t xml:space="preserve"> задания;</w:t>
      </w:r>
    </w:p>
    <w:p w:rsidR="00367EE7" w:rsidRPr="00623BD1" w:rsidRDefault="00367EE7" w:rsidP="000B1BAC">
      <w:pPr>
        <w:pStyle w:val="9"/>
        <w:shd w:val="clear" w:color="auto" w:fill="auto"/>
        <w:tabs>
          <w:tab w:val="left" w:pos="935"/>
        </w:tabs>
        <w:spacing w:after="0" w:line="240" w:lineRule="auto"/>
        <w:ind w:left="340" w:right="680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E53762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формирование и утверждение муниципального задания на оказание услуг (выполнение работ) юридическим и физическим лицам в соответствии с основными видами деятельности, предусмотренными настоящим Уставом;</w:t>
      </w:r>
    </w:p>
    <w:p w:rsidR="00367EE7" w:rsidRPr="00623BD1" w:rsidRDefault="00367EE7" w:rsidP="000B1BAC">
      <w:pPr>
        <w:pStyle w:val="9"/>
        <w:shd w:val="clear" w:color="auto" w:fill="auto"/>
        <w:tabs>
          <w:tab w:val="left" w:pos="935"/>
        </w:tabs>
        <w:spacing w:after="0" w:line="240" w:lineRule="auto"/>
        <w:ind w:left="340" w:right="680"/>
        <w:rPr>
          <w:sz w:val="28"/>
          <w:szCs w:val="28"/>
        </w:rPr>
      </w:pPr>
      <w:r w:rsidRPr="00623BD1">
        <w:rPr>
          <w:sz w:val="28"/>
          <w:szCs w:val="28"/>
        </w:rPr>
        <w:t>- финансовое обеспечение муниципального задания на основании утвержденного бюджета Учреждения;</w:t>
      </w:r>
    </w:p>
    <w:p w:rsidR="00B003E3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 xml:space="preserve">- </w:t>
      </w:r>
      <w:r w:rsidR="00B003E3" w:rsidRPr="00623BD1">
        <w:rPr>
          <w:szCs w:val="28"/>
        </w:rPr>
        <w:t>утвержд</w:t>
      </w:r>
      <w:r w:rsidR="00407544" w:rsidRPr="00623BD1">
        <w:rPr>
          <w:szCs w:val="28"/>
        </w:rPr>
        <w:t>ение</w:t>
      </w:r>
      <w:r w:rsidR="00B003E3" w:rsidRPr="00623BD1">
        <w:rPr>
          <w:szCs w:val="28"/>
        </w:rPr>
        <w:t xml:space="preserve"> Устав</w:t>
      </w:r>
      <w:r w:rsidR="00407544" w:rsidRPr="00623BD1">
        <w:rPr>
          <w:szCs w:val="28"/>
        </w:rPr>
        <w:t>а</w:t>
      </w:r>
      <w:r w:rsidR="00B003E3" w:rsidRPr="00623BD1">
        <w:rPr>
          <w:szCs w:val="28"/>
        </w:rPr>
        <w:t xml:space="preserve"> Учреждения, изменени</w:t>
      </w:r>
      <w:r w:rsidR="00407544" w:rsidRPr="00623BD1">
        <w:rPr>
          <w:szCs w:val="28"/>
        </w:rPr>
        <w:t>й</w:t>
      </w:r>
      <w:r w:rsidR="00B003E3" w:rsidRPr="00623BD1">
        <w:rPr>
          <w:szCs w:val="28"/>
        </w:rPr>
        <w:t xml:space="preserve"> и дополнени</w:t>
      </w:r>
      <w:r w:rsidR="00407544" w:rsidRPr="00623BD1">
        <w:rPr>
          <w:szCs w:val="28"/>
        </w:rPr>
        <w:t>й</w:t>
      </w:r>
      <w:r w:rsidR="00B003E3" w:rsidRPr="00623BD1">
        <w:rPr>
          <w:szCs w:val="28"/>
        </w:rPr>
        <w:t xml:space="preserve"> в Устав;</w:t>
      </w:r>
    </w:p>
    <w:p w:rsidR="00B003E3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 xml:space="preserve">- </w:t>
      </w:r>
      <w:r w:rsidR="00B003E3" w:rsidRPr="00623BD1">
        <w:rPr>
          <w:szCs w:val="28"/>
        </w:rPr>
        <w:t>утвержд</w:t>
      </w:r>
      <w:r w:rsidR="00537E69" w:rsidRPr="00623BD1">
        <w:rPr>
          <w:szCs w:val="28"/>
        </w:rPr>
        <w:t>ение</w:t>
      </w:r>
      <w:r w:rsidR="00B003E3" w:rsidRPr="00623BD1">
        <w:rPr>
          <w:szCs w:val="28"/>
        </w:rPr>
        <w:t xml:space="preserve"> штатно</w:t>
      </w:r>
      <w:r w:rsidRPr="00623BD1">
        <w:rPr>
          <w:szCs w:val="28"/>
        </w:rPr>
        <w:t>е</w:t>
      </w:r>
      <w:r w:rsidR="00B003E3" w:rsidRPr="00623BD1">
        <w:rPr>
          <w:szCs w:val="28"/>
        </w:rPr>
        <w:t xml:space="preserve"> расписани</w:t>
      </w:r>
      <w:r w:rsidRPr="00623BD1">
        <w:rPr>
          <w:szCs w:val="28"/>
        </w:rPr>
        <w:t>е</w:t>
      </w:r>
      <w:r w:rsidR="00B003E3" w:rsidRPr="00623BD1">
        <w:rPr>
          <w:szCs w:val="28"/>
        </w:rPr>
        <w:t xml:space="preserve"> Учреждения;</w:t>
      </w:r>
    </w:p>
    <w:p w:rsidR="0005198C" w:rsidRPr="00623BD1" w:rsidRDefault="004371D4" w:rsidP="000B1BAC">
      <w:pPr>
        <w:pStyle w:val="ConsPlusTitle"/>
        <w:widowControl/>
        <w:ind w:left="340" w:right="68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69" w:rsidRPr="00623BD1">
        <w:rPr>
          <w:rFonts w:ascii="Times New Roman" w:hAnsi="Times New Roman" w:cs="Times New Roman"/>
          <w:sz w:val="28"/>
          <w:szCs w:val="28"/>
        </w:rPr>
        <w:t>-</w:t>
      </w:r>
      <w:r w:rsidR="00537E69" w:rsidRPr="00623BD1">
        <w:rPr>
          <w:rFonts w:ascii="Times New Roman" w:hAnsi="Times New Roman" w:cs="Times New Roman"/>
          <w:b w:val="0"/>
          <w:sz w:val="28"/>
          <w:szCs w:val="28"/>
        </w:rPr>
        <w:t xml:space="preserve">утверждение положения об </w:t>
      </w:r>
      <w:r w:rsidR="0005198C" w:rsidRPr="00623BD1">
        <w:rPr>
          <w:rFonts w:ascii="Times New Roman" w:hAnsi="Times New Roman" w:cs="Times New Roman"/>
          <w:b w:val="0"/>
          <w:sz w:val="28"/>
          <w:szCs w:val="28"/>
        </w:rPr>
        <w:t>условиях оплаты труда работников Муниципального бюджетного учреждения «Централизованная библиотечная система» муниципального образования «</w:t>
      </w:r>
      <w:proofErr w:type="spellStart"/>
      <w:r w:rsidR="0005198C" w:rsidRPr="00623BD1">
        <w:rPr>
          <w:rFonts w:ascii="Times New Roman" w:hAnsi="Times New Roman" w:cs="Times New Roman"/>
          <w:b w:val="0"/>
          <w:sz w:val="28"/>
          <w:szCs w:val="28"/>
        </w:rPr>
        <w:t>Лениногорский</w:t>
      </w:r>
      <w:proofErr w:type="spellEnd"/>
      <w:r w:rsidR="0005198C" w:rsidRPr="00623BD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Республики Татарстан;</w:t>
      </w:r>
    </w:p>
    <w:p w:rsidR="005E619D" w:rsidRPr="00623BD1" w:rsidRDefault="005E619D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-устан</w:t>
      </w:r>
      <w:r w:rsidR="00537E69" w:rsidRPr="00623BD1">
        <w:rPr>
          <w:szCs w:val="28"/>
        </w:rPr>
        <w:t>овление</w:t>
      </w:r>
      <w:r w:rsidRPr="00623BD1">
        <w:rPr>
          <w:szCs w:val="28"/>
        </w:rPr>
        <w:t xml:space="preserve"> оклад</w:t>
      </w:r>
      <w:r w:rsidR="00537E69" w:rsidRPr="00623BD1">
        <w:rPr>
          <w:szCs w:val="28"/>
        </w:rPr>
        <w:t>а</w:t>
      </w:r>
      <w:r w:rsidRPr="00623BD1">
        <w:rPr>
          <w:szCs w:val="28"/>
        </w:rPr>
        <w:t xml:space="preserve"> директора Учреждения в зависимости от группы по оплате труда;</w:t>
      </w:r>
    </w:p>
    <w:p w:rsidR="00B003E3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</w:t>
      </w:r>
      <w:r w:rsidR="00B003E3" w:rsidRPr="00623BD1">
        <w:rPr>
          <w:szCs w:val="28"/>
        </w:rPr>
        <w:t>иные полномочия, предусмотренные законодательством Российской Федерации и Республики Татарстан</w:t>
      </w:r>
      <w:r w:rsidR="00367EE7" w:rsidRPr="00623BD1">
        <w:rPr>
          <w:szCs w:val="28"/>
        </w:rPr>
        <w:t>.</w:t>
      </w:r>
    </w:p>
    <w:p w:rsidR="00B003E3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3</w:t>
      </w:r>
      <w:r w:rsidR="00B003E3" w:rsidRPr="00623BD1">
        <w:rPr>
          <w:szCs w:val="28"/>
        </w:rPr>
        <w:t>.3.</w:t>
      </w:r>
      <w:r w:rsidR="003D64CA" w:rsidRPr="00623BD1">
        <w:rPr>
          <w:szCs w:val="28"/>
        </w:rPr>
        <w:t>Функции</w:t>
      </w:r>
      <w:r w:rsidR="00B003E3" w:rsidRPr="00623BD1">
        <w:rPr>
          <w:szCs w:val="28"/>
        </w:rPr>
        <w:t xml:space="preserve"> Муниципального казенного учреждения «Управление культуры» Исполнительного комитета муниципального образования «</w:t>
      </w:r>
      <w:proofErr w:type="spellStart"/>
      <w:r w:rsidR="00B003E3" w:rsidRPr="00623BD1">
        <w:rPr>
          <w:szCs w:val="28"/>
        </w:rPr>
        <w:t>Лениногорский</w:t>
      </w:r>
      <w:proofErr w:type="spellEnd"/>
      <w:r w:rsidR="00B003E3" w:rsidRPr="00623BD1">
        <w:rPr>
          <w:szCs w:val="28"/>
        </w:rPr>
        <w:t xml:space="preserve"> муниципальный район» Республики Татарстан:</w:t>
      </w:r>
    </w:p>
    <w:p w:rsidR="00B003E3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</w:t>
      </w:r>
      <w:r w:rsidR="004371D4">
        <w:rPr>
          <w:szCs w:val="28"/>
        </w:rPr>
        <w:t xml:space="preserve"> </w:t>
      </w:r>
      <w:r w:rsidR="00B003E3" w:rsidRPr="00623BD1">
        <w:rPr>
          <w:szCs w:val="28"/>
        </w:rPr>
        <w:t>организация, регулирование и контроль деятельности Учреждения, осуществление государственной политики в области библиотечного дела;</w:t>
      </w:r>
    </w:p>
    <w:p w:rsidR="00803CF4" w:rsidRPr="00623BD1" w:rsidRDefault="00803CF4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</w:t>
      </w:r>
      <w:r w:rsidR="004371D4">
        <w:rPr>
          <w:szCs w:val="28"/>
        </w:rPr>
        <w:t xml:space="preserve"> </w:t>
      </w:r>
      <w:r w:rsidRPr="00623BD1">
        <w:rPr>
          <w:szCs w:val="28"/>
        </w:rPr>
        <w:t xml:space="preserve">осуществление </w:t>
      </w:r>
      <w:proofErr w:type="gramStart"/>
      <w:r w:rsidRPr="00623BD1">
        <w:rPr>
          <w:szCs w:val="28"/>
        </w:rPr>
        <w:t>контроля за</w:t>
      </w:r>
      <w:proofErr w:type="gramEnd"/>
      <w:r w:rsidRPr="00623BD1">
        <w:rPr>
          <w:szCs w:val="28"/>
        </w:rPr>
        <w:t xml:space="preserve"> исполнением муниципального задания, соблюдением установленного порядка владения, пользования и распоряжения муниципальным имуществом;</w:t>
      </w:r>
    </w:p>
    <w:p w:rsidR="00803CF4" w:rsidRPr="00623BD1" w:rsidRDefault="00803CF4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 xml:space="preserve">- </w:t>
      </w:r>
      <w:r w:rsidR="004371D4">
        <w:rPr>
          <w:szCs w:val="28"/>
        </w:rPr>
        <w:t xml:space="preserve"> </w:t>
      </w:r>
      <w:r w:rsidRPr="00623BD1">
        <w:rPr>
          <w:szCs w:val="28"/>
        </w:rPr>
        <w:t xml:space="preserve">осуществление </w:t>
      </w:r>
      <w:proofErr w:type="gramStart"/>
      <w:r w:rsidRPr="00623BD1">
        <w:rPr>
          <w:szCs w:val="28"/>
        </w:rPr>
        <w:t>контроля за</w:t>
      </w:r>
      <w:proofErr w:type="gramEnd"/>
      <w:r w:rsidRPr="00623BD1">
        <w:rPr>
          <w:szCs w:val="28"/>
        </w:rPr>
        <w:t xml:space="preserve"> использованием по назначению и сохранностью имущества;</w:t>
      </w:r>
    </w:p>
    <w:p w:rsidR="00803CF4" w:rsidRPr="00623BD1" w:rsidRDefault="00803CF4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proofErr w:type="gramStart"/>
      <w:r w:rsidRPr="00623BD1">
        <w:rPr>
          <w:szCs w:val="28"/>
        </w:rPr>
        <w:t>-</w:t>
      </w:r>
      <w:r w:rsidR="00382F81">
        <w:rPr>
          <w:szCs w:val="28"/>
        </w:rPr>
        <w:t xml:space="preserve"> </w:t>
      </w:r>
      <w:r w:rsidRPr="00623BD1">
        <w:rPr>
          <w:szCs w:val="28"/>
        </w:rPr>
        <w:t>принятие мер по изъятию излишнего, используемого</w:t>
      </w:r>
      <w:r w:rsidR="008D0209" w:rsidRPr="00623BD1">
        <w:rPr>
          <w:szCs w:val="28"/>
        </w:rPr>
        <w:t xml:space="preserve"> не</w:t>
      </w:r>
      <w:r w:rsidRPr="00623BD1">
        <w:rPr>
          <w:szCs w:val="28"/>
        </w:rPr>
        <w:t xml:space="preserve"> по</w:t>
      </w:r>
      <w:r w:rsidR="008D0209" w:rsidRPr="00623BD1">
        <w:rPr>
          <w:szCs w:val="28"/>
        </w:rPr>
        <w:t xml:space="preserve"> назначению имущества, закрепленным за Учреждением на праве оперативного управления;</w:t>
      </w:r>
      <w:proofErr w:type="gramEnd"/>
    </w:p>
    <w:p w:rsidR="00C83802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 xml:space="preserve">- </w:t>
      </w:r>
      <w:r w:rsidR="004371D4">
        <w:rPr>
          <w:szCs w:val="28"/>
        </w:rPr>
        <w:t xml:space="preserve"> </w:t>
      </w:r>
      <w:r w:rsidR="008D0209" w:rsidRPr="00623BD1">
        <w:rPr>
          <w:szCs w:val="28"/>
        </w:rPr>
        <w:t>прием и увольнени</w:t>
      </w:r>
      <w:r w:rsidR="00A03622" w:rsidRPr="00623BD1">
        <w:rPr>
          <w:szCs w:val="28"/>
        </w:rPr>
        <w:t>е</w:t>
      </w:r>
      <w:r w:rsidR="008D0209" w:rsidRPr="00623BD1">
        <w:rPr>
          <w:szCs w:val="28"/>
        </w:rPr>
        <w:t xml:space="preserve"> </w:t>
      </w:r>
      <w:r w:rsidR="00367EE7" w:rsidRPr="00623BD1">
        <w:rPr>
          <w:szCs w:val="28"/>
        </w:rPr>
        <w:t>д</w:t>
      </w:r>
      <w:r w:rsidR="008D0209" w:rsidRPr="00623BD1">
        <w:rPr>
          <w:szCs w:val="28"/>
        </w:rPr>
        <w:t>иректора Учреждения,</w:t>
      </w:r>
      <w:r w:rsidR="00A03622" w:rsidRPr="00623BD1">
        <w:rPr>
          <w:szCs w:val="28"/>
        </w:rPr>
        <w:t xml:space="preserve"> заключение с ним трудового договора (эффективного контракта),</w:t>
      </w:r>
    </w:p>
    <w:p w:rsidR="007631DE" w:rsidRPr="00623BD1" w:rsidRDefault="00C83802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</w:t>
      </w:r>
      <w:r w:rsidR="00382F81">
        <w:rPr>
          <w:szCs w:val="28"/>
        </w:rPr>
        <w:t xml:space="preserve"> </w:t>
      </w:r>
      <w:r w:rsidR="004371D4">
        <w:rPr>
          <w:szCs w:val="28"/>
        </w:rPr>
        <w:t xml:space="preserve"> </w:t>
      </w:r>
      <w:r w:rsidR="00F57D81" w:rsidRPr="00623BD1">
        <w:rPr>
          <w:szCs w:val="28"/>
        </w:rPr>
        <w:t>изда</w:t>
      </w:r>
      <w:r w:rsidR="00313F40">
        <w:rPr>
          <w:szCs w:val="28"/>
        </w:rPr>
        <w:t>ние</w:t>
      </w:r>
      <w:r w:rsidR="00F57D81" w:rsidRPr="00623BD1">
        <w:rPr>
          <w:szCs w:val="28"/>
        </w:rPr>
        <w:t xml:space="preserve"> приказ</w:t>
      </w:r>
      <w:r w:rsidR="00313F40">
        <w:rPr>
          <w:szCs w:val="28"/>
        </w:rPr>
        <w:t>ов</w:t>
      </w:r>
      <w:r w:rsidR="00F57D81" w:rsidRPr="00623BD1">
        <w:rPr>
          <w:szCs w:val="28"/>
        </w:rPr>
        <w:t xml:space="preserve"> о представлении  директора Учреждения к материальному </w:t>
      </w:r>
      <w:r w:rsidR="008D0209" w:rsidRPr="00623BD1">
        <w:rPr>
          <w:szCs w:val="28"/>
        </w:rPr>
        <w:t xml:space="preserve"> поощрени</w:t>
      </w:r>
      <w:r w:rsidR="00F57D81" w:rsidRPr="00623BD1">
        <w:rPr>
          <w:szCs w:val="28"/>
        </w:rPr>
        <w:t>ю</w:t>
      </w:r>
      <w:r w:rsidR="007631DE" w:rsidRPr="00623BD1">
        <w:rPr>
          <w:szCs w:val="28"/>
        </w:rPr>
        <w:t>,</w:t>
      </w:r>
      <w:r w:rsidR="00F57D81" w:rsidRPr="00623BD1">
        <w:rPr>
          <w:szCs w:val="28"/>
        </w:rPr>
        <w:t xml:space="preserve"> </w:t>
      </w:r>
      <w:r w:rsidR="007631DE" w:rsidRPr="00623BD1">
        <w:rPr>
          <w:szCs w:val="28"/>
        </w:rPr>
        <w:t xml:space="preserve">дополнительным выплатам </w:t>
      </w:r>
      <w:r w:rsidR="008D0209" w:rsidRPr="00623BD1">
        <w:rPr>
          <w:szCs w:val="28"/>
        </w:rPr>
        <w:t>и</w:t>
      </w:r>
      <w:r w:rsidR="00F57D81" w:rsidRPr="00623BD1">
        <w:rPr>
          <w:szCs w:val="28"/>
        </w:rPr>
        <w:t>ли</w:t>
      </w:r>
      <w:r w:rsidR="008D0209" w:rsidRPr="00623BD1">
        <w:rPr>
          <w:szCs w:val="28"/>
        </w:rPr>
        <w:t xml:space="preserve"> наложени</w:t>
      </w:r>
      <w:r w:rsidR="00F57D81" w:rsidRPr="00623BD1">
        <w:rPr>
          <w:szCs w:val="28"/>
        </w:rPr>
        <w:t>ю</w:t>
      </w:r>
      <w:r w:rsidR="008D0209" w:rsidRPr="00623BD1">
        <w:rPr>
          <w:szCs w:val="28"/>
        </w:rPr>
        <w:t xml:space="preserve"> на него дисциплинарн</w:t>
      </w:r>
      <w:r w:rsidR="00F57D81" w:rsidRPr="00623BD1">
        <w:rPr>
          <w:szCs w:val="28"/>
        </w:rPr>
        <w:t>ого</w:t>
      </w:r>
      <w:r w:rsidR="008D0209" w:rsidRPr="00623BD1">
        <w:rPr>
          <w:szCs w:val="28"/>
        </w:rPr>
        <w:t xml:space="preserve"> взыскани</w:t>
      </w:r>
      <w:r w:rsidR="00F57D81" w:rsidRPr="00623BD1">
        <w:rPr>
          <w:szCs w:val="28"/>
        </w:rPr>
        <w:t>я</w:t>
      </w:r>
      <w:r w:rsidR="007631DE" w:rsidRPr="00623BD1">
        <w:rPr>
          <w:szCs w:val="28"/>
        </w:rPr>
        <w:t>;</w:t>
      </w:r>
    </w:p>
    <w:p w:rsidR="00B003E3" w:rsidRPr="00623BD1" w:rsidRDefault="00187153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</w:t>
      </w:r>
      <w:r w:rsidR="00382F81">
        <w:rPr>
          <w:szCs w:val="28"/>
        </w:rPr>
        <w:t xml:space="preserve"> </w:t>
      </w:r>
      <w:r w:rsidR="00B003E3" w:rsidRPr="00623BD1">
        <w:rPr>
          <w:szCs w:val="28"/>
        </w:rPr>
        <w:t>согласование годовых планов работы и отчетов;</w:t>
      </w:r>
    </w:p>
    <w:p w:rsidR="00DD2614" w:rsidRPr="00623BD1" w:rsidRDefault="00DD2614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lastRenderedPageBreak/>
        <w:t>-</w:t>
      </w:r>
      <w:r w:rsidR="00382F81">
        <w:rPr>
          <w:szCs w:val="28"/>
        </w:rPr>
        <w:t xml:space="preserve"> </w:t>
      </w:r>
      <w:r w:rsidRPr="00623BD1">
        <w:rPr>
          <w:szCs w:val="28"/>
        </w:rPr>
        <w:t>согласование внутренних локальных актов Учреждения.</w:t>
      </w:r>
    </w:p>
    <w:p w:rsidR="00367EE7" w:rsidRPr="00623BD1" w:rsidRDefault="0018715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</w:t>
      </w:r>
      <w:r w:rsidR="00B003E3" w:rsidRPr="00623BD1">
        <w:rPr>
          <w:sz w:val="28"/>
          <w:szCs w:val="28"/>
        </w:rPr>
        <w:t xml:space="preserve">.4.Общее руководство Учреждением осуществляется на основе единоначалия </w:t>
      </w:r>
      <w:r w:rsidR="00367EE7" w:rsidRPr="00623BD1">
        <w:rPr>
          <w:sz w:val="28"/>
          <w:szCs w:val="28"/>
        </w:rPr>
        <w:t>д</w:t>
      </w:r>
      <w:r w:rsidR="00B003E3" w:rsidRPr="00623BD1">
        <w:rPr>
          <w:sz w:val="28"/>
          <w:szCs w:val="28"/>
        </w:rPr>
        <w:t xml:space="preserve">иректором, который одновременно является  </w:t>
      </w:r>
      <w:r w:rsidR="00367EE7" w:rsidRPr="00623BD1">
        <w:rPr>
          <w:sz w:val="28"/>
          <w:szCs w:val="28"/>
        </w:rPr>
        <w:t>д</w:t>
      </w:r>
      <w:r w:rsidR="00B003E3" w:rsidRPr="00623BD1">
        <w:rPr>
          <w:sz w:val="28"/>
          <w:szCs w:val="28"/>
        </w:rPr>
        <w:t>иректором Центральной библиотеки им.</w:t>
      </w:r>
      <w:r w:rsidRPr="00623BD1">
        <w:rPr>
          <w:sz w:val="28"/>
          <w:szCs w:val="28"/>
        </w:rPr>
        <w:t xml:space="preserve"> </w:t>
      </w:r>
      <w:proofErr w:type="spellStart"/>
      <w:r w:rsidR="00B003E3" w:rsidRPr="00623BD1">
        <w:rPr>
          <w:sz w:val="28"/>
          <w:szCs w:val="28"/>
        </w:rPr>
        <w:t>Г.Тукая</w:t>
      </w:r>
      <w:proofErr w:type="spellEnd"/>
      <w:r w:rsidR="00367EE7" w:rsidRPr="00623BD1">
        <w:rPr>
          <w:sz w:val="28"/>
          <w:szCs w:val="28"/>
        </w:rPr>
        <w:t>.</w:t>
      </w:r>
    </w:p>
    <w:p w:rsidR="00A34F13" w:rsidRPr="00623BD1" w:rsidRDefault="0018715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</w:t>
      </w:r>
      <w:r w:rsidR="00B003E3" w:rsidRPr="00623BD1">
        <w:rPr>
          <w:sz w:val="28"/>
          <w:szCs w:val="28"/>
        </w:rPr>
        <w:t xml:space="preserve">.5.Директор </w:t>
      </w:r>
      <w:r w:rsidR="00A34F13" w:rsidRPr="00623BD1">
        <w:rPr>
          <w:sz w:val="28"/>
          <w:szCs w:val="28"/>
        </w:rPr>
        <w:t>Учреждения для реализации уставных целей и задач:</w:t>
      </w:r>
    </w:p>
    <w:p w:rsidR="00A34F13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 обеспечивает административно-хозяйственную деятельность в соответствии с целями и задачами Учреждения;</w:t>
      </w:r>
    </w:p>
    <w:p w:rsidR="005E651C" w:rsidRPr="00623BD1" w:rsidRDefault="005E651C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proofErr w:type="gramStart"/>
      <w:r w:rsidRPr="00623BD1">
        <w:rPr>
          <w:sz w:val="28"/>
          <w:szCs w:val="28"/>
        </w:rPr>
        <w:t>организует и контролирует</w:t>
      </w:r>
      <w:proofErr w:type="gramEnd"/>
      <w:r w:rsidRPr="00623BD1">
        <w:rPr>
          <w:sz w:val="28"/>
          <w:szCs w:val="28"/>
        </w:rPr>
        <w:t xml:space="preserve"> деятельность Учреждения;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B63DFC" w:rsidRPr="00623BD1">
        <w:rPr>
          <w:sz w:val="28"/>
          <w:szCs w:val="28"/>
        </w:rPr>
        <w:t xml:space="preserve">без доверенности действует от имени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; представляет ее интересы в органах государственной власти и органах местного самоуправления и во взаимоотношениях с юридическими и физическими лицами;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утверждает план работы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proofErr w:type="gramStart"/>
      <w:r w:rsidR="00B63DFC" w:rsidRPr="00623BD1">
        <w:rPr>
          <w:sz w:val="28"/>
          <w:szCs w:val="28"/>
        </w:rPr>
        <w:t>пользуется и распоряжается</w:t>
      </w:r>
      <w:proofErr w:type="gramEnd"/>
      <w:r w:rsidR="00B63DFC" w:rsidRPr="00623BD1">
        <w:rPr>
          <w:sz w:val="28"/>
          <w:szCs w:val="28"/>
        </w:rPr>
        <w:t xml:space="preserve"> в установленном законодательством Российской Федерации и законодательством Республики Татарстан порядке имуществом и денежными средствами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от имени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заключает договоры, выдает доверенности, совершает иные не противоречащие законодательству Российской Федерации и законодательству Республики Татарстан действия;</w:t>
      </w:r>
    </w:p>
    <w:p w:rsidR="00986ECA" w:rsidRPr="00623BD1" w:rsidRDefault="00986EC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формирует структуру  штатного расписания;</w:t>
      </w:r>
    </w:p>
    <w:p w:rsidR="00986ECA" w:rsidRPr="00623BD1" w:rsidRDefault="00986EC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устанавливает для работников Учреждения надбавки и доплаты к окладам, порядок и размер их премирования;</w:t>
      </w:r>
    </w:p>
    <w:p w:rsidR="00986ECA" w:rsidRPr="00623BD1" w:rsidRDefault="00986EC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устанавливает для работников Учреждения дополнительные отпуска, ненормированный рабочий день в соответствии с законодательством Российской Федерации и Республики Татарстан;</w:t>
      </w:r>
    </w:p>
    <w:p w:rsidR="00A244F5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представляет на утверждение </w:t>
      </w:r>
      <w:r w:rsidRPr="00623BD1">
        <w:rPr>
          <w:sz w:val="28"/>
          <w:szCs w:val="28"/>
        </w:rPr>
        <w:t>Учредителю</w:t>
      </w:r>
      <w:r w:rsidR="00B63DFC" w:rsidRPr="00623BD1">
        <w:rPr>
          <w:sz w:val="28"/>
          <w:szCs w:val="28"/>
        </w:rPr>
        <w:t xml:space="preserve"> штатное расписание </w:t>
      </w:r>
      <w:r w:rsidRPr="00623BD1">
        <w:rPr>
          <w:sz w:val="28"/>
          <w:szCs w:val="28"/>
        </w:rPr>
        <w:t>Учреждения</w:t>
      </w:r>
      <w:r w:rsidR="00A244F5" w:rsidRPr="00623BD1">
        <w:rPr>
          <w:sz w:val="28"/>
          <w:szCs w:val="28"/>
        </w:rPr>
        <w:t>;</w:t>
      </w:r>
    </w:p>
    <w:p w:rsidR="00B63DFC" w:rsidRPr="00623BD1" w:rsidRDefault="00A244F5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B63DFC" w:rsidRPr="00623BD1">
        <w:rPr>
          <w:sz w:val="28"/>
          <w:szCs w:val="28"/>
        </w:rPr>
        <w:t xml:space="preserve"> </w:t>
      </w:r>
      <w:proofErr w:type="gramStart"/>
      <w:r w:rsidR="00B63DFC" w:rsidRPr="00623BD1">
        <w:rPr>
          <w:sz w:val="28"/>
          <w:szCs w:val="28"/>
        </w:rPr>
        <w:t>назначает и освобождает</w:t>
      </w:r>
      <w:proofErr w:type="gramEnd"/>
      <w:r w:rsidR="00B63DFC" w:rsidRPr="00623BD1">
        <w:rPr>
          <w:sz w:val="28"/>
          <w:szCs w:val="28"/>
        </w:rPr>
        <w:t xml:space="preserve"> от должности работников, определяет их обязанности, заключает с ними трудовые договоры</w:t>
      </w:r>
      <w:r w:rsidR="009B7473" w:rsidRPr="00623BD1">
        <w:rPr>
          <w:sz w:val="28"/>
          <w:szCs w:val="28"/>
        </w:rPr>
        <w:t xml:space="preserve"> (эффективные контракты)</w:t>
      </w:r>
      <w:r w:rsidR="00B63DFC" w:rsidRPr="00623BD1">
        <w:rPr>
          <w:sz w:val="28"/>
          <w:szCs w:val="28"/>
        </w:rPr>
        <w:t>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>утверждает положения и инструкции, издает приказы, распоряжения, обязательные для всех работников</w:t>
      </w:r>
      <w:r w:rsidRPr="00623BD1">
        <w:rPr>
          <w:sz w:val="28"/>
          <w:szCs w:val="28"/>
        </w:rPr>
        <w:t xml:space="preserve"> Учреждения</w:t>
      </w:r>
      <w:r w:rsidR="00B63DFC" w:rsidRPr="00623BD1">
        <w:rPr>
          <w:sz w:val="28"/>
          <w:szCs w:val="28"/>
        </w:rPr>
        <w:t>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>применяет меры поощрения и дисциплинарн</w:t>
      </w:r>
      <w:r w:rsidR="009025C4" w:rsidRPr="00623BD1">
        <w:rPr>
          <w:sz w:val="28"/>
          <w:szCs w:val="28"/>
        </w:rPr>
        <w:t>ого</w:t>
      </w:r>
      <w:r w:rsidR="00B63DFC" w:rsidRPr="00623BD1">
        <w:rPr>
          <w:sz w:val="28"/>
          <w:szCs w:val="28"/>
        </w:rPr>
        <w:t xml:space="preserve"> взыскания в отношении работников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в соответствии с трудовым законодательством Российской Федерации;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решает другие вопросы финансово-хозяйственной деятельности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;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>несет</w:t>
      </w:r>
      <w:r w:rsidR="00B63DFC" w:rsidRPr="00623BD1">
        <w:rPr>
          <w:sz w:val="28"/>
          <w:szCs w:val="28"/>
        </w:rPr>
        <w:tab/>
        <w:t xml:space="preserve">ответственность за деятельность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;</w:t>
      </w:r>
    </w:p>
    <w:p w:rsidR="00A34F13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иные полномочия, предусмотренные законодательством Российской Федерации и Республики Татарстан, настоящим Уставом.</w:t>
      </w:r>
    </w:p>
    <w:p w:rsidR="00AB6041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3.6.</w:t>
      </w:r>
      <w:r w:rsidR="00AB6041" w:rsidRPr="00623BD1">
        <w:rPr>
          <w:sz w:val="28"/>
          <w:szCs w:val="28"/>
        </w:rPr>
        <w:t>Учреждение не вправе совершать крупные сделки без согласия Учредителя.</w:t>
      </w:r>
    </w:p>
    <w:p w:rsidR="00B63DFC" w:rsidRPr="00623BD1" w:rsidRDefault="00A34F13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3.7.</w:t>
      </w:r>
      <w:r w:rsidR="00B63DFC" w:rsidRPr="00623BD1">
        <w:rPr>
          <w:sz w:val="28"/>
          <w:szCs w:val="28"/>
        </w:rPr>
        <w:t xml:space="preserve"> Орган</w:t>
      </w:r>
      <w:r w:rsidRPr="00623BD1">
        <w:rPr>
          <w:sz w:val="28"/>
          <w:szCs w:val="28"/>
        </w:rPr>
        <w:t>о</w:t>
      </w:r>
      <w:r w:rsidR="00B63DFC" w:rsidRPr="00623BD1">
        <w:rPr>
          <w:sz w:val="28"/>
          <w:szCs w:val="28"/>
        </w:rPr>
        <w:t xml:space="preserve">м коллективного руководства деятельностью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является</w:t>
      </w:r>
      <w:r w:rsidR="00B63DFC" w:rsidRPr="00623BD1">
        <w:rPr>
          <w:sz w:val="28"/>
          <w:szCs w:val="28"/>
        </w:rPr>
        <w:t xml:space="preserve"> общее собрание трудового коллектива</w:t>
      </w:r>
      <w:r w:rsidR="003F18CB" w:rsidRPr="00623BD1">
        <w:rPr>
          <w:color w:val="FF0000"/>
          <w:sz w:val="28"/>
          <w:szCs w:val="28"/>
        </w:rPr>
        <w:t xml:space="preserve"> </w:t>
      </w:r>
      <w:r w:rsidR="003F18CB" w:rsidRPr="00623BD1">
        <w:rPr>
          <w:sz w:val="28"/>
          <w:szCs w:val="28"/>
        </w:rPr>
        <w:t xml:space="preserve">Учреждения </w:t>
      </w:r>
      <w:r w:rsidR="00AB6041" w:rsidRPr="00623BD1">
        <w:rPr>
          <w:sz w:val="28"/>
          <w:szCs w:val="28"/>
        </w:rPr>
        <w:t>.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3.8.</w:t>
      </w:r>
      <w:r w:rsidR="00B63DFC" w:rsidRPr="00623BD1">
        <w:rPr>
          <w:sz w:val="28"/>
          <w:szCs w:val="28"/>
        </w:rPr>
        <w:t xml:space="preserve">Общее собрание коллектива </w:t>
      </w:r>
      <w:r w:rsidRPr="00623BD1">
        <w:rPr>
          <w:sz w:val="28"/>
          <w:szCs w:val="28"/>
        </w:rPr>
        <w:t xml:space="preserve">Учреждения </w:t>
      </w:r>
      <w:r w:rsidR="00B63DFC" w:rsidRPr="00623BD1">
        <w:rPr>
          <w:sz w:val="28"/>
          <w:szCs w:val="28"/>
        </w:rPr>
        <w:t>проводится по мере необходимости, но не реже одного раза в год.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3.9 </w:t>
      </w:r>
      <w:r w:rsidR="00B63DFC" w:rsidRPr="00623BD1">
        <w:rPr>
          <w:sz w:val="28"/>
          <w:szCs w:val="28"/>
        </w:rPr>
        <w:t>Полномочия трудового коллектива реализуются через общее</w:t>
      </w:r>
      <w:r w:rsidR="00B63DFC" w:rsidRPr="00623BD1">
        <w:rPr>
          <w:rStyle w:val="125pt"/>
          <w:sz w:val="28"/>
          <w:szCs w:val="28"/>
        </w:rPr>
        <w:t xml:space="preserve"> собрание </w:t>
      </w:r>
      <w:r w:rsidR="00B63DFC" w:rsidRPr="00623BD1">
        <w:rPr>
          <w:sz w:val="28"/>
          <w:szCs w:val="28"/>
        </w:rPr>
        <w:t>т</w:t>
      </w:r>
      <w:r w:rsidRPr="00623BD1">
        <w:rPr>
          <w:sz w:val="28"/>
          <w:szCs w:val="28"/>
        </w:rPr>
        <w:t>ру</w:t>
      </w:r>
      <w:r w:rsidR="00B63DFC" w:rsidRPr="00623BD1">
        <w:rPr>
          <w:sz w:val="28"/>
          <w:szCs w:val="28"/>
        </w:rPr>
        <w:t xml:space="preserve">дового коллектива. Трудовой коллектив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составляют все его работники. Общее</w:t>
      </w:r>
      <w:r w:rsidR="00B63DFC" w:rsidRPr="00623BD1">
        <w:rPr>
          <w:rStyle w:val="125pt"/>
          <w:sz w:val="28"/>
          <w:szCs w:val="28"/>
        </w:rPr>
        <w:t xml:space="preserve"> собрание</w:t>
      </w:r>
      <w:r w:rsidR="00B63DFC" w:rsidRPr="00623BD1">
        <w:rPr>
          <w:sz w:val="28"/>
          <w:szCs w:val="28"/>
        </w:rPr>
        <w:t xml:space="preserve"> трудового коллектива считается правомочным</w:t>
      </w:r>
      <w:r w:rsidRPr="00623BD1">
        <w:rPr>
          <w:sz w:val="28"/>
          <w:szCs w:val="28"/>
        </w:rPr>
        <w:t>,</w:t>
      </w:r>
      <w:r w:rsidR="00B63DFC" w:rsidRPr="00623BD1">
        <w:rPr>
          <w:sz w:val="28"/>
          <w:szCs w:val="28"/>
        </w:rPr>
        <w:t xml:space="preserve"> </w:t>
      </w:r>
      <w:r w:rsidR="00B63DFC" w:rsidRPr="00623BD1">
        <w:rPr>
          <w:sz w:val="28"/>
          <w:szCs w:val="28"/>
        </w:rPr>
        <w:lastRenderedPageBreak/>
        <w:t>если</w:t>
      </w:r>
      <w:r w:rsidR="00B63DFC" w:rsidRPr="00623BD1">
        <w:rPr>
          <w:rStyle w:val="125pt"/>
          <w:sz w:val="28"/>
          <w:szCs w:val="28"/>
        </w:rPr>
        <w:t xml:space="preserve"> на</w:t>
      </w:r>
      <w:r w:rsidR="00B63DFC" w:rsidRPr="00623BD1">
        <w:rPr>
          <w:sz w:val="28"/>
          <w:szCs w:val="28"/>
        </w:rPr>
        <w:t xml:space="preserve"> нем присутствует не менее 2/3 списочного состава</w:t>
      </w:r>
      <w:r w:rsidR="00B63DFC" w:rsidRPr="00623BD1">
        <w:rPr>
          <w:rStyle w:val="125pt"/>
          <w:sz w:val="28"/>
          <w:szCs w:val="28"/>
        </w:rPr>
        <w:t xml:space="preserve"> работников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.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3.10.</w:t>
      </w:r>
      <w:r w:rsidR="00B63DFC" w:rsidRPr="00623BD1">
        <w:rPr>
          <w:sz w:val="28"/>
          <w:szCs w:val="28"/>
        </w:rPr>
        <w:t xml:space="preserve">Решения по всем вопросам, относящимся к исключительной компетенции общего собрания трудового коллектива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, считаются принятыми, если за них проголосовало более половины членов трудового коллектива, присутствующих на общем собрании трудового коллектива.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3.11. </w:t>
      </w:r>
      <w:r w:rsidR="00B63DFC" w:rsidRPr="00623BD1">
        <w:rPr>
          <w:sz w:val="28"/>
          <w:szCs w:val="28"/>
        </w:rPr>
        <w:t>К исключительной компетенции общего собрания трудового коллектива относятся: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разработка и принятие коллективного договора и Правил внутреннего трудового распорядка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>;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принятие решения по заключению коллективного договора между администрацией и работниками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и его утверждение;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B63DFC" w:rsidRPr="00623BD1">
        <w:rPr>
          <w:sz w:val="28"/>
          <w:szCs w:val="28"/>
        </w:rPr>
        <w:t xml:space="preserve">рассмотрение и подготовка предложений директору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по основным задачам и направлениям деятельности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на год и на перспективу;</w:t>
      </w:r>
    </w:p>
    <w:p w:rsidR="00B63DFC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р</w:t>
      </w:r>
      <w:r w:rsidR="00B63DFC" w:rsidRPr="00623BD1">
        <w:rPr>
          <w:sz w:val="28"/>
          <w:szCs w:val="28"/>
        </w:rPr>
        <w:t xml:space="preserve">ассмотрение предложений о внесении изменений и дополнений в Устав </w:t>
      </w:r>
      <w:r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для дальнейшего представления </w:t>
      </w:r>
      <w:r w:rsidRPr="00623BD1">
        <w:rPr>
          <w:sz w:val="28"/>
          <w:szCs w:val="28"/>
        </w:rPr>
        <w:t>Учредителю.</w:t>
      </w:r>
    </w:p>
    <w:p w:rsidR="00B63DFC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3.12.</w:t>
      </w:r>
      <w:r w:rsidR="003F18CB" w:rsidRPr="00623BD1">
        <w:rPr>
          <w:sz w:val="28"/>
          <w:szCs w:val="28"/>
        </w:rPr>
        <w:t>Учреждение</w:t>
      </w:r>
      <w:r w:rsidR="00B63DFC" w:rsidRPr="00623BD1">
        <w:rPr>
          <w:sz w:val="28"/>
          <w:szCs w:val="28"/>
        </w:rPr>
        <w:t xml:space="preserve"> имеет право образовывать комиссии и советы совещательного</w:t>
      </w:r>
      <w:r w:rsidR="00B63DFC" w:rsidRPr="00623BD1">
        <w:rPr>
          <w:sz w:val="28"/>
          <w:szCs w:val="28"/>
        </w:rPr>
        <w:tab/>
        <w:t>характера,</w:t>
      </w:r>
      <w:r w:rsidR="00B63DFC" w:rsidRPr="00623BD1">
        <w:rPr>
          <w:sz w:val="28"/>
          <w:szCs w:val="28"/>
        </w:rPr>
        <w:tab/>
        <w:t>способствующие</w:t>
      </w:r>
      <w:r w:rsidR="00B63DFC" w:rsidRPr="00623BD1">
        <w:rPr>
          <w:sz w:val="28"/>
          <w:szCs w:val="28"/>
        </w:rPr>
        <w:tab/>
        <w:t>эффективном</w:t>
      </w:r>
      <w:r w:rsidR="003F18CB" w:rsidRPr="00623BD1">
        <w:rPr>
          <w:sz w:val="28"/>
          <w:szCs w:val="28"/>
        </w:rPr>
        <w:t xml:space="preserve">у </w:t>
      </w:r>
      <w:r w:rsidR="00B63DFC" w:rsidRPr="00623BD1">
        <w:rPr>
          <w:sz w:val="28"/>
          <w:szCs w:val="28"/>
        </w:rPr>
        <w:t xml:space="preserve">функционированию и совершенствованию уставной деятельности, которые действуют на основании Положений, утвержденных </w:t>
      </w:r>
      <w:r w:rsidR="00986ECA" w:rsidRPr="00623BD1">
        <w:rPr>
          <w:sz w:val="28"/>
          <w:szCs w:val="28"/>
        </w:rPr>
        <w:t>д</w:t>
      </w:r>
      <w:r w:rsidR="00B63DFC" w:rsidRPr="00623BD1">
        <w:rPr>
          <w:sz w:val="28"/>
          <w:szCs w:val="28"/>
        </w:rPr>
        <w:t xml:space="preserve">иректором </w:t>
      </w:r>
      <w:r w:rsidR="003F18CB" w:rsidRPr="00623BD1">
        <w:rPr>
          <w:sz w:val="28"/>
          <w:szCs w:val="28"/>
        </w:rPr>
        <w:t>Учреждения</w:t>
      </w:r>
      <w:r w:rsidRPr="00623BD1">
        <w:rPr>
          <w:sz w:val="28"/>
          <w:szCs w:val="28"/>
        </w:rPr>
        <w:t>.</w:t>
      </w:r>
    </w:p>
    <w:p w:rsidR="00B63DFC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3.13. </w:t>
      </w:r>
      <w:r w:rsidR="00B63DFC" w:rsidRPr="00623BD1">
        <w:rPr>
          <w:sz w:val="28"/>
          <w:szCs w:val="28"/>
        </w:rPr>
        <w:t xml:space="preserve">Коллективные трудовые споры между администрацией </w:t>
      </w:r>
      <w:r w:rsidR="003F18CB"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и трудовым коллективом рассматриваются в соответствии с законодательством Российской Федерации.</w:t>
      </w:r>
    </w:p>
    <w:p w:rsidR="00B63DFC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3.14.</w:t>
      </w:r>
      <w:r w:rsidR="00B63DFC" w:rsidRPr="00623BD1">
        <w:rPr>
          <w:sz w:val="28"/>
          <w:szCs w:val="28"/>
        </w:rPr>
        <w:t xml:space="preserve">Состав и объем сведений, составляющих служебную и коммерческую тайну, а также порядок их защиты определяются </w:t>
      </w:r>
      <w:r w:rsidR="00986ECA" w:rsidRPr="00623BD1">
        <w:rPr>
          <w:sz w:val="28"/>
          <w:szCs w:val="28"/>
        </w:rPr>
        <w:t>д</w:t>
      </w:r>
      <w:r w:rsidR="00B63DFC" w:rsidRPr="00623BD1">
        <w:rPr>
          <w:sz w:val="28"/>
          <w:szCs w:val="28"/>
        </w:rPr>
        <w:t>иректоро</w:t>
      </w:r>
      <w:r w:rsidR="003F18CB" w:rsidRPr="00623BD1">
        <w:rPr>
          <w:sz w:val="28"/>
          <w:szCs w:val="28"/>
        </w:rPr>
        <w:t>м</w:t>
      </w:r>
      <w:r w:rsidR="00B63DFC" w:rsidRPr="00623BD1">
        <w:rPr>
          <w:sz w:val="28"/>
          <w:szCs w:val="28"/>
        </w:rPr>
        <w:t xml:space="preserve"> </w:t>
      </w:r>
      <w:r w:rsidR="003F18CB" w:rsidRPr="00623BD1">
        <w:rPr>
          <w:sz w:val="28"/>
          <w:szCs w:val="28"/>
        </w:rPr>
        <w:t>Учреждения</w:t>
      </w:r>
      <w:r w:rsidR="00B63DFC" w:rsidRPr="00623BD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623BD1">
        <w:rPr>
          <w:sz w:val="28"/>
          <w:szCs w:val="28"/>
        </w:rPr>
        <w:t>.</w:t>
      </w:r>
    </w:p>
    <w:p w:rsidR="00B003E3" w:rsidRPr="00623BD1" w:rsidRDefault="00B003E3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403A3E" w:rsidRPr="00623BD1" w:rsidRDefault="00403A3E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403A3E" w:rsidRPr="00623BD1" w:rsidRDefault="00403A3E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403A3E" w:rsidRPr="00623BD1" w:rsidRDefault="00403A3E" w:rsidP="000B1BAC">
      <w:pPr>
        <w:pStyle w:val="af1"/>
        <w:ind w:left="340" w:right="680"/>
        <w:jc w:val="both"/>
        <w:rPr>
          <w:b/>
          <w:sz w:val="28"/>
          <w:szCs w:val="28"/>
        </w:rPr>
      </w:pPr>
      <w:r w:rsidRPr="00623BD1">
        <w:rPr>
          <w:b/>
          <w:sz w:val="28"/>
          <w:szCs w:val="28"/>
        </w:rPr>
        <w:t>4. Права и обязанности Учреждения</w:t>
      </w:r>
    </w:p>
    <w:p w:rsidR="00403A3E" w:rsidRPr="00623BD1" w:rsidRDefault="00403A3E" w:rsidP="000B1BAC">
      <w:pPr>
        <w:pStyle w:val="af1"/>
        <w:ind w:left="340" w:right="680"/>
        <w:jc w:val="both"/>
        <w:rPr>
          <w:b/>
          <w:sz w:val="28"/>
          <w:szCs w:val="28"/>
        </w:rPr>
      </w:pPr>
    </w:p>
    <w:p w:rsidR="00403A3E" w:rsidRPr="00623BD1" w:rsidRDefault="00403A3E" w:rsidP="000B1BAC">
      <w:pPr>
        <w:pStyle w:val="af1"/>
        <w:ind w:left="340" w:right="680"/>
        <w:jc w:val="both"/>
        <w:rPr>
          <w:b/>
          <w:sz w:val="28"/>
          <w:szCs w:val="28"/>
        </w:rPr>
      </w:pPr>
    </w:p>
    <w:p w:rsidR="00403A3E" w:rsidRPr="00623BD1" w:rsidRDefault="00403A3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4.1. Для реализации уставных целей </w:t>
      </w:r>
      <w:r w:rsidR="003F18CB" w:rsidRPr="00623BD1">
        <w:rPr>
          <w:sz w:val="28"/>
          <w:szCs w:val="28"/>
        </w:rPr>
        <w:t>Учреждение</w:t>
      </w:r>
      <w:r w:rsidRPr="00623BD1">
        <w:rPr>
          <w:sz w:val="28"/>
          <w:szCs w:val="28"/>
        </w:rPr>
        <w:t xml:space="preserve"> в порядке, установленном законодательством Российской Федерации и Республики Татарстан, имеет право:</w:t>
      </w:r>
    </w:p>
    <w:p w:rsidR="00002C28" w:rsidRPr="00623BD1" w:rsidRDefault="00002C2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самостоятельно определять содержание и формы профессиональной деятельности в соответствии с целями и задачами, определенными Уставом;</w:t>
      </w:r>
    </w:p>
    <w:p w:rsidR="00002C28" w:rsidRPr="00623BD1" w:rsidRDefault="00002C2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утверждать </w:t>
      </w:r>
      <w:r w:rsidR="003D64CA" w:rsidRPr="00623BD1">
        <w:rPr>
          <w:sz w:val="28"/>
          <w:szCs w:val="28"/>
        </w:rPr>
        <w:t>П</w:t>
      </w:r>
      <w:r w:rsidRPr="00623BD1">
        <w:rPr>
          <w:sz w:val="28"/>
          <w:szCs w:val="28"/>
        </w:rPr>
        <w:t>равила пользования Учреждением;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создавать по согласованию с </w:t>
      </w:r>
      <w:r w:rsidRPr="00623BD1">
        <w:rPr>
          <w:sz w:val="28"/>
          <w:szCs w:val="28"/>
        </w:rPr>
        <w:t>Учредителем</w:t>
      </w:r>
      <w:r w:rsidR="00403A3E" w:rsidRPr="00623BD1">
        <w:rPr>
          <w:sz w:val="28"/>
          <w:szCs w:val="28"/>
        </w:rPr>
        <w:t xml:space="preserve"> филиалы и открывать представительства и ликвидировать их в соответствии с законодательством Российской Федерации;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утверждать положения о филиалах, представительствах, назначать</w:t>
      </w:r>
      <w:proofErr w:type="gramStart"/>
      <w:r w:rsidR="00403A3E" w:rsidRPr="00623BD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,</w:t>
      </w:r>
      <w:proofErr w:type="gramEnd"/>
      <w:r w:rsidR="00403A3E" w:rsidRPr="00623BD1">
        <w:rPr>
          <w:sz w:val="28"/>
          <w:szCs w:val="28"/>
        </w:rPr>
        <w:t xml:space="preserve"> руководителей;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самостоятельно планировать свою деятельность и определят</w:t>
      </w:r>
      <w:r w:rsidRPr="00623BD1">
        <w:rPr>
          <w:sz w:val="28"/>
          <w:szCs w:val="28"/>
        </w:rPr>
        <w:t>ь</w:t>
      </w:r>
      <w:r w:rsidR="00403A3E" w:rsidRPr="00623BD1">
        <w:rPr>
          <w:sz w:val="28"/>
          <w:szCs w:val="28"/>
        </w:rPr>
        <w:t xml:space="preserve"> перспективы развития;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lastRenderedPageBreak/>
        <w:t xml:space="preserve">- </w:t>
      </w:r>
      <w:r w:rsidR="00403A3E" w:rsidRPr="00623BD1">
        <w:rPr>
          <w:sz w:val="28"/>
          <w:szCs w:val="28"/>
        </w:rPr>
        <w:t>в соответствии с законодательством Российской Федерации и Республики Татарстан участвовать в работе ассоциаций, союзов в Российской Федерации, Республике Татарстан и соответствующих организаций за рубежом;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осуществлять сотрудничество с библиотеками и другими учреждениями зарубежных стран, вести международный книгообмен, вступать в установленном порядке в международные организации, участвовать в реализации международных библиотечных и иных программ;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определять сумму залога при предоставлении книжных памятников, редких и ценных изданий, а также в других случаях, определенных правилами пользования </w:t>
      </w:r>
      <w:r w:rsidRPr="00623BD1">
        <w:rPr>
          <w:sz w:val="28"/>
          <w:szCs w:val="28"/>
        </w:rPr>
        <w:t>Учреждением</w:t>
      </w:r>
      <w:r w:rsidR="00403A3E" w:rsidRPr="00623BD1">
        <w:rPr>
          <w:sz w:val="28"/>
          <w:szCs w:val="28"/>
        </w:rPr>
        <w:t>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передавать на договорной основе физическим и юридическим лицам имущественные права на результаты интеллектуальной деятельности, которыми обладает </w:t>
      </w:r>
      <w:r w:rsidRPr="00623BD1">
        <w:rPr>
          <w:sz w:val="28"/>
          <w:szCs w:val="28"/>
        </w:rPr>
        <w:t>Учреждение</w:t>
      </w:r>
      <w:r w:rsidR="00403A3E" w:rsidRPr="00623BD1">
        <w:rPr>
          <w:sz w:val="28"/>
          <w:szCs w:val="28"/>
        </w:rPr>
        <w:t>, за исключением прав Российской Федерации;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определять в соответствии с </w:t>
      </w:r>
      <w:r w:rsidR="00002C28" w:rsidRPr="00623BD1">
        <w:rPr>
          <w:sz w:val="28"/>
          <w:szCs w:val="28"/>
        </w:rPr>
        <w:t xml:space="preserve">правилами пользования Учреждением </w:t>
      </w:r>
      <w:r w:rsidR="00403A3E" w:rsidRPr="00623BD1">
        <w:rPr>
          <w:sz w:val="28"/>
          <w:szCs w:val="28"/>
        </w:rPr>
        <w:t xml:space="preserve"> виды и размеры компенсации ущерба, нанесенного пользователями;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осуществлять приносящую доход деятельность в целях расширения перечня предоставляемых пользователям услуг и </w:t>
      </w:r>
      <w:r w:rsidR="00002C28" w:rsidRPr="00623BD1">
        <w:rPr>
          <w:sz w:val="28"/>
          <w:szCs w:val="28"/>
        </w:rPr>
        <w:t xml:space="preserve">социально-творческого </w:t>
      </w:r>
      <w:r w:rsidR="00403A3E" w:rsidRPr="00623BD1">
        <w:rPr>
          <w:sz w:val="28"/>
          <w:szCs w:val="28"/>
        </w:rPr>
        <w:t xml:space="preserve">развития </w:t>
      </w:r>
      <w:r w:rsidRPr="00623BD1">
        <w:rPr>
          <w:sz w:val="28"/>
          <w:szCs w:val="28"/>
        </w:rPr>
        <w:t>Учреждения</w:t>
      </w:r>
      <w:r w:rsidR="00403A3E" w:rsidRPr="00623BD1">
        <w:rPr>
          <w:sz w:val="28"/>
          <w:szCs w:val="28"/>
        </w:rPr>
        <w:t xml:space="preserve"> при условии, что это не наносит ущерба основной деятельности;</w:t>
      </w:r>
    </w:p>
    <w:p w:rsidR="00403A3E" w:rsidRPr="00623BD1" w:rsidRDefault="003F18CB" w:rsidP="000B1BAC">
      <w:pPr>
        <w:pStyle w:val="af1"/>
        <w:ind w:left="340" w:right="680"/>
        <w:jc w:val="both"/>
        <w:rPr>
          <w:sz w:val="28"/>
          <w:szCs w:val="28"/>
        </w:rPr>
      </w:pPr>
      <w:proofErr w:type="gramStart"/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заключать договоры с юридическими и физическими лицами, в том числе с иностранными, не противоречащие целям и предмету деятельности </w:t>
      </w:r>
      <w:r w:rsidRPr="00623BD1">
        <w:rPr>
          <w:sz w:val="28"/>
          <w:szCs w:val="28"/>
        </w:rPr>
        <w:t>Учреждения</w:t>
      </w:r>
      <w:r w:rsidR="00403A3E" w:rsidRPr="00623BD1">
        <w:rPr>
          <w:sz w:val="28"/>
          <w:szCs w:val="28"/>
        </w:rPr>
        <w:t>.</w:t>
      </w:r>
      <w:proofErr w:type="gramEnd"/>
    </w:p>
    <w:p w:rsidR="00611C4E" w:rsidRPr="00623BD1" w:rsidRDefault="00611C4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участвовать на конкурсной или иной основе в реализации федеральных, региональных, республиканских программ развития библиотечного дела;</w:t>
      </w:r>
    </w:p>
    <w:p w:rsidR="002C651E" w:rsidRPr="00623BD1" w:rsidRDefault="002C651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="009B33C0" w:rsidRPr="00623BD1">
        <w:rPr>
          <w:sz w:val="28"/>
          <w:szCs w:val="28"/>
        </w:rPr>
        <w:t>самостоятельно распоряжаться денежными средствами, переданными ему физическими и юридическими лицами в форме дара, пожертвования, или по завещанию;</w:t>
      </w:r>
    </w:p>
    <w:p w:rsidR="009B33C0" w:rsidRPr="00623BD1" w:rsidRDefault="002C651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="009B33C0" w:rsidRPr="00623BD1">
        <w:rPr>
          <w:sz w:val="28"/>
          <w:szCs w:val="28"/>
        </w:rPr>
        <w:t>владеть, пользоваться, распоряжаться имуществом в соответствии с целями своей деятельности и договором о закреплении имущества;</w:t>
      </w:r>
    </w:p>
    <w:p w:rsidR="009B33C0" w:rsidRPr="00623BD1" w:rsidRDefault="002C651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="009B33C0" w:rsidRPr="00623BD1">
        <w:rPr>
          <w:sz w:val="28"/>
          <w:szCs w:val="28"/>
        </w:rPr>
        <w:t>расходовать денежные средства, поступающие от реализации платных услуг и иной не противоречащей законодательству деятельности, для осуществления основных видов деятельности в соответствии с основными целями, поощрения сотрудников и оказания им материальной помощи;</w:t>
      </w:r>
    </w:p>
    <w:p w:rsidR="009B33C0" w:rsidRPr="00623BD1" w:rsidRDefault="002C651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="009B33C0" w:rsidRPr="00623BD1">
        <w:rPr>
          <w:sz w:val="28"/>
          <w:szCs w:val="28"/>
        </w:rPr>
        <w:t>использовать собственную символику (эмблему, логотип) в рекламных и иных уставных целях;</w:t>
      </w:r>
    </w:p>
    <w:p w:rsidR="00403A3E" w:rsidRPr="00623BD1" w:rsidRDefault="0078541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использовать на договорных началах объекты интеллектуальной собственности в порядке, предусмотренном законодательством Российской Федерации и Республики Татарстан;</w:t>
      </w:r>
    </w:p>
    <w:p w:rsidR="00403A3E" w:rsidRPr="00623BD1" w:rsidRDefault="0078541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403A3E" w:rsidRPr="00623BD1">
        <w:rPr>
          <w:sz w:val="28"/>
          <w:szCs w:val="28"/>
        </w:rPr>
        <w:t xml:space="preserve"> обеспечивать необходимый режим содержания и использования занимаемых </w:t>
      </w:r>
      <w:r w:rsidRPr="00623BD1">
        <w:rPr>
          <w:sz w:val="28"/>
          <w:szCs w:val="28"/>
        </w:rPr>
        <w:t>Учреждением</w:t>
      </w:r>
      <w:r w:rsidR="00403A3E" w:rsidRPr="00623BD1">
        <w:rPr>
          <w:sz w:val="28"/>
          <w:szCs w:val="28"/>
        </w:rPr>
        <w:t xml:space="preserve"> зданий и сооружений;</w:t>
      </w:r>
    </w:p>
    <w:p w:rsidR="00403A3E" w:rsidRPr="00623BD1" w:rsidRDefault="0078541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самостоятельно определять источники комплектования своих фондов;</w:t>
      </w:r>
    </w:p>
    <w:p w:rsidR="00403A3E" w:rsidRPr="00623BD1" w:rsidRDefault="0078541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изымать документы из своих фондов, кроме документов, отнесенных к книжным памятникам, и иных документов, предназначенных для постоянного хранения, в соответствии с порядком исключения документов,  в соответствии с нормативными правовыми актами;</w:t>
      </w:r>
    </w:p>
    <w:p w:rsidR="00403A3E" w:rsidRPr="00623BD1" w:rsidRDefault="0078541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lastRenderedPageBreak/>
        <w:t xml:space="preserve">- </w:t>
      </w:r>
      <w:r w:rsidR="00403A3E" w:rsidRPr="00623BD1">
        <w:rPr>
          <w:sz w:val="28"/>
          <w:szCs w:val="28"/>
        </w:rPr>
        <w:t xml:space="preserve">устанавливать ограничения на копирование, экспонирование и выдачу книжных памятников и иных документов, предназначенных для постоянного хранения, в соответствии с правилами пользования </w:t>
      </w:r>
      <w:r w:rsidRPr="00623BD1">
        <w:rPr>
          <w:sz w:val="28"/>
          <w:szCs w:val="28"/>
        </w:rPr>
        <w:t>Учреждением</w:t>
      </w:r>
      <w:r w:rsidR="00403A3E" w:rsidRPr="00623BD1">
        <w:rPr>
          <w:sz w:val="28"/>
          <w:szCs w:val="28"/>
        </w:rPr>
        <w:t>;</w:t>
      </w:r>
    </w:p>
    <w:p w:rsidR="00403A3E" w:rsidRPr="00623BD1" w:rsidRDefault="00785418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осуществлять иные права, </w:t>
      </w:r>
      <w:r w:rsidR="00611C4E" w:rsidRPr="00623BD1">
        <w:rPr>
          <w:sz w:val="28"/>
          <w:szCs w:val="28"/>
        </w:rPr>
        <w:t>не противоречащие действующему законодательству.</w:t>
      </w:r>
    </w:p>
    <w:p w:rsidR="002C651E" w:rsidRPr="00623BD1" w:rsidRDefault="002C651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4.</w:t>
      </w:r>
      <w:r w:rsidR="009B7473" w:rsidRPr="00623BD1">
        <w:rPr>
          <w:sz w:val="28"/>
          <w:szCs w:val="28"/>
        </w:rPr>
        <w:t>2</w:t>
      </w:r>
      <w:r w:rsidRPr="00623BD1">
        <w:rPr>
          <w:sz w:val="28"/>
          <w:szCs w:val="28"/>
        </w:rPr>
        <w:t>. Учреждение свободно в выборе предмета и содержания договоров, любых форм хозяйственных взаимоотношений, которые не противоречат законодательству Российской Федерации и настоящему Уставу</w:t>
      </w:r>
      <w:r w:rsidR="00785418" w:rsidRPr="00623BD1">
        <w:rPr>
          <w:sz w:val="28"/>
          <w:szCs w:val="28"/>
        </w:rPr>
        <w:t>.</w:t>
      </w:r>
    </w:p>
    <w:p w:rsidR="009B33C0" w:rsidRPr="00623BD1" w:rsidRDefault="009B33C0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4.</w:t>
      </w:r>
      <w:r w:rsidR="009B7473" w:rsidRPr="00623BD1">
        <w:rPr>
          <w:sz w:val="28"/>
          <w:szCs w:val="28"/>
        </w:rPr>
        <w:t>3</w:t>
      </w:r>
      <w:r w:rsidRPr="00623BD1">
        <w:rPr>
          <w:sz w:val="28"/>
          <w:szCs w:val="28"/>
        </w:rPr>
        <w:t>.Учреждение обязано:</w:t>
      </w:r>
    </w:p>
    <w:p w:rsidR="008818DB" w:rsidRPr="00623BD1" w:rsidRDefault="00611C4E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обеспечивать реализацию прав граждан на библиотечное обслуживание.</w:t>
      </w:r>
      <w:r w:rsidR="005C4BC6" w:rsidRPr="00623BD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 xml:space="preserve">Учреждение обслуживает пользователей библиотек </w:t>
      </w:r>
      <w:r w:rsidR="008818DB" w:rsidRPr="00623BD1">
        <w:rPr>
          <w:sz w:val="28"/>
          <w:szCs w:val="28"/>
        </w:rPr>
        <w:t>в соответствии со своим уставом, правилами пользования библиотеками и действующим законодательством;</w:t>
      </w:r>
    </w:p>
    <w:p w:rsidR="00611C4E" w:rsidRPr="00623BD1" w:rsidRDefault="008818DB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 xml:space="preserve">не ограничивать право пользователей библиотек на свободный доступ к библиотечным фондам, не использовать сведения о пользователях, читательских запросах, за исключением случаев, когда эти сведения используются для исследовательских целей и организации библиотечного </w:t>
      </w:r>
      <w:r w:rsidR="00611C4E" w:rsidRPr="00623BD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обслуживания;</w:t>
      </w:r>
    </w:p>
    <w:p w:rsidR="00403A3E" w:rsidRPr="00623BD1" w:rsidRDefault="00CE173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403A3E" w:rsidRPr="00623BD1">
        <w:rPr>
          <w:sz w:val="28"/>
          <w:szCs w:val="28"/>
        </w:rPr>
        <w:t xml:space="preserve"> обеспечивать учет, комплектование, хранение и использование документов, входящих в состав библиотечных фондов, включая книжные памятники, краеведческие документы и документы на государственных языках Республики Татарстан и языках представителей народов, проживающих в Республике Татарстан, в соответствии с </w:t>
      </w:r>
      <w:r w:rsidR="005C4BC6" w:rsidRPr="00623BD1">
        <w:rPr>
          <w:sz w:val="28"/>
          <w:szCs w:val="28"/>
        </w:rPr>
        <w:t xml:space="preserve">действующим </w:t>
      </w:r>
      <w:r w:rsidR="00403A3E" w:rsidRPr="00623BD1">
        <w:rPr>
          <w:sz w:val="28"/>
          <w:szCs w:val="28"/>
        </w:rPr>
        <w:t>законодательством;</w:t>
      </w:r>
    </w:p>
    <w:p w:rsidR="00403A3E" w:rsidRPr="00623BD1" w:rsidRDefault="00CE173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 xml:space="preserve">вести статистическую отчетность в порядке, установленном законодательством и учредительными документами </w:t>
      </w:r>
      <w:r w:rsidRPr="00623BD1">
        <w:rPr>
          <w:sz w:val="28"/>
          <w:szCs w:val="28"/>
        </w:rPr>
        <w:t>Учреждения</w:t>
      </w:r>
      <w:r w:rsidR="00403A3E" w:rsidRPr="00623BD1">
        <w:rPr>
          <w:sz w:val="28"/>
          <w:szCs w:val="28"/>
        </w:rPr>
        <w:t>;</w:t>
      </w:r>
    </w:p>
    <w:p w:rsidR="00403A3E" w:rsidRPr="00623BD1" w:rsidRDefault="00CE173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382F81">
        <w:rPr>
          <w:sz w:val="28"/>
          <w:szCs w:val="28"/>
        </w:rPr>
        <w:t xml:space="preserve"> </w:t>
      </w:r>
      <w:r w:rsidR="00403A3E" w:rsidRPr="00623BD1">
        <w:rPr>
          <w:sz w:val="28"/>
          <w:szCs w:val="28"/>
        </w:rPr>
        <w:t>в своей деятельности отражать сложившееся в обществе идеологическое и политическое многообразие;</w:t>
      </w:r>
    </w:p>
    <w:p w:rsidR="00403A3E" w:rsidRPr="00623BD1" w:rsidRDefault="00CE173A" w:rsidP="000B1BAC">
      <w:pPr>
        <w:pStyle w:val="a4"/>
        <w:tabs>
          <w:tab w:val="left" w:pos="1260"/>
        </w:tabs>
        <w:ind w:left="340" w:right="680" w:firstLine="0"/>
        <w:rPr>
          <w:szCs w:val="28"/>
        </w:rPr>
      </w:pPr>
      <w:r w:rsidRPr="00623BD1">
        <w:rPr>
          <w:szCs w:val="28"/>
        </w:rPr>
        <w:t>-</w:t>
      </w:r>
      <w:r w:rsidR="00382F81">
        <w:rPr>
          <w:szCs w:val="28"/>
        </w:rPr>
        <w:t xml:space="preserve"> </w:t>
      </w:r>
      <w:r w:rsidR="00403A3E" w:rsidRPr="00623BD1">
        <w:rPr>
          <w:szCs w:val="28"/>
        </w:rPr>
        <w:t>представлять</w:t>
      </w:r>
      <w:r w:rsidR="009B7473" w:rsidRPr="00623BD1">
        <w:rPr>
          <w:szCs w:val="28"/>
        </w:rPr>
        <w:t xml:space="preserve"> Муниципальному казенному учреждению «Управление культуры» Исполнительного комитета муниципального образования «</w:t>
      </w:r>
      <w:proofErr w:type="spellStart"/>
      <w:r w:rsidR="009B7473" w:rsidRPr="00623BD1">
        <w:rPr>
          <w:szCs w:val="28"/>
        </w:rPr>
        <w:t>Лениногорский</w:t>
      </w:r>
      <w:proofErr w:type="spellEnd"/>
      <w:r w:rsidR="009B7473" w:rsidRPr="00623BD1">
        <w:rPr>
          <w:szCs w:val="28"/>
        </w:rPr>
        <w:t xml:space="preserve"> муниципальный район» Республики Татарстан</w:t>
      </w:r>
      <w:r w:rsidR="00403A3E" w:rsidRPr="00623BD1">
        <w:rPr>
          <w:szCs w:val="28"/>
        </w:rPr>
        <w:t xml:space="preserve"> отчет о профессиональной деятельности;</w:t>
      </w:r>
    </w:p>
    <w:p w:rsidR="00403A3E" w:rsidRPr="00623BD1" w:rsidRDefault="00CE173A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403A3E" w:rsidRPr="00623BD1">
        <w:rPr>
          <w:sz w:val="28"/>
          <w:szCs w:val="28"/>
        </w:rPr>
        <w:t>предоставлять пользователям по их требованию информацию о деятельности по формированию и использованию фондов</w:t>
      </w:r>
      <w:r w:rsidR="005C4BC6" w:rsidRPr="00623BD1">
        <w:rPr>
          <w:sz w:val="28"/>
          <w:szCs w:val="28"/>
        </w:rPr>
        <w:t>.</w:t>
      </w:r>
    </w:p>
    <w:p w:rsidR="00403A3E" w:rsidRPr="00623BD1" w:rsidRDefault="00403A3E" w:rsidP="000B1BAC">
      <w:pPr>
        <w:ind w:left="340" w:right="680"/>
        <w:jc w:val="both"/>
        <w:rPr>
          <w:b/>
          <w:sz w:val="28"/>
          <w:szCs w:val="28"/>
        </w:rPr>
      </w:pPr>
    </w:p>
    <w:p w:rsidR="00403A3E" w:rsidRPr="00623BD1" w:rsidRDefault="00403A3E" w:rsidP="000B1BAC">
      <w:pPr>
        <w:ind w:left="340" w:right="680"/>
        <w:jc w:val="both"/>
        <w:rPr>
          <w:b/>
          <w:sz w:val="28"/>
          <w:szCs w:val="28"/>
        </w:rPr>
      </w:pPr>
    </w:p>
    <w:p w:rsidR="00403A3E" w:rsidRPr="00623BD1" w:rsidRDefault="00403A3E" w:rsidP="000B1BAC">
      <w:pPr>
        <w:ind w:left="340" w:right="680" w:firstLine="709"/>
        <w:jc w:val="both"/>
        <w:rPr>
          <w:sz w:val="28"/>
          <w:szCs w:val="28"/>
        </w:rPr>
      </w:pPr>
    </w:p>
    <w:p w:rsidR="00082B04" w:rsidRPr="00271332" w:rsidRDefault="00D511F2" w:rsidP="000B1BAC">
      <w:pPr>
        <w:pStyle w:val="10"/>
        <w:keepNext/>
        <w:keepLines/>
        <w:shd w:val="clear" w:color="auto" w:fill="auto"/>
        <w:spacing w:before="0" w:after="207" w:line="240" w:lineRule="auto"/>
        <w:ind w:left="340" w:right="680"/>
        <w:rPr>
          <w:b/>
          <w:sz w:val="28"/>
          <w:szCs w:val="28"/>
        </w:rPr>
      </w:pPr>
      <w:bookmarkStart w:id="1" w:name="bookmark8"/>
      <w:r w:rsidRPr="00271332">
        <w:rPr>
          <w:b/>
          <w:sz w:val="28"/>
          <w:szCs w:val="28"/>
        </w:rPr>
        <w:t>5</w:t>
      </w:r>
      <w:r w:rsidR="00082B04" w:rsidRPr="00271332">
        <w:rPr>
          <w:b/>
          <w:sz w:val="28"/>
          <w:szCs w:val="28"/>
        </w:rPr>
        <w:t xml:space="preserve">. Имущество и финансовое обеспечение </w:t>
      </w:r>
      <w:bookmarkEnd w:id="1"/>
      <w:r w:rsidR="00082B04" w:rsidRPr="00271332">
        <w:rPr>
          <w:b/>
          <w:sz w:val="28"/>
          <w:szCs w:val="28"/>
        </w:rPr>
        <w:t>Учреждения</w:t>
      </w:r>
    </w:p>
    <w:p w:rsidR="009F2C59" w:rsidRPr="00623BD1" w:rsidRDefault="009F2C59" w:rsidP="000B1BAC">
      <w:pPr>
        <w:pStyle w:val="10"/>
        <w:keepNext/>
        <w:keepLines/>
        <w:shd w:val="clear" w:color="auto" w:fill="auto"/>
        <w:spacing w:before="0" w:after="207" w:line="240" w:lineRule="auto"/>
        <w:ind w:left="340" w:right="680"/>
        <w:rPr>
          <w:sz w:val="28"/>
          <w:szCs w:val="28"/>
        </w:rPr>
      </w:pPr>
    </w:p>
    <w:p w:rsidR="00082B04" w:rsidRPr="00623BD1" w:rsidRDefault="00382F81" w:rsidP="000B1BAC">
      <w:pPr>
        <w:pStyle w:val="ab"/>
        <w:tabs>
          <w:tab w:val="left" w:pos="720"/>
        </w:tabs>
        <w:ind w:left="340" w:right="680" w:firstLine="86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A91DFB">
        <w:rPr>
          <w:sz w:val="28"/>
          <w:szCs w:val="28"/>
        </w:rPr>
        <w:t xml:space="preserve"> </w:t>
      </w:r>
      <w:r w:rsidR="009F2C59" w:rsidRPr="00623BD1">
        <w:rPr>
          <w:sz w:val="28"/>
          <w:szCs w:val="28"/>
        </w:rPr>
        <w:t>Финансовое обеспечение выполнения муниципального задания Учреждения осуществляется в виде субсидий из бюджета Лениногорского муниципального района.</w:t>
      </w:r>
    </w:p>
    <w:p w:rsidR="00082B04" w:rsidRPr="00623BD1" w:rsidRDefault="00B53966" w:rsidP="000B1BAC">
      <w:pPr>
        <w:pStyle w:val="9"/>
        <w:shd w:val="clear" w:color="auto" w:fill="auto"/>
        <w:spacing w:after="0" w:line="240" w:lineRule="auto"/>
        <w:ind w:left="340" w:right="680" w:firstLine="86"/>
        <w:rPr>
          <w:sz w:val="28"/>
          <w:szCs w:val="28"/>
        </w:rPr>
      </w:pPr>
      <w:r>
        <w:rPr>
          <w:sz w:val="28"/>
          <w:szCs w:val="28"/>
        </w:rPr>
        <w:t>5.2.</w:t>
      </w:r>
      <w:r w:rsidR="00A91DFB">
        <w:rPr>
          <w:sz w:val="28"/>
          <w:szCs w:val="28"/>
        </w:rPr>
        <w:t xml:space="preserve"> </w:t>
      </w:r>
      <w:proofErr w:type="gramStart"/>
      <w:r w:rsidR="00082B04" w:rsidRPr="00623BD1">
        <w:rPr>
          <w:sz w:val="28"/>
          <w:szCs w:val="28"/>
        </w:rPr>
        <w:t xml:space="preserve">Финансовое обеспечение выполнения </w:t>
      </w:r>
      <w:r w:rsidR="009F2C59" w:rsidRPr="00623BD1">
        <w:rPr>
          <w:sz w:val="28"/>
          <w:szCs w:val="28"/>
        </w:rPr>
        <w:t>муниципального</w:t>
      </w:r>
      <w:r w:rsidR="00082B04" w:rsidRPr="00623BD1">
        <w:rPr>
          <w:sz w:val="28"/>
          <w:szCs w:val="28"/>
        </w:rPr>
        <w:t xml:space="preserve"> задания осуществляется с учетом расходов на содержание недвижимого имущества и особо ценного движимого имущества, закрепленных за </w:t>
      </w:r>
      <w:r w:rsidR="009F2C59" w:rsidRPr="00623BD1">
        <w:rPr>
          <w:sz w:val="28"/>
          <w:szCs w:val="28"/>
        </w:rPr>
        <w:t>Учреждением</w:t>
      </w:r>
      <w:r w:rsidR="00082B04" w:rsidRPr="00623BD1">
        <w:rPr>
          <w:color w:val="FF0000"/>
          <w:sz w:val="28"/>
          <w:szCs w:val="28"/>
        </w:rPr>
        <w:t xml:space="preserve"> </w:t>
      </w:r>
      <w:r w:rsidR="003D64CA" w:rsidRPr="00623BD1">
        <w:rPr>
          <w:sz w:val="28"/>
          <w:szCs w:val="28"/>
        </w:rPr>
        <w:t>Учредителем</w:t>
      </w:r>
      <w:r w:rsidR="00082B04" w:rsidRPr="00623BD1">
        <w:rPr>
          <w:sz w:val="28"/>
          <w:szCs w:val="28"/>
        </w:rPr>
        <w:t xml:space="preserve"> или приобретенных </w:t>
      </w:r>
      <w:r w:rsidR="009F2C59" w:rsidRPr="00623BD1">
        <w:rPr>
          <w:sz w:val="28"/>
          <w:szCs w:val="28"/>
        </w:rPr>
        <w:t>Учреждением</w:t>
      </w:r>
      <w:r w:rsidR="00082B04" w:rsidRPr="00623BD1">
        <w:rPr>
          <w:sz w:val="28"/>
          <w:szCs w:val="28"/>
        </w:rPr>
        <w:t xml:space="preserve"> за счет средств, выделенных ему </w:t>
      </w:r>
      <w:r w:rsidR="001715E6" w:rsidRPr="00623BD1">
        <w:rPr>
          <w:sz w:val="28"/>
          <w:szCs w:val="28"/>
        </w:rPr>
        <w:t>Учредителем</w:t>
      </w:r>
      <w:r w:rsidR="00082B04" w:rsidRPr="00623BD1">
        <w:rPr>
          <w:sz w:val="28"/>
          <w:szCs w:val="28"/>
        </w:rPr>
        <w:t xml:space="preserve">  на приобретение такого имущества, расходов на уплату </w:t>
      </w:r>
      <w:r w:rsidR="00082B04" w:rsidRPr="00623BD1">
        <w:rPr>
          <w:sz w:val="28"/>
          <w:szCs w:val="28"/>
        </w:rPr>
        <w:lastRenderedPageBreak/>
        <w:t>налогов, в качестве объекта налогообложения по которым признается соответствующее имущество, в том числе земельные участки.</w:t>
      </w:r>
      <w:proofErr w:type="gramEnd"/>
    </w:p>
    <w:p w:rsidR="00082B04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5.3. </w:t>
      </w:r>
      <w:r w:rsidR="00082B04" w:rsidRPr="00623BD1">
        <w:rPr>
          <w:sz w:val="28"/>
          <w:szCs w:val="28"/>
        </w:rPr>
        <w:t xml:space="preserve">Источниками формирования имущества и финансирования </w:t>
      </w:r>
      <w:r w:rsidR="006B43F0" w:rsidRPr="00623BD1">
        <w:rPr>
          <w:sz w:val="28"/>
          <w:szCs w:val="28"/>
        </w:rPr>
        <w:t>Учреждения</w:t>
      </w:r>
      <w:r w:rsidR="00082B04" w:rsidRPr="00623BD1">
        <w:rPr>
          <w:sz w:val="28"/>
          <w:szCs w:val="28"/>
        </w:rPr>
        <w:t xml:space="preserve"> также являются: кредиты банков и иных кредиторов, добровольные пожертвования и целевые взносы юридических и физических лиц, в том числе зарубежных, и другие законные источники.</w:t>
      </w:r>
    </w:p>
    <w:p w:rsidR="00082B04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5.4. </w:t>
      </w:r>
      <w:proofErr w:type="gramStart"/>
      <w:r w:rsidR="00AF268A" w:rsidRPr="00623BD1">
        <w:rPr>
          <w:sz w:val="28"/>
          <w:szCs w:val="28"/>
        </w:rPr>
        <w:t>Учреждение</w:t>
      </w:r>
      <w:r w:rsidR="00082B04" w:rsidRPr="00623BD1">
        <w:rPr>
          <w:sz w:val="28"/>
          <w:szCs w:val="28"/>
        </w:rPr>
        <w:t xml:space="preserve"> осуществляет операции с поступающими ей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в порядке, установленном законодательством Российской Федерации (за исключением случаев, установленных федеральным законом).</w:t>
      </w:r>
      <w:proofErr w:type="gramEnd"/>
    </w:p>
    <w:p w:rsidR="00082B04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Учреждение</w:t>
      </w:r>
      <w:r w:rsidR="00082B04" w:rsidRPr="00623BD1">
        <w:rPr>
          <w:sz w:val="28"/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бумагами.</w:t>
      </w:r>
    </w:p>
    <w:p w:rsidR="00082B04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5.5. </w:t>
      </w:r>
      <w:r w:rsidR="00082B04" w:rsidRPr="00623BD1">
        <w:rPr>
          <w:sz w:val="28"/>
          <w:szCs w:val="28"/>
        </w:rPr>
        <w:t xml:space="preserve">Имущество </w:t>
      </w:r>
      <w:r w:rsidRPr="00623BD1">
        <w:rPr>
          <w:sz w:val="28"/>
          <w:szCs w:val="28"/>
        </w:rPr>
        <w:t>Учреждения</w:t>
      </w:r>
      <w:r w:rsidR="00082B04" w:rsidRPr="00623BD1">
        <w:rPr>
          <w:sz w:val="28"/>
          <w:szCs w:val="28"/>
        </w:rPr>
        <w:t xml:space="preserve"> закрепляется за ней на праве оперативного управления в соответствии с Гражданским кодексом Российской Федерации. Земельный участок, необходимый для выполнения </w:t>
      </w:r>
      <w:r w:rsidRPr="00623BD1">
        <w:rPr>
          <w:sz w:val="28"/>
          <w:szCs w:val="28"/>
        </w:rPr>
        <w:t>Учреждени</w:t>
      </w:r>
      <w:r w:rsidR="009B7473" w:rsidRPr="00623BD1">
        <w:rPr>
          <w:sz w:val="28"/>
          <w:szCs w:val="28"/>
        </w:rPr>
        <w:t>ем</w:t>
      </w:r>
      <w:r w:rsidR="00082B04" w:rsidRPr="00623BD1">
        <w:rPr>
          <w:sz w:val="28"/>
          <w:szCs w:val="28"/>
        </w:rPr>
        <w:t xml:space="preserve"> своих уставных задач, предоставляется ей на праве постоянного (бессрочного) пользования.</w:t>
      </w:r>
    </w:p>
    <w:p w:rsidR="00082B04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5.6.</w:t>
      </w:r>
      <w:r w:rsidR="0038073D" w:rsidRPr="00623BD1">
        <w:rPr>
          <w:sz w:val="28"/>
          <w:szCs w:val="28"/>
        </w:rPr>
        <w:t>Учреждение</w:t>
      </w:r>
      <w:r w:rsidR="00082B04" w:rsidRPr="00623BD1">
        <w:rPr>
          <w:sz w:val="28"/>
          <w:szCs w:val="28"/>
        </w:rPr>
        <w:t xml:space="preserve"> без согласия </w:t>
      </w:r>
      <w:r w:rsidRPr="00623BD1">
        <w:rPr>
          <w:sz w:val="28"/>
          <w:szCs w:val="28"/>
        </w:rPr>
        <w:t>Учредителя</w:t>
      </w:r>
      <w:r w:rsidR="00082B04" w:rsidRPr="00623BD1">
        <w:rPr>
          <w:sz w:val="28"/>
          <w:szCs w:val="28"/>
        </w:rPr>
        <w:t xml:space="preserve"> не вправе распоряжаться особо ценным движимым имуществом  или приобретенным за счет средств, выделенных </w:t>
      </w:r>
      <w:r w:rsidR="0038073D" w:rsidRPr="00623BD1">
        <w:rPr>
          <w:sz w:val="28"/>
          <w:szCs w:val="28"/>
        </w:rPr>
        <w:t>Учредителем</w:t>
      </w:r>
      <w:r w:rsidR="00082B04" w:rsidRPr="00623BD1">
        <w:rPr>
          <w:sz w:val="28"/>
          <w:szCs w:val="28"/>
        </w:rPr>
        <w:t xml:space="preserve"> на приобретение такого имущества, а также недвижимым имуществом.</w:t>
      </w:r>
      <w:r w:rsidR="00452342" w:rsidRPr="00623BD1">
        <w:rPr>
          <w:sz w:val="28"/>
          <w:szCs w:val="28"/>
        </w:rPr>
        <w:t xml:space="preserve"> </w:t>
      </w:r>
      <w:r w:rsidR="00082B04" w:rsidRPr="00623BD1">
        <w:rPr>
          <w:sz w:val="28"/>
          <w:szCs w:val="28"/>
        </w:rPr>
        <w:t xml:space="preserve">Остальным находящимся на праве оперативного управления имуществом </w:t>
      </w:r>
      <w:r w:rsidR="0038073D" w:rsidRPr="00623BD1">
        <w:rPr>
          <w:sz w:val="28"/>
          <w:szCs w:val="28"/>
        </w:rPr>
        <w:t xml:space="preserve">Учреждение </w:t>
      </w:r>
      <w:r w:rsidR="00082B04" w:rsidRPr="00623BD1">
        <w:rPr>
          <w:sz w:val="28"/>
          <w:szCs w:val="28"/>
        </w:rPr>
        <w:t>вправе распоряжаться самостоятельно.</w:t>
      </w:r>
    </w:p>
    <w:p w:rsidR="00082B04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5.7. </w:t>
      </w:r>
      <w:r w:rsidR="00082B04" w:rsidRPr="00623BD1">
        <w:rPr>
          <w:sz w:val="28"/>
          <w:szCs w:val="28"/>
        </w:rPr>
        <w:t xml:space="preserve">Собственник имущества </w:t>
      </w:r>
      <w:r w:rsidRPr="00623BD1">
        <w:rPr>
          <w:sz w:val="28"/>
          <w:szCs w:val="28"/>
        </w:rPr>
        <w:t>Учреждения</w:t>
      </w:r>
      <w:r w:rsidR="00082B04" w:rsidRPr="00623BD1">
        <w:rPr>
          <w:sz w:val="28"/>
          <w:szCs w:val="28"/>
        </w:rPr>
        <w:t xml:space="preserve"> не несет ответственности по обязательствам </w:t>
      </w:r>
      <w:r w:rsidRPr="00623BD1">
        <w:rPr>
          <w:sz w:val="28"/>
          <w:szCs w:val="28"/>
        </w:rPr>
        <w:t>У</w:t>
      </w:r>
      <w:r w:rsidR="00082B04" w:rsidRPr="00623BD1">
        <w:rPr>
          <w:sz w:val="28"/>
          <w:szCs w:val="28"/>
        </w:rPr>
        <w:t>чреждения.</w:t>
      </w:r>
    </w:p>
    <w:p w:rsidR="00082B04" w:rsidRPr="00623BD1" w:rsidRDefault="00082B0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5.8. Доходы от аренды имущества, доходы от коммерческой деятельности поступают в распоряжение </w:t>
      </w:r>
      <w:r w:rsidR="0038073D" w:rsidRPr="00623BD1">
        <w:rPr>
          <w:sz w:val="28"/>
          <w:szCs w:val="28"/>
        </w:rPr>
        <w:t>Учреждения</w:t>
      </w:r>
      <w:r w:rsidRPr="00623BD1">
        <w:rPr>
          <w:sz w:val="28"/>
          <w:szCs w:val="28"/>
        </w:rPr>
        <w:t>.</w:t>
      </w:r>
    </w:p>
    <w:p w:rsidR="00082B04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5.9. </w:t>
      </w:r>
      <w:r w:rsidR="001715E6" w:rsidRPr="00623BD1">
        <w:rPr>
          <w:sz w:val="28"/>
          <w:szCs w:val="28"/>
        </w:rPr>
        <w:t>Учреждение</w:t>
      </w:r>
      <w:r w:rsidR="00082B04" w:rsidRPr="00623BD1">
        <w:rPr>
          <w:sz w:val="28"/>
          <w:szCs w:val="28"/>
        </w:rPr>
        <w:t xml:space="preserve"> обязан</w:t>
      </w:r>
      <w:r w:rsidR="001715E6" w:rsidRPr="00623BD1">
        <w:rPr>
          <w:sz w:val="28"/>
          <w:szCs w:val="28"/>
        </w:rPr>
        <w:t>о</w:t>
      </w:r>
      <w:r w:rsidR="00082B04" w:rsidRPr="00623BD1">
        <w:rPr>
          <w:sz w:val="28"/>
          <w:szCs w:val="28"/>
        </w:rPr>
        <w:t xml:space="preserve"> предоставлять</w:t>
      </w:r>
      <w:r w:rsidR="003D64CA" w:rsidRPr="00623BD1">
        <w:rPr>
          <w:sz w:val="28"/>
          <w:szCs w:val="28"/>
        </w:rPr>
        <w:t xml:space="preserve"> Учредителю</w:t>
      </w:r>
      <w:r w:rsidR="00082B04" w:rsidRPr="00623BD1">
        <w:rPr>
          <w:sz w:val="28"/>
          <w:szCs w:val="28"/>
        </w:rPr>
        <w:t xml:space="preserve"> сведения об имуществе, в то</w:t>
      </w:r>
      <w:r w:rsidR="009F2C59" w:rsidRPr="00623BD1">
        <w:rPr>
          <w:sz w:val="28"/>
          <w:szCs w:val="28"/>
        </w:rPr>
        <w:t>м</w:t>
      </w:r>
      <w:r w:rsidR="00082B04" w:rsidRPr="00623BD1">
        <w:rPr>
          <w:sz w:val="28"/>
          <w:szCs w:val="28"/>
        </w:rPr>
        <w:t xml:space="preserve"> числе</w:t>
      </w:r>
      <w:r w:rsidRPr="00623BD1">
        <w:rPr>
          <w:sz w:val="28"/>
          <w:szCs w:val="28"/>
        </w:rPr>
        <w:t>,</w:t>
      </w:r>
      <w:r w:rsidR="00082B04" w:rsidRPr="00623BD1">
        <w:rPr>
          <w:sz w:val="28"/>
          <w:szCs w:val="28"/>
        </w:rPr>
        <w:t xml:space="preserve"> приобретенном за счет доходов, полученных от деятельности приносящей доходы</w:t>
      </w:r>
      <w:r w:rsidRPr="00623BD1">
        <w:rPr>
          <w:sz w:val="28"/>
          <w:szCs w:val="28"/>
        </w:rPr>
        <w:t>.</w:t>
      </w:r>
    </w:p>
    <w:p w:rsidR="00082B04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5.10.</w:t>
      </w:r>
      <w:r w:rsidR="00082B04" w:rsidRPr="00623BD1">
        <w:rPr>
          <w:sz w:val="28"/>
          <w:szCs w:val="28"/>
        </w:rPr>
        <w:t xml:space="preserve">Совершение сделок, возможными последствиями которые является отчуждение или обременение недвижимого имущества закрепленного за </w:t>
      </w:r>
      <w:r w:rsidR="0038073D" w:rsidRPr="00623BD1">
        <w:rPr>
          <w:sz w:val="28"/>
          <w:szCs w:val="28"/>
        </w:rPr>
        <w:t>Учреждением</w:t>
      </w:r>
      <w:r w:rsidR="00082B04" w:rsidRPr="00623BD1">
        <w:rPr>
          <w:sz w:val="28"/>
          <w:szCs w:val="28"/>
        </w:rPr>
        <w:t xml:space="preserve">, или имущества, приобретенного за счет средств, выделенных </w:t>
      </w:r>
      <w:r w:rsidR="0038073D" w:rsidRPr="00623BD1">
        <w:rPr>
          <w:sz w:val="28"/>
          <w:szCs w:val="28"/>
        </w:rPr>
        <w:t>Учреждению</w:t>
      </w:r>
      <w:r w:rsidR="00082B04" w:rsidRPr="00623BD1">
        <w:rPr>
          <w:sz w:val="28"/>
          <w:szCs w:val="28"/>
        </w:rPr>
        <w:t xml:space="preserve"> из </w:t>
      </w:r>
      <w:r w:rsidR="0038073D" w:rsidRPr="00623BD1">
        <w:rPr>
          <w:sz w:val="28"/>
          <w:szCs w:val="28"/>
        </w:rPr>
        <w:t>местного бюджета</w:t>
      </w:r>
      <w:r w:rsidR="00107106" w:rsidRPr="00623BD1">
        <w:rPr>
          <w:sz w:val="28"/>
          <w:szCs w:val="28"/>
        </w:rPr>
        <w:t>,</w:t>
      </w:r>
      <w:r w:rsidR="00082B04" w:rsidRPr="00623BD1">
        <w:rPr>
          <w:sz w:val="28"/>
          <w:szCs w:val="28"/>
        </w:rPr>
        <w:t xml:space="preserve"> запрещается.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5.1</w:t>
      </w:r>
      <w:r w:rsidR="00026FD7" w:rsidRPr="00623BD1">
        <w:rPr>
          <w:sz w:val="28"/>
          <w:szCs w:val="28"/>
        </w:rPr>
        <w:t>1</w:t>
      </w:r>
      <w:r w:rsidRPr="00623BD1">
        <w:rPr>
          <w:sz w:val="28"/>
          <w:szCs w:val="28"/>
        </w:rPr>
        <w:t xml:space="preserve">. </w:t>
      </w:r>
      <w:r w:rsidR="00646C64" w:rsidRPr="00623BD1">
        <w:rPr>
          <w:sz w:val="28"/>
          <w:szCs w:val="28"/>
        </w:rPr>
        <w:t>При осуществлении оперативного управления имуществом, Учреждение обязано: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A91DFB">
        <w:rPr>
          <w:sz w:val="28"/>
          <w:szCs w:val="28"/>
        </w:rPr>
        <w:t xml:space="preserve"> </w:t>
      </w:r>
      <w:r w:rsidR="00AB728E" w:rsidRPr="00623BD1">
        <w:rPr>
          <w:sz w:val="28"/>
          <w:szCs w:val="28"/>
        </w:rPr>
        <w:t>э</w:t>
      </w:r>
      <w:r w:rsidR="00646C64" w:rsidRPr="00623BD1">
        <w:rPr>
          <w:sz w:val="28"/>
          <w:szCs w:val="28"/>
        </w:rPr>
        <w:t>ффективно использовать закрепленное имущество;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A91DFB">
        <w:rPr>
          <w:sz w:val="28"/>
          <w:szCs w:val="28"/>
        </w:rPr>
        <w:t xml:space="preserve"> </w:t>
      </w:r>
      <w:r w:rsidR="00AB728E" w:rsidRPr="00623BD1">
        <w:rPr>
          <w:sz w:val="28"/>
          <w:szCs w:val="28"/>
        </w:rPr>
        <w:t>о</w:t>
      </w:r>
      <w:r w:rsidR="00646C64" w:rsidRPr="00623BD1">
        <w:rPr>
          <w:sz w:val="28"/>
          <w:szCs w:val="28"/>
        </w:rPr>
        <w:t>беспечивать сохранность и использование закрепленного имущества строго по целевому назначению;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A91DFB">
        <w:rPr>
          <w:sz w:val="28"/>
          <w:szCs w:val="28"/>
        </w:rPr>
        <w:t xml:space="preserve"> </w:t>
      </w:r>
      <w:r w:rsidR="00AB728E" w:rsidRPr="00623BD1">
        <w:rPr>
          <w:sz w:val="28"/>
          <w:szCs w:val="28"/>
        </w:rPr>
        <w:t>н</w:t>
      </w:r>
      <w:r w:rsidR="00646C64" w:rsidRPr="00623BD1">
        <w:rPr>
          <w:sz w:val="28"/>
          <w:szCs w:val="28"/>
        </w:rPr>
        <w:t>е допускать ухудшения технического состояния закрепленного имущества (это требование не распространяется на ухудшения, связанные с нормативным износом имущества в процессе эксплуатации);</w:t>
      </w:r>
    </w:p>
    <w:p w:rsidR="00646C64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</w:t>
      </w:r>
      <w:r w:rsidR="00A91DFB">
        <w:rPr>
          <w:sz w:val="28"/>
          <w:szCs w:val="28"/>
        </w:rPr>
        <w:t xml:space="preserve"> </w:t>
      </w:r>
      <w:r w:rsidR="00D07C0C" w:rsidRPr="00623BD1">
        <w:rPr>
          <w:sz w:val="28"/>
          <w:szCs w:val="28"/>
        </w:rPr>
        <w:t>и</w:t>
      </w:r>
      <w:r w:rsidR="00646C64" w:rsidRPr="00623BD1">
        <w:rPr>
          <w:sz w:val="28"/>
          <w:szCs w:val="28"/>
        </w:rPr>
        <w:t>мущество, вновь приобретенное взамен списанного  (в том числе в связи с износом), включается в состав имущества, передаваемого в оперативное управление, хозяйственное ведение на основании акта. Включение и исключение из состава имущества, переданного в установленном порядке Учреждению в оперативное управление, оформляется актами приема-</w:t>
      </w:r>
      <w:r w:rsidR="00646C64" w:rsidRPr="00623BD1">
        <w:rPr>
          <w:sz w:val="28"/>
          <w:szCs w:val="28"/>
        </w:rPr>
        <w:lastRenderedPageBreak/>
        <w:t>передачи с ежегодным дополнением к перечню государственного имущества, закрепленного в оперативное управление и хозяйственное ведение.</w:t>
      </w:r>
    </w:p>
    <w:p w:rsidR="00783871" w:rsidRPr="00623BD1" w:rsidRDefault="001715E6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5.12. </w:t>
      </w:r>
      <w:r w:rsidR="00F8601E" w:rsidRPr="00623BD1">
        <w:rPr>
          <w:sz w:val="28"/>
          <w:szCs w:val="28"/>
        </w:rPr>
        <w:t>Бюджетные ассигнования выделяются на следующие цели: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F8601E" w:rsidRPr="00623BD1">
        <w:rPr>
          <w:sz w:val="28"/>
          <w:szCs w:val="28"/>
        </w:rPr>
        <w:t>оплату труда работников как состоящих в штате, так и привлекаемых по договорам;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F8601E" w:rsidRPr="00623BD1">
        <w:rPr>
          <w:sz w:val="28"/>
          <w:szCs w:val="28"/>
        </w:rPr>
        <w:t xml:space="preserve">содержание зданий (включая расходы на коммунальные услуги, текущий и капитальный ремонты, </w:t>
      </w:r>
      <w:r w:rsidRPr="00623BD1">
        <w:rPr>
          <w:sz w:val="28"/>
          <w:szCs w:val="28"/>
        </w:rPr>
        <w:t>иные</w:t>
      </w:r>
      <w:r w:rsidR="00F8601E" w:rsidRPr="00623BD1">
        <w:rPr>
          <w:sz w:val="28"/>
          <w:szCs w:val="28"/>
        </w:rPr>
        <w:t xml:space="preserve"> расходы), оборудовани</w:t>
      </w:r>
      <w:r w:rsidR="00D25372" w:rsidRPr="00623BD1">
        <w:rPr>
          <w:sz w:val="28"/>
          <w:szCs w:val="28"/>
        </w:rPr>
        <w:t>я</w:t>
      </w:r>
      <w:r w:rsidR="00F8601E" w:rsidRPr="00623BD1">
        <w:rPr>
          <w:sz w:val="28"/>
          <w:szCs w:val="28"/>
        </w:rPr>
        <w:t>, транспорта и затраты на их аренду;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F8601E" w:rsidRPr="00623BD1">
        <w:rPr>
          <w:sz w:val="28"/>
          <w:szCs w:val="28"/>
        </w:rPr>
        <w:t>комплектование библиотечных фондов, обеспечение особого режима их хранения;</w:t>
      </w:r>
    </w:p>
    <w:p w:rsidR="00783871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 xml:space="preserve">- </w:t>
      </w:r>
      <w:r w:rsidR="00F8601E" w:rsidRPr="00623BD1">
        <w:rPr>
          <w:sz w:val="28"/>
          <w:szCs w:val="28"/>
        </w:rPr>
        <w:t xml:space="preserve">оснащение Учреждения современными техническими средствами и оборудованием, в том числе обеспечивающими безопасность хранения </w:t>
      </w:r>
      <w:r w:rsidR="00107106" w:rsidRPr="00623BD1">
        <w:rPr>
          <w:sz w:val="28"/>
          <w:szCs w:val="28"/>
        </w:rPr>
        <w:t xml:space="preserve">фондов </w:t>
      </w:r>
      <w:r w:rsidR="00F8601E" w:rsidRPr="00623BD1">
        <w:rPr>
          <w:sz w:val="28"/>
          <w:szCs w:val="28"/>
        </w:rPr>
        <w:t>и здания Учреждения;</w:t>
      </w:r>
    </w:p>
    <w:p w:rsidR="00F8601E" w:rsidRPr="00623BD1" w:rsidRDefault="0038073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- иные</w:t>
      </w:r>
      <w:r w:rsidR="00F8601E" w:rsidRPr="00623BD1">
        <w:rPr>
          <w:sz w:val="28"/>
          <w:szCs w:val="28"/>
        </w:rPr>
        <w:t xml:space="preserve"> </w:t>
      </w:r>
      <w:r w:rsidRPr="00623BD1">
        <w:rPr>
          <w:sz w:val="28"/>
          <w:szCs w:val="28"/>
        </w:rPr>
        <w:t>расходы</w:t>
      </w:r>
      <w:r w:rsidR="00F8601E" w:rsidRPr="00623BD1">
        <w:rPr>
          <w:sz w:val="28"/>
          <w:szCs w:val="28"/>
        </w:rPr>
        <w:t>, связанные с основной деятельностью Учреждения.</w:t>
      </w:r>
    </w:p>
    <w:p w:rsidR="00F8601E" w:rsidRPr="00623BD1" w:rsidRDefault="0073217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5.1</w:t>
      </w:r>
      <w:r w:rsidR="00026FD7" w:rsidRPr="00623BD1">
        <w:rPr>
          <w:sz w:val="28"/>
          <w:szCs w:val="28"/>
        </w:rPr>
        <w:t>3</w:t>
      </w:r>
      <w:r w:rsidRPr="00623BD1">
        <w:rPr>
          <w:sz w:val="28"/>
          <w:szCs w:val="28"/>
        </w:rPr>
        <w:t xml:space="preserve">. </w:t>
      </w:r>
      <w:r w:rsidR="00F8601E" w:rsidRPr="00623BD1">
        <w:rPr>
          <w:sz w:val="28"/>
          <w:szCs w:val="28"/>
        </w:rPr>
        <w:t>Поступление средств из внебюджетных источников не влечет за собой уменьшение размеров бюджетных ассигнований.</w:t>
      </w:r>
    </w:p>
    <w:p w:rsidR="00F8601E" w:rsidRPr="00623BD1" w:rsidRDefault="00732174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5.1</w:t>
      </w:r>
      <w:r w:rsidR="00026FD7" w:rsidRPr="00623BD1">
        <w:rPr>
          <w:sz w:val="28"/>
          <w:szCs w:val="28"/>
        </w:rPr>
        <w:t>4</w:t>
      </w:r>
      <w:r w:rsidRPr="00623BD1">
        <w:rPr>
          <w:sz w:val="28"/>
          <w:szCs w:val="28"/>
        </w:rPr>
        <w:t xml:space="preserve"> </w:t>
      </w:r>
      <w:r w:rsidR="00150319" w:rsidRPr="00623BD1">
        <w:rPr>
          <w:sz w:val="28"/>
          <w:szCs w:val="28"/>
        </w:rPr>
        <w:t>.</w:t>
      </w:r>
      <w:r w:rsidR="00F8601E" w:rsidRPr="00623BD1">
        <w:rPr>
          <w:sz w:val="28"/>
          <w:szCs w:val="28"/>
        </w:rPr>
        <w:t xml:space="preserve">Неиспользованные за отчетный период финансовые средства не могут </w:t>
      </w:r>
      <w:proofErr w:type="gramStart"/>
      <w:r w:rsidR="00F8601E" w:rsidRPr="00623BD1">
        <w:rPr>
          <w:sz w:val="28"/>
          <w:szCs w:val="28"/>
        </w:rPr>
        <w:t xml:space="preserve">быть изъяты у Учреждения и не </w:t>
      </w:r>
      <w:r w:rsidR="00C316EC" w:rsidRPr="00623BD1">
        <w:rPr>
          <w:sz w:val="28"/>
          <w:szCs w:val="28"/>
        </w:rPr>
        <w:t>влияют</w:t>
      </w:r>
      <w:proofErr w:type="gramEnd"/>
      <w:r w:rsidR="00C316EC" w:rsidRPr="00623BD1">
        <w:rPr>
          <w:sz w:val="28"/>
          <w:szCs w:val="28"/>
        </w:rPr>
        <w:t xml:space="preserve"> на норматив финансирования </w:t>
      </w:r>
      <w:r w:rsidR="003832CA" w:rsidRPr="00623BD1">
        <w:rPr>
          <w:sz w:val="28"/>
          <w:szCs w:val="28"/>
        </w:rPr>
        <w:t>следующего отчетного периода</w:t>
      </w:r>
      <w:r w:rsidR="00C316EC" w:rsidRPr="00623BD1">
        <w:rPr>
          <w:sz w:val="28"/>
          <w:szCs w:val="28"/>
        </w:rPr>
        <w:t>.</w:t>
      </w:r>
    </w:p>
    <w:p w:rsidR="00732174" w:rsidRPr="00623BD1" w:rsidRDefault="00A91DFB" w:rsidP="000B1BAC">
      <w:pPr>
        <w:tabs>
          <w:tab w:val="left" w:pos="426"/>
        </w:tabs>
        <w:ind w:left="340" w:right="680" w:firstLine="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5.15.</w:t>
      </w:r>
      <w:r w:rsidR="004E772C" w:rsidRPr="00623BD1">
        <w:rPr>
          <w:sz w:val="28"/>
          <w:szCs w:val="28"/>
        </w:rPr>
        <w:t>У</w:t>
      </w:r>
      <w:r w:rsidR="00E12384" w:rsidRPr="00623BD1">
        <w:rPr>
          <w:sz w:val="28"/>
          <w:szCs w:val="28"/>
        </w:rPr>
        <w:t xml:space="preserve">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бюджетным учреждением </w:t>
      </w:r>
      <w:r w:rsidR="00BD319F" w:rsidRPr="00623BD1">
        <w:rPr>
          <w:sz w:val="28"/>
          <w:szCs w:val="28"/>
        </w:rPr>
        <w:t>Учредителем</w:t>
      </w:r>
      <w:r w:rsidR="00732174" w:rsidRPr="00623BD1">
        <w:rPr>
          <w:sz w:val="28"/>
          <w:szCs w:val="28"/>
        </w:rPr>
        <w:t xml:space="preserve"> </w:t>
      </w:r>
      <w:r w:rsidR="00E12384" w:rsidRPr="00623BD1">
        <w:rPr>
          <w:sz w:val="28"/>
          <w:szCs w:val="28"/>
        </w:rPr>
        <w:t xml:space="preserve">или приобретенного </w:t>
      </w:r>
      <w:r w:rsidR="00070814" w:rsidRPr="00623BD1">
        <w:rPr>
          <w:sz w:val="28"/>
          <w:szCs w:val="28"/>
        </w:rPr>
        <w:t>У</w:t>
      </w:r>
      <w:r w:rsidR="00E12384" w:rsidRPr="00623BD1">
        <w:rPr>
          <w:sz w:val="28"/>
          <w:szCs w:val="28"/>
        </w:rPr>
        <w:t>чреждением за счет средств, выделенных</w:t>
      </w:r>
      <w:r w:rsidR="00732174" w:rsidRPr="00623BD1">
        <w:rPr>
          <w:color w:val="FF0000"/>
          <w:sz w:val="28"/>
          <w:szCs w:val="28"/>
        </w:rPr>
        <w:t xml:space="preserve"> </w:t>
      </w:r>
      <w:r w:rsidR="00070814" w:rsidRPr="00623BD1">
        <w:rPr>
          <w:sz w:val="28"/>
          <w:szCs w:val="28"/>
        </w:rPr>
        <w:t>Учредителем</w:t>
      </w:r>
      <w:r w:rsidR="00E12384" w:rsidRPr="00623BD1">
        <w:rPr>
          <w:sz w:val="28"/>
          <w:szCs w:val="28"/>
        </w:rPr>
        <w:t>, а также недвижимого имущества независимо от того, по каким основаниям оно поступило в оперативное</w:t>
      </w:r>
      <w:proofErr w:type="gramEnd"/>
      <w:r w:rsidR="00E12384" w:rsidRPr="00623BD1">
        <w:rPr>
          <w:sz w:val="28"/>
          <w:szCs w:val="28"/>
        </w:rPr>
        <w:t xml:space="preserve"> управление </w:t>
      </w:r>
      <w:r w:rsidR="00732174" w:rsidRPr="00623BD1">
        <w:rPr>
          <w:sz w:val="28"/>
          <w:szCs w:val="28"/>
        </w:rPr>
        <w:t>У</w:t>
      </w:r>
      <w:r w:rsidR="00E12384" w:rsidRPr="00623BD1">
        <w:rPr>
          <w:sz w:val="28"/>
          <w:szCs w:val="28"/>
        </w:rPr>
        <w:t xml:space="preserve">чреждения и за </w:t>
      </w:r>
      <w:proofErr w:type="gramStart"/>
      <w:r w:rsidR="00E12384" w:rsidRPr="00623BD1">
        <w:rPr>
          <w:sz w:val="28"/>
          <w:szCs w:val="28"/>
        </w:rPr>
        <w:t>счет</w:t>
      </w:r>
      <w:proofErr w:type="gramEnd"/>
      <w:r w:rsidR="00E12384" w:rsidRPr="00623BD1">
        <w:rPr>
          <w:sz w:val="28"/>
          <w:szCs w:val="28"/>
        </w:rPr>
        <w:t xml:space="preserve"> каких средств оно приобретено.</w:t>
      </w:r>
    </w:p>
    <w:p w:rsidR="00B041A1" w:rsidRPr="009A082D" w:rsidRDefault="00B041A1" w:rsidP="000B1BAC">
      <w:pPr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5.16</w:t>
      </w:r>
      <w:r w:rsidR="005E2673" w:rsidRPr="00623BD1">
        <w:rPr>
          <w:sz w:val="28"/>
          <w:szCs w:val="28"/>
        </w:rPr>
        <w:t>.</w:t>
      </w:r>
      <w:r w:rsidRPr="00623BD1">
        <w:rPr>
          <w:sz w:val="28"/>
          <w:szCs w:val="28"/>
        </w:rPr>
        <w:t xml:space="preserve"> Бухгалтерское обслуживание финансово-хозяйственной деятельности </w:t>
      </w:r>
      <w:r w:rsidR="00D2410E" w:rsidRPr="00623BD1">
        <w:rPr>
          <w:sz w:val="28"/>
          <w:szCs w:val="28"/>
        </w:rPr>
        <w:t xml:space="preserve">Учреждения </w:t>
      </w:r>
      <w:r w:rsidRPr="00623BD1">
        <w:rPr>
          <w:sz w:val="28"/>
          <w:szCs w:val="28"/>
        </w:rPr>
        <w:t>осуществляет</w:t>
      </w:r>
      <w:r w:rsidR="00811762">
        <w:rPr>
          <w:sz w:val="28"/>
          <w:szCs w:val="28"/>
        </w:rPr>
        <w:t>ся</w:t>
      </w:r>
      <w:r w:rsidRPr="00623BD1">
        <w:rPr>
          <w:sz w:val="28"/>
          <w:szCs w:val="28"/>
        </w:rPr>
        <w:t xml:space="preserve"> </w:t>
      </w:r>
      <w:r w:rsidR="00D2410E" w:rsidRPr="00623BD1">
        <w:rPr>
          <w:sz w:val="28"/>
          <w:szCs w:val="28"/>
        </w:rPr>
        <w:t xml:space="preserve">на основании договора на бухгалтерское обслуживание </w:t>
      </w:r>
      <w:r w:rsidR="00D2410E" w:rsidRPr="009A082D">
        <w:rPr>
          <w:sz w:val="28"/>
          <w:szCs w:val="28"/>
        </w:rPr>
        <w:t>между М</w:t>
      </w:r>
      <w:r w:rsidR="008C0D20" w:rsidRPr="009A082D">
        <w:rPr>
          <w:sz w:val="28"/>
          <w:szCs w:val="28"/>
        </w:rPr>
        <w:t>КУ</w:t>
      </w:r>
      <w:r w:rsidR="00D2410E" w:rsidRPr="009A082D">
        <w:rPr>
          <w:sz w:val="28"/>
          <w:szCs w:val="28"/>
        </w:rPr>
        <w:t xml:space="preserve"> «</w:t>
      </w:r>
      <w:r w:rsidR="008C0D20" w:rsidRPr="009A082D">
        <w:rPr>
          <w:sz w:val="28"/>
          <w:szCs w:val="28"/>
        </w:rPr>
        <w:t>Централизованная бухгалтерия</w:t>
      </w:r>
      <w:r w:rsidR="00D2410E" w:rsidRPr="009A082D">
        <w:rPr>
          <w:sz w:val="28"/>
          <w:szCs w:val="28"/>
        </w:rPr>
        <w:t>» Исполнительного комитета муниципального образования «</w:t>
      </w:r>
      <w:proofErr w:type="spellStart"/>
      <w:r w:rsidR="00D2410E" w:rsidRPr="009A082D">
        <w:rPr>
          <w:sz w:val="28"/>
          <w:szCs w:val="28"/>
        </w:rPr>
        <w:t>Лениногорский</w:t>
      </w:r>
      <w:proofErr w:type="spellEnd"/>
      <w:r w:rsidR="00D2410E" w:rsidRPr="009A082D">
        <w:rPr>
          <w:sz w:val="28"/>
          <w:szCs w:val="28"/>
        </w:rPr>
        <w:t xml:space="preserve"> муниципальный район» Республики Татарстан и Муниципальным бюджетным учреждением «Централизованная библиотечная система» муниципального образования «</w:t>
      </w:r>
      <w:proofErr w:type="spellStart"/>
      <w:r w:rsidR="00D2410E" w:rsidRPr="009A082D">
        <w:rPr>
          <w:sz w:val="28"/>
          <w:szCs w:val="28"/>
        </w:rPr>
        <w:t>Лениногорский</w:t>
      </w:r>
      <w:proofErr w:type="spellEnd"/>
      <w:r w:rsidR="00D2410E" w:rsidRPr="009A082D">
        <w:rPr>
          <w:sz w:val="28"/>
          <w:szCs w:val="28"/>
        </w:rPr>
        <w:t xml:space="preserve"> муниципальный район»</w:t>
      </w:r>
      <w:r w:rsidR="00D2410E" w:rsidRPr="009A082D">
        <w:rPr>
          <w:b/>
          <w:sz w:val="28"/>
          <w:szCs w:val="28"/>
        </w:rPr>
        <w:t xml:space="preserve"> </w:t>
      </w:r>
      <w:r w:rsidR="00D2410E" w:rsidRPr="009A082D">
        <w:rPr>
          <w:sz w:val="28"/>
          <w:szCs w:val="28"/>
        </w:rPr>
        <w:t>Республики Татарстан</w:t>
      </w:r>
      <w:proofErr w:type="gramStart"/>
      <w:r w:rsidR="00D2410E" w:rsidRPr="009A082D">
        <w:rPr>
          <w:sz w:val="28"/>
          <w:szCs w:val="28"/>
        </w:rPr>
        <w:t xml:space="preserve"> </w:t>
      </w:r>
      <w:r w:rsidRPr="009A082D">
        <w:rPr>
          <w:sz w:val="28"/>
          <w:szCs w:val="28"/>
        </w:rPr>
        <w:t>.</w:t>
      </w:r>
      <w:proofErr w:type="gramEnd"/>
    </w:p>
    <w:p w:rsidR="00CA1C2D" w:rsidRPr="009A082D" w:rsidRDefault="00CA1C2D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E401D0" w:rsidRPr="009A082D" w:rsidRDefault="00A30AED" w:rsidP="000B1BAC">
      <w:pPr>
        <w:pStyle w:val="af1"/>
        <w:ind w:left="340" w:right="680"/>
        <w:jc w:val="both"/>
        <w:rPr>
          <w:b/>
          <w:sz w:val="28"/>
          <w:szCs w:val="28"/>
        </w:rPr>
      </w:pPr>
      <w:r w:rsidRPr="009A082D">
        <w:rPr>
          <w:b/>
          <w:sz w:val="28"/>
          <w:szCs w:val="28"/>
        </w:rPr>
        <w:t>6</w:t>
      </w:r>
      <w:r w:rsidR="00E401D0" w:rsidRPr="009A082D">
        <w:rPr>
          <w:b/>
          <w:sz w:val="28"/>
          <w:szCs w:val="28"/>
        </w:rPr>
        <w:t>. Предотвращение и урегулирование конфликта интересов</w:t>
      </w:r>
    </w:p>
    <w:p w:rsidR="00E401D0" w:rsidRPr="009A082D" w:rsidRDefault="00E401D0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E401D0" w:rsidRPr="009A082D" w:rsidRDefault="00A30AED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6</w:t>
      </w:r>
      <w:r w:rsidR="00E401D0" w:rsidRPr="009A082D">
        <w:rPr>
          <w:sz w:val="28"/>
          <w:szCs w:val="28"/>
        </w:rPr>
        <w:t>.1.</w:t>
      </w:r>
      <w:r w:rsidR="00517C38" w:rsidRPr="009A082D">
        <w:rPr>
          <w:sz w:val="28"/>
          <w:szCs w:val="28"/>
        </w:rPr>
        <w:t xml:space="preserve"> </w:t>
      </w:r>
      <w:proofErr w:type="gramStart"/>
      <w:r w:rsidR="00E401D0" w:rsidRPr="009A082D">
        <w:rPr>
          <w:sz w:val="28"/>
          <w:szCs w:val="28"/>
        </w:rPr>
        <w:t>Под конфликтом интересов понимается ситуация, при которой личная заинтересованность  работника Учреждения может повлиять  на надлежащее  исполнение им трудовых обязанностей и при которой возникает  или может возникнуть противоречие между личной заинтересованностью работника Учреждения и правами и законными интересами Учреждения, работником  которой он является,  способное привести  к причинению вреда имуществу и (или) деловой репутации Учреждения.</w:t>
      </w:r>
      <w:proofErr w:type="gramEnd"/>
    </w:p>
    <w:p w:rsidR="00E401D0" w:rsidRPr="009A082D" w:rsidRDefault="00A30AED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6</w:t>
      </w:r>
      <w:r w:rsidR="00E401D0" w:rsidRPr="009A082D">
        <w:rPr>
          <w:sz w:val="28"/>
          <w:szCs w:val="28"/>
        </w:rPr>
        <w:t xml:space="preserve">.2. Под личной  заинтересованностью работника Учреждения, которая влияет или может повлиять  на надлежащее исполнение  им трудовых обязанностей, </w:t>
      </w:r>
      <w:r w:rsidR="00E401D0" w:rsidRPr="009A082D">
        <w:rPr>
          <w:sz w:val="28"/>
          <w:szCs w:val="28"/>
        </w:rPr>
        <w:lastRenderedPageBreak/>
        <w:t>понимается возможность получения работником Учреждения в связи с исполнением трудовых обязанностей доходов в виде денег, ценностей, иного имущества, в том  числе  имущественных прав,  или  услуг имущественного характера  для  себя или для третьих лиц.</w:t>
      </w:r>
    </w:p>
    <w:p w:rsidR="00E401D0" w:rsidRPr="009A082D" w:rsidRDefault="00A30AED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6</w:t>
      </w:r>
      <w:r w:rsidR="00E401D0" w:rsidRPr="009A082D">
        <w:rPr>
          <w:sz w:val="28"/>
          <w:szCs w:val="28"/>
        </w:rPr>
        <w:t>.3. Директор Учреждения обязан уведомлять работодателя (Учредителя)  о возникновении  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401D0" w:rsidRPr="009A082D" w:rsidRDefault="00A30AED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6</w:t>
      </w:r>
      <w:r w:rsidR="00E401D0" w:rsidRPr="009A082D">
        <w:rPr>
          <w:sz w:val="28"/>
          <w:szCs w:val="28"/>
        </w:rPr>
        <w:t>.4. Работник Учреждения обязан уведомлять директора Учреждения о возникновении личной заинтересованности при исполнении должностных  обязанностей, которая приводит или может привести  к конфликту интересов. Порядок  уведомления</w:t>
      </w:r>
      <w:proofErr w:type="gramStart"/>
      <w:r w:rsidR="00E401D0" w:rsidRPr="009A082D">
        <w:rPr>
          <w:sz w:val="28"/>
          <w:szCs w:val="28"/>
        </w:rPr>
        <w:t xml:space="preserve">  ,</w:t>
      </w:r>
      <w:proofErr w:type="gramEnd"/>
      <w:r w:rsidR="00E401D0" w:rsidRPr="009A082D">
        <w:rPr>
          <w:sz w:val="28"/>
          <w:szCs w:val="28"/>
        </w:rPr>
        <w:t xml:space="preserve"> перечень сведений,  содержащихся в уведомлениях, организация проверки этих сведений и порядок регистрации уведомлений определяются директором Учреждения.</w:t>
      </w:r>
    </w:p>
    <w:p w:rsidR="003D5907" w:rsidRPr="009A082D" w:rsidRDefault="003D5907" w:rsidP="000B1BAC">
      <w:pPr>
        <w:pStyle w:val="af1"/>
        <w:ind w:left="340" w:right="680"/>
        <w:jc w:val="both"/>
        <w:rPr>
          <w:b/>
          <w:sz w:val="28"/>
          <w:szCs w:val="28"/>
        </w:rPr>
      </w:pPr>
    </w:p>
    <w:p w:rsidR="00FD5857" w:rsidRPr="009A082D" w:rsidRDefault="00A30AED" w:rsidP="000B1BAC">
      <w:pPr>
        <w:pStyle w:val="af1"/>
        <w:ind w:left="340" w:right="680"/>
        <w:jc w:val="both"/>
        <w:rPr>
          <w:b/>
          <w:sz w:val="28"/>
          <w:szCs w:val="28"/>
        </w:rPr>
      </w:pPr>
      <w:r w:rsidRPr="009A082D">
        <w:rPr>
          <w:b/>
          <w:sz w:val="28"/>
          <w:szCs w:val="28"/>
        </w:rPr>
        <w:t>7</w:t>
      </w:r>
      <w:r w:rsidR="00FD5857" w:rsidRPr="009A082D">
        <w:rPr>
          <w:b/>
          <w:sz w:val="28"/>
          <w:szCs w:val="28"/>
        </w:rPr>
        <w:t>. Реорганизация и ликвидация</w:t>
      </w:r>
      <w:r w:rsidR="002A0BA5" w:rsidRPr="009A082D">
        <w:rPr>
          <w:b/>
          <w:sz w:val="28"/>
          <w:szCs w:val="28"/>
        </w:rPr>
        <w:t xml:space="preserve"> Учреждения</w:t>
      </w:r>
    </w:p>
    <w:p w:rsidR="00CC7B4B" w:rsidRPr="009A082D" w:rsidRDefault="00CC7B4B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CC7B4B" w:rsidRPr="009A082D" w:rsidRDefault="00070814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7.1.</w:t>
      </w:r>
      <w:r w:rsidR="00EE4FD4" w:rsidRPr="009A082D">
        <w:rPr>
          <w:sz w:val="28"/>
          <w:szCs w:val="28"/>
        </w:rPr>
        <w:t xml:space="preserve"> </w:t>
      </w:r>
      <w:r w:rsidR="00A30AED" w:rsidRPr="009A082D">
        <w:rPr>
          <w:sz w:val="28"/>
          <w:szCs w:val="28"/>
        </w:rPr>
        <w:t>Р</w:t>
      </w:r>
      <w:r w:rsidR="00CC7B4B" w:rsidRPr="009A082D">
        <w:rPr>
          <w:sz w:val="28"/>
          <w:szCs w:val="28"/>
        </w:rPr>
        <w:t>еорганизация осуществляется в форме слияния, присоединени</w:t>
      </w:r>
      <w:r w:rsidR="00107106" w:rsidRPr="009A082D">
        <w:rPr>
          <w:sz w:val="28"/>
          <w:szCs w:val="28"/>
        </w:rPr>
        <w:t>я,</w:t>
      </w:r>
      <w:r w:rsidR="00CC7B4B" w:rsidRPr="009A082D">
        <w:rPr>
          <w:sz w:val="28"/>
          <w:szCs w:val="28"/>
        </w:rPr>
        <w:t xml:space="preserve"> разделения или выделения.</w:t>
      </w:r>
    </w:p>
    <w:p w:rsidR="00CC7B4B" w:rsidRPr="009A082D" w:rsidRDefault="00070814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7.2.</w:t>
      </w:r>
      <w:r w:rsidR="00EE4FD4" w:rsidRPr="009A082D">
        <w:rPr>
          <w:sz w:val="28"/>
          <w:szCs w:val="28"/>
        </w:rPr>
        <w:t xml:space="preserve"> </w:t>
      </w:r>
      <w:r w:rsidR="00CC7B4B" w:rsidRPr="009A082D">
        <w:rPr>
          <w:sz w:val="28"/>
          <w:szCs w:val="28"/>
        </w:rPr>
        <w:t>Решение о прекращении деятельности Учреждения в виде его ликвидации или реорганизации принимается в соответствии с действующим законодательством Российской Федерации и Республики Татарстан.</w:t>
      </w:r>
    </w:p>
    <w:p w:rsidR="00CC7B4B" w:rsidRPr="009A082D" w:rsidRDefault="00A30AED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 xml:space="preserve">7.3. </w:t>
      </w:r>
      <w:r w:rsidR="00CC7B4B" w:rsidRPr="009A082D">
        <w:rPr>
          <w:sz w:val="28"/>
          <w:szCs w:val="28"/>
        </w:rPr>
        <w:t xml:space="preserve">Решение о ликвидации </w:t>
      </w:r>
      <w:r w:rsidRPr="009A082D">
        <w:rPr>
          <w:sz w:val="28"/>
          <w:szCs w:val="28"/>
        </w:rPr>
        <w:t xml:space="preserve">Учреждения </w:t>
      </w:r>
      <w:r w:rsidR="00CC7B4B" w:rsidRPr="009A082D">
        <w:rPr>
          <w:sz w:val="28"/>
          <w:szCs w:val="28"/>
        </w:rPr>
        <w:t xml:space="preserve"> принимается </w:t>
      </w:r>
      <w:r w:rsidRPr="009A082D">
        <w:rPr>
          <w:sz w:val="28"/>
          <w:szCs w:val="28"/>
        </w:rPr>
        <w:t>Учредителем.</w:t>
      </w:r>
    </w:p>
    <w:p w:rsidR="00CC7B4B" w:rsidRPr="009A082D" w:rsidRDefault="00107106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7.4.</w:t>
      </w:r>
      <w:r w:rsidR="00EE4FD4" w:rsidRPr="009A082D">
        <w:rPr>
          <w:sz w:val="28"/>
          <w:szCs w:val="28"/>
        </w:rPr>
        <w:t xml:space="preserve"> </w:t>
      </w:r>
      <w:r w:rsidR="00CC7B4B" w:rsidRPr="009A082D">
        <w:rPr>
          <w:sz w:val="28"/>
          <w:szCs w:val="28"/>
        </w:rPr>
        <w:t xml:space="preserve">При реорганизации или ликвидации </w:t>
      </w:r>
      <w:r w:rsidR="00A30AED" w:rsidRPr="009A082D">
        <w:rPr>
          <w:sz w:val="28"/>
          <w:szCs w:val="28"/>
        </w:rPr>
        <w:t>Учреждения</w:t>
      </w:r>
      <w:r w:rsidR="00CC7B4B" w:rsidRPr="009A082D">
        <w:rPr>
          <w:sz w:val="28"/>
          <w:szCs w:val="28"/>
        </w:rPr>
        <w:t xml:space="preserve"> высвобожденным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CC7B4B" w:rsidRPr="009A082D" w:rsidRDefault="00070814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7.</w:t>
      </w:r>
      <w:r w:rsidR="00107106" w:rsidRPr="009A082D">
        <w:rPr>
          <w:sz w:val="28"/>
          <w:szCs w:val="28"/>
        </w:rPr>
        <w:t>5</w:t>
      </w:r>
      <w:r w:rsidRPr="009A082D">
        <w:rPr>
          <w:sz w:val="28"/>
          <w:szCs w:val="28"/>
        </w:rPr>
        <w:t>.</w:t>
      </w:r>
      <w:r w:rsidR="00A30AED" w:rsidRPr="009A082D">
        <w:rPr>
          <w:sz w:val="28"/>
          <w:szCs w:val="28"/>
        </w:rPr>
        <w:t>Учреждение</w:t>
      </w:r>
      <w:r w:rsidR="00CC7B4B" w:rsidRPr="009A082D">
        <w:rPr>
          <w:sz w:val="28"/>
          <w:szCs w:val="28"/>
        </w:rPr>
        <w:t xml:space="preserve"> считается реорганизованной или ликвидированной с момента исключения ее из Единого государственного реестра юридических лиц.</w:t>
      </w:r>
    </w:p>
    <w:p w:rsidR="00070814" w:rsidRPr="009A082D" w:rsidRDefault="00070814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7.</w:t>
      </w:r>
      <w:r w:rsidR="00107106" w:rsidRPr="009A082D">
        <w:rPr>
          <w:sz w:val="28"/>
          <w:szCs w:val="28"/>
        </w:rPr>
        <w:t>6</w:t>
      </w:r>
      <w:r w:rsidRPr="009A082D">
        <w:rPr>
          <w:sz w:val="28"/>
          <w:szCs w:val="28"/>
        </w:rPr>
        <w:t>.</w:t>
      </w:r>
      <w:r w:rsidR="00CC7B4B" w:rsidRPr="009A082D">
        <w:rPr>
          <w:sz w:val="28"/>
          <w:szCs w:val="28"/>
        </w:rPr>
        <w:t>Требования кредиторов ликвидируемо</w:t>
      </w:r>
      <w:r w:rsidR="00A30AED" w:rsidRPr="009A082D">
        <w:rPr>
          <w:sz w:val="28"/>
          <w:szCs w:val="28"/>
        </w:rPr>
        <w:t>го</w:t>
      </w:r>
      <w:r w:rsidR="00CC7B4B" w:rsidRPr="009A082D">
        <w:rPr>
          <w:sz w:val="28"/>
          <w:szCs w:val="28"/>
        </w:rPr>
        <w:t xml:space="preserve"> </w:t>
      </w:r>
      <w:r w:rsidR="00A30AED" w:rsidRPr="009A082D">
        <w:rPr>
          <w:sz w:val="28"/>
          <w:szCs w:val="28"/>
        </w:rPr>
        <w:t>Учреждения</w:t>
      </w:r>
      <w:r w:rsidR="00CC7B4B" w:rsidRPr="009A082D">
        <w:rPr>
          <w:sz w:val="28"/>
          <w:szCs w:val="28"/>
        </w:rPr>
        <w:t xml:space="preserve">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CC7B4B" w:rsidRPr="00623BD1" w:rsidRDefault="00070814" w:rsidP="000B1BAC">
      <w:pPr>
        <w:pStyle w:val="af1"/>
        <w:ind w:left="340" w:right="680"/>
        <w:jc w:val="both"/>
        <w:rPr>
          <w:sz w:val="28"/>
          <w:szCs w:val="28"/>
        </w:rPr>
      </w:pPr>
      <w:r w:rsidRPr="009A082D">
        <w:rPr>
          <w:sz w:val="28"/>
          <w:szCs w:val="28"/>
        </w:rPr>
        <w:t>7.</w:t>
      </w:r>
      <w:r w:rsidR="00107106" w:rsidRPr="009A082D">
        <w:rPr>
          <w:sz w:val="28"/>
          <w:szCs w:val="28"/>
        </w:rPr>
        <w:t>7</w:t>
      </w:r>
      <w:r w:rsidRPr="009A082D">
        <w:rPr>
          <w:sz w:val="28"/>
          <w:szCs w:val="28"/>
        </w:rPr>
        <w:t>.</w:t>
      </w:r>
      <w:r w:rsidR="00EE4FD4" w:rsidRPr="009A082D">
        <w:rPr>
          <w:sz w:val="28"/>
          <w:szCs w:val="28"/>
        </w:rPr>
        <w:t xml:space="preserve"> </w:t>
      </w:r>
      <w:r w:rsidR="00CC7B4B" w:rsidRPr="009A082D">
        <w:rPr>
          <w:sz w:val="28"/>
          <w:szCs w:val="28"/>
        </w:rPr>
        <w:t xml:space="preserve">Недвижимое и движимое имущество </w:t>
      </w:r>
      <w:r w:rsidR="00A30AED" w:rsidRPr="009A082D">
        <w:rPr>
          <w:sz w:val="28"/>
          <w:szCs w:val="28"/>
        </w:rPr>
        <w:t>Учреждение,</w:t>
      </w:r>
      <w:r w:rsidR="00CC7B4B" w:rsidRPr="009A082D">
        <w:rPr>
          <w:sz w:val="28"/>
          <w:szCs w:val="28"/>
        </w:rPr>
        <w:t xml:space="preserve"> оставшееся после удовлетворения требований кредиторов, а также недвижимое и движимое имущество, на которое в соответствии с законодательством Российской Федерации не может быть обращено взыскание по обязательствам </w:t>
      </w:r>
      <w:r w:rsidR="00CC7B4B" w:rsidRPr="00623BD1">
        <w:rPr>
          <w:sz w:val="28"/>
          <w:szCs w:val="28"/>
        </w:rPr>
        <w:t>ликвидируемо</w:t>
      </w:r>
      <w:r w:rsidR="00A30AED" w:rsidRPr="00623BD1">
        <w:rPr>
          <w:sz w:val="28"/>
          <w:szCs w:val="28"/>
        </w:rPr>
        <w:t>го</w:t>
      </w:r>
      <w:r w:rsidR="00CC7B4B" w:rsidRPr="00623BD1">
        <w:rPr>
          <w:sz w:val="28"/>
          <w:szCs w:val="28"/>
        </w:rPr>
        <w:t xml:space="preserve"> </w:t>
      </w:r>
      <w:r w:rsidR="00A30AED" w:rsidRPr="00623BD1">
        <w:rPr>
          <w:sz w:val="28"/>
          <w:szCs w:val="28"/>
        </w:rPr>
        <w:t>Учреждения</w:t>
      </w:r>
      <w:r w:rsidR="00CC7B4B" w:rsidRPr="00623BD1">
        <w:rPr>
          <w:sz w:val="28"/>
          <w:szCs w:val="28"/>
        </w:rPr>
        <w:t xml:space="preserve">, передается ликвидационной комиссией </w:t>
      </w:r>
      <w:r w:rsidR="00BD319F" w:rsidRPr="00623BD1">
        <w:rPr>
          <w:sz w:val="28"/>
          <w:szCs w:val="28"/>
        </w:rPr>
        <w:t>Учредителю.</w:t>
      </w:r>
    </w:p>
    <w:p w:rsidR="00CC7B4B" w:rsidRPr="00623BD1" w:rsidRDefault="00A30AED" w:rsidP="000B1BAC">
      <w:pPr>
        <w:pStyle w:val="af1"/>
        <w:ind w:left="340" w:right="680"/>
        <w:jc w:val="both"/>
        <w:rPr>
          <w:color w:val="FF0000"/>
          <w:sz w:val="28"/>
          <w:szCs w:val="28"/>
        </w:rPr>
      </w:pPr>
      <w:r w:rsidRPr="00623BD1">
        <w:rPr>
          <w:sz w:val="28"/>
          <w:szCs w:val="28"/>
        </w:rPr>
        <w:t>7.</w:t>
      </w:r>
      <w:r w:rsidR="00107106" w:rsidRPr="00623BD1">
        <w:rPr>
          <w:sz w:val="28"/>
          <w:szCs w:val="28"/>
        </w:rPr>
        <w:t>8</w:t>
      </w:r>
      <w:r w:rsidRPr="00623BD1">
        <w:rPr>
          <w:sz w:val="28"/>
          <w:szCs w:val="28"/>
        </w:rPr>
        <w:t xml:space="preserve">. </w:t>
      </w:r>
      <w:r w:rsidR="00CC7B4B" w:rsidRPr="00623BD1">
        <w:rPr>
          <w:sz w:val="28"/>
          <w:szCs w:val="28"/>
        </w:rPr>
        <w:t xml:space="preserve">Библиотечный фонд </w:t>
      </w:r>
      <w:proofErr w:type="gramStart"/>
      <w:r w:rsidR="00CC7B4B" w:rsidRPr="00623BD1">
        <w:rPr>
          <w:sz w:val="28"/>
          <w:szCs w:val="28"/>
        </w:rPr>
        <w:t>используется в соответствии с законодательством и ликвидации не подлежит</w:t>
      </w:r>
      <w:proofErr w:type="gramEnd"/>
      <w:r w:rsidR="00CC7B4B" w:rsidRPr="00623BD1">
        <w:rPr>
          <w:sz w:val="28"/>
          <w:szCs w:val="28"/>
        </w:rPr>
        <w:t xml:space="preserve">. В случае ликвидации или реорганизации </w:t>
      </w:r>
      <w:r w:rsidRPr="00623BD1">
        <w:rPr>
          <w:sz w:val="28"/>
          <w:szCs w:val="28"/>
        </w:rPr>
        <w:t>Учреждения</w:t>
      </w:r>
      <w:r w:rsidR="00CC7B4B" w:rsidRPr="00623BD1">
        <w:rPr>
          <w:sz w:val="28"/>
          <w:szCs w:val="28"/>
        </w:rPr>
        <w:t xml:space="preserve"> как юридического лица, библиотечный фонд передается преемнику по решению </w:t>
      </w:r>
      <w:r w:rsidRPr="00623BD1">
        <w:rPr>
          <w:color w:val="000000" w:themeColor="text1"/>
          <w:sz w:val="28"/>
          <w:szCs w:val="28"/>
        </w:rPr>
        <w:t>Учредителя</w:t>
      </w:r>
      <w:r w:rsidRPr="00623BD1">
        <w:rPr>
          <w:color w:val="FF0000"/>
          <w:sz w:val="28"/>
          <w:szCs w:val="28"/>
        </w:rPr>
        <w:t>.</w:t>
      </w:r>
    </w:p>
    <w:p w:rsidR="00CC7B4B" w:rsidRPr="00623BD1" w:rsidRDefault="00A30AED" w:rsidP="000B1BAC">
      <w:pPr>
        <w:pStyle w:val="af1"/>
        <w:ind w:left="340" w:right="680"/>
        <w:jc w:val="both"/>
        <w:rPr>
          <w:sz w:val="28"/>
          <w:szCs w:val="28"/>
        </w:rPr>
      </w:pPr>
      <w:r w:rsidRPr="00623BD1">
        <w:rPr>
          <w:sz w:val="28"/>
          <w:szCs w:val="28"/>
        </w:rPr>
        <w:t>7</w:t>
      </w:r>
      <w:r w:rsidR="00CC7B4B" w:rsidRPr="00623BD1">
        <w:rPr>
          <w:sz w:val="28"/>
          <w:szCs w:val="28"/>
        </w:rPr>
        <w:t>.</w:t>
      </w:r>
      <w:r w:rsidR="00107106" w:rsidRPr="00623BD1">
        <w:rPr>
          <w:sz w:val="28"/>
          <w:szCs w:val="28"/>
        </w:rPr>
        <w:t>9</w:t>
      </w:r>
      <w:r w:rsidR="00CC7B4B" w:rsidRPr="00623BD1">
        <w:rPr>
          <w:sz w:val="28"/>
          <w:szCs w:val="28"/>
        </w:rPr>
        <w:t>. Оставшееся после ликвидации имущество передается органу, уполномоченному собственником имущества.</w:t>
      </w:r>
    </w:p>
    <w:p w:rsidR="00CC7B4B" w:rsidRPr="00623BD1" w:rsidRDefault="00CC7B4B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FD5857" w:rsidRPr="00623BD1" w:rsidRDefault="00FD5857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3D6121" w:rsidRDefault="003D6121" w:rsidP="000B1BAC">
      <w:pPr>
        <w:pStyle w:val="af1"/>
        <w:ind w:left="340" w:right="680"/>
        <w:jc w:val="both"/>
        <w:rPr>
          <w:sz w:val="28"/>
          <w:szCs w:val="28"/>
        </w:rPr>
      </w:pPr>
      <w:bookmarkStart w:id="2" w:name="bookmark11"/>
    </w:p>
    <w:p w:rsidR="00633157" w:rsidRDefault="00633157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633157" w:rsidRDefault="00633157" w:rsidP="000B1BAC">
      <w:pPr>
        <w:pStyle w:val="af1"/>
        <w:ind w:left="340" w:right="680"/>
        <w:jc w:val="both"/>
        <w:rPr>
          <w:sz w:val="28"/>
          <w:szCs w:val="28"/>
        </w:rPr>
      </w:pPr>
    </w:p>
    <w:p w:rsidR="0071091D" w:rsidRPr="00271332" w:rsidRDefault="00A30AED" w:rsidP="000B1BAC">
      <w:pPr>
        <w:pStyle w:val="af1"/>
        <w:ind w:left="340" w:right="680"/>
        <w:jc w:val="both"/>
        <w:rPr>
          <w:b/>
          <w:sz w:val="28"/>
          <w:szCs w:val="28"/>
        </w:rPr>
      </w:pPr>
      <w:r w:rsidRPr="00271332">
        <w:rPr>
          <w:b/>
          <w:sz w:val="28"/>
          <w:szCs w:val="28"/>
        </w:rPr>
        <w:lastRenderedPageBreak/>
        <w:t>8</w:t>
      </w:r>
      <w:r w:rsidR="0071091D" w:rsidRPr="00271332">
        <w:rPr>
          <w:b/>
          <w:sz w:val="28"/>
          <w:szCs w:val="28"/>
        </w:rPr>
        <w:t>. Заключ</w:t>
      </w:r>
      <w:r w:rsidR="003D6121">
        <w:rPr>
          <w:b/>
          <w:sz w:val="28"/>
          <w:szCs w:val="28"/>
        </w:rPr>
        <w:t>ение</w:t>
      </w:r>
      <w:bookmarkEnd w:id="2"/>
    </w:p>
    <w:p w:rsidR="00070814" w:rsidRPr="00623BD1" w:rsidRDefault="00070814" w:rsidP="000B1BAC">
      <w:pPr>
        <w:pStyle w:val="af1"/>
        <w:ind w:left="340" w:right="680"/>
        <w:jc w:val="both"/>
        <w:rPr>
          <w:color w:val="000000" w:themeColor="text1"/>
          <w:sz w:val="28"/>
          <w:szCs w:val="28"/>
        </w:rPr>
      </w:pPr>
    </w:p>
    <w:p w:rsidR="0071091D" w:rsidRPr="00623BD1" w:rsidRDefault="00070814" w:rsidP="000B1BAC">
      <w:pPr>
        <w:pStyle w:val="af1"/>
        <w:ind w:left="340" w:right="680"/>
        <w:jc w:val="both"/>
        <w:rPr>
          <w:color w:val="000000" w:themeColor="text1"/>
          <w:sz w:val="28"/>
          <w:szCs w:val="28"/>
        </w:rPr>
      </w:pPr>
      <w:r w:rsidRPr="00623BD1">
        <w:rPr>
          <w:color w:val="000000" w:themeColor="text1"/>
          <w:sz w:val="28"/>
          <w:szCs w:val="28"/>
        </w:rPr>
        <w:t>8.1.</w:t>
      </w:r>
      <w:r w:rsidR="00EE4FD4">
        <w:rPr>
          <w:color w:val="000000" w:themeColor="text1"/>
          <w:sz w:val="28"/>
          <w:szCs w:val="28"/>
        </w:rPr>
        <w:t xml:space="preserve"> </w:t>
      </w:r>
      <w:r w:rsidR="0071091D" w:rsidRPr="00623BD1">
        <w:rPr>
          <w:color w:val="000000" w:themeColor="text1"/>
          <w:sz w:val="28"/>
          <w:szCs w:val="28"/>
        </w:rPr>
        <w:t xml:space="preserve">Изменения и дополнения в Устав </w:t>
      </w:r>
      <w:proofErr w:type="gramStart"/>
      <w:r w:rsidR="0071091D" w:rsidRPr="00623BD1">
        <w:rPr>
          <w:color w:val="000000" w:themeColor="text1"/>
          <w:sz w:val="28"/>
          <w:szCs w:val="28"/>
        </w:rPr>
        <w:t>вносятся и утверждаются</w:t>
      </w:r>
      <w:proofErr w:type="gramEnd"/>
      <w:r w:rsidR="0071091D" w:rsidRPr="00623BD1">
        <w:rPr>
          <w:color w:val="000000" w:themeColor="text1"/>
          <w:sz w:val="28"/>
          <w:szCs w:val="28"/>
        </w:rPr>
        <w:t xml:space="preserve"> </w:t>
      </w:r>
      <w:r w:rsidR="00A30AED" w:rsidRPr="00623BD1">
        <w:rPr>
          <w:color w:val="000000" w:themeColor="text1"/>
          <w:sz w:val="28"/>
          <w:szCs w:val="28"/>
        </w:rPr>
        <w:t>Учредителем.</w:t>
      </w:r>
    </w:p>
    <w:p w:rsidR="0071091D" w:rsidRPr="00623BD1" w:rsidRDefault="00070814" w:rsidP="000B1BAC">
      <w:pPr>
        <w:pStyle w:val="af1"/>
        <w:ind w:left="340" w:right="680"/>
        <w:jc w:val="both"/>
        <w:rPr>
          <w:color w:val="000000" w:themeColor="text1"/>
          <w:sz w:val="28"/>
          <w:szCs w:val="28"/>
        </w:rPr>
      </w:pPr>
      <w:r w:rsidRPr="00623BD1">
        <w:rPr>
          <w:color w:val="000000" w:themeColor="text1"/>
          <w:sz w:val="28"/>
          <w:szCs w:val="28"/>
        </w:rPr>
        <w:t>8.2.</w:t>
      </w:r>
      <w:r w:rsidR="00EE4FD4">
        <w:rPr>
          <w:color w:val="000000" w:themeColor="text1"/>
          <w:sz w:val="28"/>
          <w:szCs w:val="28"/>
        </w:rPr>
        <w:t xml:space="preserve"> </w:t>
      </w:r>
      <w:r w:rsidR="0071091D" w:rsidRPr="00623BD1">
        <w:rPr>
          <w:color w:val="000000" w:themeColor="text1"/>
          <w:sz w:val="28"/>
          <w:szCs w:val="28"/>
        </w:rPr>
        <w:t>Все вопросы, не урегулированные настоящим Уставом, регулируются действующим законодательством Российской Федерации и Республики Татарстан.</w:t>
      </w:r>
    </w:p>
    <w:p w:rsidR="0071091D" w:rsidRPr="00623BD1" w:rsidRDefault="00070814" w:rsidP="000B1BAC">
      <w:pPr>
        <w:pStyle w:val="af1"/>
        <w:ind w:left="340" w:right="680"/>
        <w:jc w:val="both"/>
        <w:rPr>
          <w:color w:val="000000" w:themeColor="text1"/>
          <w:sz w:val="28"/>
          <w:szCs w:val="28"/>
        </w:rPr>
        <w:sectPr w:rsidR="0071091D" w:rsidRPr="00623BD1" w:rsidSect="004C1F53">
          <w:footerReference w:type="even" r:id="rId9"/>
          <w:footerReference w:type="default" r:id="rId10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623BD1">
        <w:rPr>
          <w:color w:val="000000" w:themeColor="text1"/>
          <w:sz w:val="28"/>
          <w:szCs w:val="28"/>
        </w:rPr>
        <w:t>8.3.</w:t>
      </w:r>
      <w:r w:rsidR="00A30AED" w:rsidRPr="00623BD1">
        <w:rPr>
          <w:color w:val="000000" w:themeColor="text1"/>
          <w:sz w:val="28"/>
          <w:szCs w:val="28"/>
        </w:rPr>
        <w:t>Учреждение</w:t>
      </w:r>
      <w:r w:rsidR="0071091D" w:rsidRPr="00623BD1">
        <w:rPr>
          <w:color w:val="000000" w:themeColor="text1"/>
          <w:sz w:val="28"/>
          <w:szCs w:val="28"/>
        </w:rPr>
        <w:t xml:space="preserve"> обязан</w:t>
      </w:r>
      <w:r w:rsidR="00A30AED" w:rsidRPr="00623BD1">
        <w:rPr>
          <w:color w:val="000000" w:themeColor="text1"/>
          <w:sz w:val="28"/>
          <w:szCs w:val="28"/>
        </w:rPr>
        <w:t>о</w:t>
      </w:r>
      <w:r w:rsidR="0071091D" w:rsidRPr="00623BD1">
        <w:rPr>
          <w:color w:val="000000" w:themeColor="text1"/>
          <w:sz w:val="28"/>
          <w:szCs w:val="28"/>
        </w:rPr>
        <w:t xml:space="preserve"> обеспечивать учет и сохранность документов по личному составу, а также своевременную передачу их в архив</w:t>
      </w:r>
      <w:r w:rsidR="00A30AED" w:rsidRPr="00623BD1">
        <w:rPr>
          <w:color w:val="000000" w:themeColor="text1"/>
          <w:sz w:val="28"/>
          <w:szCs w:val="28"/>
        </w:rPr>
        <w:t>ный отдел</w:t>
      </w:r>
      <w:r w:rsidR="0071091D" w:rsidRPr="00623BD1">
        <w:rPr>
          <w:color w:val="000000" w:themeColor="text1"/>
          <w:sz w:val="28"/>
          <w:szCs w:val="28"/>
        </w:rPr>
        <w:t xml:space="preserve"> </w:t>
      </w:r>
      <w:r w:rsidR="00A30AED" w:rsidRPr="00623BD1">
        <w:rPr>
          <w:color w:val="000000" w:themeColor="text1"/>
          <w:sz w:val="28"/>
          <w:szCs w:val="28"/>
        </w:rPr>
        <w:t>Исполнительного комитета муниципального образования «</w:t>
      </w:r>
      <w:proofErr w:type="spellStart"/>
      <w:r w:rsidR="00A30AED" w:rsidRPr="00623BD1">
        <w:rPr>
          <w:color w:val="000000" w:themeColor="text1"/>
          <w:sz w:val="28"/>
          <w:szCs w:val="28"/>
        </w:rPr>
        <w:t>Лениногорский</w:t>
      </w:r>
      <w:proofErr w:type="spellEnd"/>
      <w:r w:rsidR="00A30AED" w:rsidRPr="00623BD1">
        <w:rPr>
          <w:color w:val="000000" w:themeColor="text1"/>
          <w:sz w:val="28"/>
          <w:szCs w:val="28"/>
        </w:rPr>
        <w:t xml:space="preserve"> муниципальный район» </w:t>
      </w:r>
      <w:r w:rsidR="0071091D" w:rsidRPr="00623BD1">
        <w:rPr>
          <w:color w:val="000000" w:themeColor="text1"/>
          <w:sz w:val="28"/>
          <w:szCs w:val="28"/>
        </w:rPr>
        <w:t>в установленном законодательством порядке при ее реорганизации и ликвидации.</w:t>
      </w:r>
    </w:p>
    <w:p w:rsidR="00577A92" w:rsidRPr="00623BD1" w:rsidRDefault="00577A92" w:rsidP="000B1BAC">
      <w:pPr>
        <w:pStyle w:val="a4"/>
        <w:tabs>
          <w:tab w:val="num" w:pos="1077"/>
          <w:tab w:val="left" w:pos="1260"/>
        </w:tabs>
        <w:ind w:left="340" w:right="680" w:firstLine="709"/>
        <w:rPr>
          <w:szCs w:val="28"/>
        </w:rPr>
      </w:pPr>
    </w:p>
    <w:p w:rsidR="00F31384" w:rsidRPr="00623BD1" w:rsidRDefault="00F31384" w:rsidP="000B1BAC">
      <w:pPr>
        <w:pStyle w:val="a4"/>
        <w:tabs>
          <w:tab w:val="num" w:pos="1077"/>
          <w:tab w:val="left" w:pos="1260"/>
        </w:tabs>
        <w:ind w:left="340" w:right="680" w:firstLine="0"/>
        <w:rPr>
          <w:szCs w:val="28"/>
        </w:rPr>
      </w:pPr>
    </w:p>
    <w:p w:rsidR="0071091D" w:rsidRPr="00623BD1" w:rsidRDefault="0071091D" w:rsidP="000B1BAC">
      <w:pPr>
        <w:pStyle w:val="a4"/>
        <w:tabs>
          <w:tab w:val="num" w:pos="1077"/>
          <w:tab w:val="left" w:pos="1260"/>
        </w:tabs>
        <w:ind w:left="340" w:right="680" w:hanging="349"/>
        <w:rPr>
          <w:b/>
          <w:szCs w:val="28"/>
        </w:rPr>
      </w:pPr>
    </w:p>
    <w:p w:rsidR="0071091D" w:rsidRPr="00623BD1" w:rsidRDefault="0071091D" w:rsidP="000B1BAC">
      <w:pPr>
        <w:pStyle w:val="a4"/>
        <w:tabs>
          <w:tab w:val="num" w:pos="1077"/>
          <w:tab w:val="left" w:pos="1260"/>
        </w:tabs>
        <w:ind w:left="340" w:right="680" w:hanging="349"/>
        <w:rPr>
          <w:b/>
          <w:szCs w:val="28"/>
        </w:rPr>
      </w:pPr>
    </w:p>
    <w:p w:rsidR="0071091D" w:rsidRPr="00623BD1" w:rsidRDefault="0071091D" w:rsidP="000B1BAC">
      <w:pPr>
        <w:pStyle w:val="a4"/>
        <w:tabs>
          <w:tab w:val="num" w:pos="1077"/>
          <w:tab w:val="left" w:pos="1260"/>
        </w:tabs>
        <w:ind w:left="340" w:right="680" w:hanging="349"/>
        <w:rPr>
          <w:b/>
          <w:szCs w:val="28"/>
        </w:rPr>
      </w:pPr>
    </w:p>
    <w:p w:rsidR="0071091D" w:rsidRPr="00623BD1" w:rsidRDefault="0071091D" w:rsidP="000B1BAC">
      <w:pPr>
        <w:pStyle w:val="a4"/>
        <w:tabs>
          <w:tab w:val="num" w:pos="1077"/>
          <w:tab w:val="left" w:pos="1260"/>
        </w:tabs>
        <w:ind w:left="340" w:right="680" w:hanging="349"/>
        <w:rPr>
          <w:b/>
          <w:szCs w:val="28"/>
        </w:rPr>
      </w:pPr>
    </w:p>
    <w:p w:rsidR="0071091D" w:rsidRPr="00623BD1" w:rsidRDefault="0071091D" w:rsidP="000B1BAC">
      <w:pPr>
        <w:pStyle w:val="a4"/>
        <w:tabs>
          <w:tab w:val="num" w:pos="1077"/>
          <w:tab w:val="left" w:pos="1260"/>
        </w:tabs>
        <w:ind w:left="340" w:right="680" w:hanging="349"/>
        <w:rPr>
          <w:b/>
          <w:szCs w:val="28"/>
        </w:rPr>
      </w:pPr>
    </w:p>
    <w:p w:rsidR="00536B42" w:rsidRPr="00623BD1" w:rsidRDefault="00536B42" w:rsidP="000B1BAC">
      <w:pPr>
        <w:tabs>
          <w:tab w:val="left" w:pos="567"/>
        </w:tabs>
        <w:ind w:left="340" w:right="680"/>
        <w:jc w:val="both"/>
        <w:rPr>
          <w:sz w:val="28"/>
          <w:szCs w:val="28"/>
        </w:rPr>
      </w:pPr>
    </w:p>
    <w:sectPr w:rsidR="00536B42" w:rsidRPr="00623BD1" w:rsidSect="0027133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FD" w:rsidRDefault="00E61DFD">
      <w:r>
        <w:separator/>
      </w:r>
    </w:p>
  </w:endnote>
  <w:endnote w:type="continuationSeparator" w:id="0">
    <w:p w:rsidR="00E61DFD" w:rsidRDefault="00E6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1D" w:rsidRDefault="007109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91D" w:rsidRDefault="0071091D">
    <w:pPr>
      <w:pStyle w:val="af0"/>
      <w:framePr w:w="11097" w:h="185" w:wrap="none" w:vAnchor="text" w:hAnchor="page" w:x="438" w:y="-1135"/>
      <w:shd w:val="clear" w:color="auto" w:fill="auto"/>
      <w:ind w:left="10885"/>
    </w:pPr>
    <w:r>
      <w:fldChar w:fldCharType="begin"/>
    </w:r>
    <w:r>
      <w:instrText xml:space="preserve"> PAGE \* MERGEFORMAT </w:instrText>
    </w:r>
    <w:r>
      <w:fldChar w:fldCharType="separate"/>
    </w:r>
    <w:r w:rsidR="00EF594B" w:rsidRPr="00EF594B">
      <w:rPr>
        <w:rStyle w:val="12pt1pt"/>
        <w:noProof/>
      </w:rPr>
      <w:t>1</w:t>
    </w:r>
    <w:r>
      <w:rPr>
        <w:rStyle w:val="12pt1p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1" w:rsidRDefault="00340DF8" w:rsidP="00B414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D40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4041" w:rsidRDefault="007D4041" w:rsidP="00591F56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1" w:rsidRDefault="007D4041" w:rsidP="00591F5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FD" w:rsidRDefault="00E61DFD">
      <w:r>
        <w:separator/>
      </w:r>
    </w:p>
  </w:footnote>
  <w:footnote w:type="continuationSeparator" w:id="0">
    <w:p w:rsidR="00E61DFD" w:rsidRDefault="00E61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41" w:rsidRDefault="00340DF8" w:rsidP="009C0D2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40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4041" w:rsidRDefault="007D40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4016"/>
      <w:docPartObj>
        <w:docPartGallery w:val="Page Numbers (Top of Page)"/>
        <w:docPartUnique/>
      </w:docPartObj>
    </w:sdtPr>
    <w:sdtEndPr/>
    <w:sdtContent>
      <w:p w:rsidR="007D4041" w:rsidRDefault="00120BF9" w:rsidP="00B16C9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91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C839FD"/>
    <w:multiLevelType w:val="multilevel"/>
    <w:tmpl w:val="C8E0B82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5E2958"/>
    <w:multiLevelType w:val="multilevel"/>
    <w:tmpl w:val="8D801374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46FDA"/>
    <w:multiLevelType w:val="multilevel"/>
    <w:tmpl w:val="7D2A33C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9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8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start w:val="17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4">
    <w:nsid w:val="13F97C6E"/>
    <w:multiLevelType w:val="singleLevel"/>
    <w:tmpl w:val="18EA4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2969FC"/>
    <w:multiLevelType w:val="hybridMultilevel"/>
    <w:tmpl w:val="889E819A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FF5988"/>
    <w:multiLevelType w:val="hybridMultilevel"/>
    <w:tmpl w:val="0CACA01E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3D0EDF"/>
    <w:multiLevelType w:val="multilevel"/>
    <w:tmpl w:val="521693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B73C39"/>
    <w:multiLevelType w:val="hybridMultilevel"/>
    <w:tmpl w:val="4120F4FA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F92681"/>
    <w:multiLevelType w:val="multilevel"/>
    <w:tmpl w:val="9A52BF6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113FAC"/>
    <w:multiLevelType w:val="hybridMultilevel"/>
    <w:tmpl w:val="4D5ADD68"/>
    <w:lvl w:ilvl="0" w:tplc="6EC28C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A485B8">
      <w:numFmt w:val="none"/>
      <w:lvlText w:val=""/>
      <w:lvlJc w:val="left"/>
      <w:pPr>
        <w:tabs>
          <w:tab w:val="num" w:pos="360"/>
        </w:tabs>
      </w:pPr>
    </w:lvl>
    <w:lvl w:ilvl="2" w:tplc="6C0A1BD8">
      <w:numFmt w:val="none"/>
      <w:lvlText w:val=""/>
      <w:lvlJc w:val="left"/>
      <w:pPr>
        <w:tabs>
          <w:tab w:val="num" w:pos="360"/>
        </w:tabs>
      </w:pPr>
    </w:lvl>
    <w:lvl w:ilvl="3" w:tplc="793083CC">
      <w:numFmt w:val="none"/>
      <w:lvlText w:val=""/>
      <w:lvlJc w:val="left"/>
      <w:pPr>
        <w:tabs>
          <w:tab w:val="num" w:pos="360"/>
        </w:tabs>
      </w:pPr>
    </w:lvl>
    <w:lvl w:ilvl="4" w:tplc="ADE48410">
      <w:numFmt w:val="none"/>
      <w:lvlText w:val=""/>
      <w:lvlJc w:val="left"/>
      <w:pPr>
        <w:tabs>
          <w:tab w:val="num" w:pos="360"/>
        </w:tabs>
      </w:pPr>
    </w:lvl>
    <w:lvl w:ilvl="5" w:tplc="F5461D1A">
      <w:numFmt w:val="none"/>
      <w:lvlText w:val=""/>
      <w:lvlJc w:val="left"/>
      <w:pPr>
        <w:tabs>
          <w:tab w:val="num" w:pos="360"/>
        </w:tabs>
      </w:pPr>
    </w:lvl>
    <w:lvl w:ilvl="6" w:tplc="E39ECD56">
      <w:numFmt w:val="none"/>
      <w:lvlText w:val=""/>
      <w:lvlJc w:val="left"/>
      <w:pPr>
        <w:tabs>
          <w:tab w:val="num" w:pos="360"/>
        </w:tabs>
      </w:pPr>
    </w:lvl>
    <w:lvl w:ilvl="7" w:tplc="F78C7682">
      <w:numFmt w:val="none"/>
      <w:lvlText w:val=""/>
      <w:lvlJc w:val="left"/>
      <w:pPr>
        <w:tabs>
          <w:tab w:val="num" w:pos="360"/>
        </w:tabs>
      </w:pPr>
    </w:lvl>
    <w:lvl w:ilvl="8" w:tplc="D86A1A3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E75E0E"/>
    <w:multiLevelType w:val="hybridMultilevel"/>
    <w:tmpl w:val="354CF394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9433913"/>
    <w:multiLevelType w:val="multilevel"/>
    <w:tmpl w:val="BF4EAB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309F7"/>
    <w:multiLevelType w:val="hybridMultilevel"/>
    <w:tmpl w:val="F17A572E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F5545B"/>
    <w:multiLevelType w:val="multilevel"/>
    <w:tmpl w:val="4C0A7284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21F05C3"/>
    <w:multiLevelType w:val="multilevel"/>
    <w:tmpl w:val="F8C2B3B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3F1F21"/>
    <w:multiLevelType w:val="multilevel"/>
    <w:tmpl w:val="D03AD1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7">
    <w:nsid w:val="3C0E3416"/>
    <w:multiLevelType w:val="hybridMultilevel"/>
    <w:tmpl w:val="F68013B4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EFF07FF"/>
    <w:multiLevelType w:val="multilevel"/>
    <w:tmpl w:val="FFA2A7F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167DF1"/>
    <w:multiLevelType w:val="hybridMultilevel"/>
    <w:tmpl w:val="F2FC4E2A"/>
    <w:lvl w:ilvl="0" w:tplc="0938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87F76">
      <w:numFmt w:val="none"/>
      <w:lvlText w:val=""/>
      <w:lvlJc w:val="left"/>
      <w:pPr>
        <w:tabs>
          <w:tab w:val="num" w:pos="360"/>
        </w:tabs>
      </w:pPr>
    </w:lvl>
    <w:lvl w:ilvl="2" w:tplc="3798375A">
      <w:numFmt w:val="none"/>
      <w:lvlText w:val=""/>
      <w:lvlJc w:val="left"/>
      <w:pPr>
        <w:tabs>
          <w:tab w:val="num" w:pos="360"/>
        </w:tabs>
      </w:pPr>
    </w:lvl>
    <w:lvl w:ilvl="3" w:tplc="D6422498">
      <w:numFmt w:val="none"/>
      <w:lvlText w:val=""/>
      <w:lvlJc w:val="left"/>
      <w:pPr>
        <w:tabs>
          <w:tab w:val="num" w:pos="360"/>
        </w:tabs>
      </w:pPr>
    </w:lvl>
    <w:lvl w:ilvl="4" w:tplc="47EEC746">
      <w:numFmt w:val="none"/>
      <w:lvlText w:val=""/>
      <w:lvlJc w:val="left"/>
      <w:pPr>
        <w:tabs>
          <w:tab w:val="num" w:pos="360"/>
        </w:tabs>
      </w:pPr>
    </w:lvl>
    <w:lvl w:ilvl="5" w:tplc="3A8A0BE8">
      <w:numFmt w:val="none"/>
      <w:lvlText w:val=""/>
      <w:lvlJc w:val="left"/>
      <w:pPr>
        <w:tabs>
          <w:tab w:val="num" w:pos="360"/>
        </w:tabs>
      </w:pPr>
    </w:lvl>
    <w:lvl w:ilvl="6" w:tplc="46801332">
      <w:numFmt w:val="none"/>
      <w:lvlText w:val=""/>
      <w:lvlJc w:val="left"/>
      <w:pPr>
        <w:tabs>
          <w:tab w:val="num" w:pos="360"/>
        </w:tabs>
      </w:pPr>
    </w:lvl>
    <w:lvl w:ilvl="7" w:tplc="DD3CDAD6">
      <w:numFmt w:val="none"/>
      <w:lvlText w:val=""/>
      <w:lvlJc w:val="left"/>
      <w:pPr>
        <w:tabs>
          <w:tab w:val="num" w:pos="360"/>
        </w:tabs>
      </w:pPr>
    </w:lvl>
    <w:lvl w:ilvl="8" w:tplc="C25A78A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6E037E"/>
    <w:multiLevelType w:val="multilevel"/>
    <w:tmpl w:val="5A9A4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E36A12"/>
    <w:multiLevelType w:val="multilevel"/>
    <w:tmpl w:val="E098CF3E"/>
    <w:lvl w:ilvl="0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>
      <w:start w:val="1"/>
      <w:numFmt w:val="bullet"/>
      <w:lvlText w:val="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F54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4F53794A"/>
    <w:multiLevelType w:val="singleLevel"/>
    <w:tmpl w:val="18EA4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BA3D19"/>
    <w:multiLevelType w:val="multilevel"/>
    <w:tmpl w:val="42A6326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3181156"/>
    <w:multiLevelType w:val="multilevel"/>
    <w:tmpl w:val="7F64A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6">
    <w:nsid w:val="53483406"/>
    <w:multiLevelType w:val="hybridMultilevel"/>
    <w:tmpl w:val="1F94BA42"/>
    <w:lvl w:ilvl="0" w:tplc="E3FCCFD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7D5FEB"/>
    <w:multiLevelType w:val="multilevel"/>
    <w:tmpl w:val="EA9627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496479"/>
    <w:multiLevelType w:val="multilevel"/>
    <w:tmpl w:val="A918B0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>
    <w:nsid w:val="630F78AB"/>
    <w:multiLevelType w:val="multilevel"/>
    <w:tmpl w:val="F378048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6BE4706"/>
    <w:multiLevelType w:val="multilevel"/>
    <w:tmpl w:val="283CDC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63032A"/>
    <w:multiLevelType w:val="hybridMultilevel"/>
    <w:tmpl w:val="8C38CA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042FF"/>
    <w:multiLevelType w:val="hybridMultilevel"/>
    <w:tmpl w:val="E098CF3E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50AB7F4">
      <w:start w:val="1"/>
      <w:numFmt w:val="bullet"/>
      <w:lvlText w:val="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223018E"/>
    <w:multiLevelType w:val="multilevel"/>
    <w:tmpl w:val="A350E7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2C3539"/>
    <w:multiLevelType w:val="multilevel"/>
    <w:tmpl w:val="F1C6C5F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6E1589"/>
    <w:multiLevelType w:val="singleLevel"/>
    <w:tmpl w:val="18EA4B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AB3253"/>
    <w:multiLevelType w:val="multilevel"/>
    <w:tmpl w:val="B9E406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A667754"/>
    <w:multiLevelType w:val="multilevel"/>
    <w:tmpl w:val="48D21264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B928D7"/>
    <w:multiLevelType w:val="hybridMultilevel"/>
    <w:tmpl w:val="D8A2416C"/>
    <w:lvl w:ilvl="0" w:tplc="E3FCCFDC">
      <w:start w:val="1"/>
      <w:numFmt w:val="bullet"/>
      <w:lvlText w:val="­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1" w:tplc="050AB7F4">
      <w:start w:val="1"/>
      <w:numFmt w:val="bullet"/>
      <w:lvlText w:val="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CCE4C49"/>
    <w:multiLevelType w:val="multilevel"/>
    <w:tmpl w:val="8D521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8"/>
  </w:num>
  <w:num w:numId="4">
    <w:abstractNumId w:val="32"/>
  </w:num>
  <w:num w:numId="5">
    <w:abstractNumId w:val="10"/>
  </w:num>
  <w:num w:numId="6">
    <w:abstractNumId w:val="21"/>
  </w:num>
  <w:num w:numId="7">
    <w:abstractNumId w:val="38"/>
  </w:num>
  <w:num w:numId="8">
    <w:abstractNumId w:val="6"/>
  </w:num>
  <w:num w:numId="9">
    <w:abstractNumId w:val="13"/>
  </w:num>
  <w:num w:numId="10">
    <w:abstractNumId w:val="17"/>
  </w:num>
  <w:num w:numId="11">
    <w:abstractNumId w:val="5"/>
  </w:num>
  <w:num w:numId="12">
    <w:abstractNumId w:val="11"/>
  </w:num>
  <w:num w:numId="13">
    <w:abstractNumId w:val="4"/>
  </w:num>
  <w:num w:numId="14">
    <w:abstractNumId w:val="35"/>
  </w:num>
  <w:num w:numId="15">
    <w:abstractNumId w:val="23"/>
  </w:num>
  <w:num w:numId="16">
    <w:abstractNumId w:val="22"/>
  </w:num>
  <w:num w:numId="17">
    <w:abstractNumId w:val="0"/>
  </w:num>
  <w:num w:numId="18">
    <w:abstractNumId w:val="14"/>
  </w:num>
  <w:num w:numId="19">
    <w:abstractNumId w:val="27"/>
  </w:num>
  <w:num w:numId="20">
    <w:abstractNumId w:val="20"/>
  </w:num>
  <w:num w:numId="21">
    <w:abstractNumId w:val="3"/>
  </w:num>
  <w:num w:numId="22">
    <w:abstractNumId w:val="12"/>
  </w:num>
  <w:num w:numId="23">
    <w:abstractNumId w:val="2"/>
  </w:num>
  <w:num w:numId="24">
    <w:abstractNumId w:val="30"/>
  </w:num>
  <w:num w:numId="25">
    <w:abstractNumId w:val="1"/>
  </w:num>
  <w:num w:numId="26">
    <w:abstractNumId w:val="39"/>
  </w:num>
  <w:num w:numId="27">
    <w:abstractNumId w:val="16"/>
  </w:num>
  <w:num w:numId="28">
    <w:abstractNumId w:val="31"/>
  </w:num>
  <w:num w:numId="29">
    <w:abstractNumId w:val="36"/>
  </w:num>
  <w:num w:numId="30">
    <w:abstractNumId w:val="28"/>
  </w:num>
  <w:num w:numId="31">
    <w:abstractNumId w:val="25"/>
  </w:num>
  <w:num w:numId="32">
    <w:abstractNumId w:val="9"/>
  </w:num>
  <w:num w:numId="33">
    <w:abstractNumId w:val="33"/>
  </w:num>
  <w:num w:numId="34">
    <w:abstractNumId w:val="18"/>
  </w:num>
  <w:num w:numId="35">
    <w:abstractNumId w:val="29"/>
  </w:num>
  <w:num w:numId="36">
    <w:abstractNumId w:val="34"/>
  </w:num>
  <w:num w:numId="37">
    <w:abstractNumId w:val="15"/>
  </w:num>
  <w:num w:numId="38">
    <w:abstractNumId w:val="7"/>
  </w:num>
  <w:num w:numId="39">
    <w:abstractNumId w:val="3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3C"/>
    <w:rsid w:val="00002C28"/>
    <w:rsid w:val="00005921"/>
    <w:rsid w:val="000066D2"/>
    <w:rsid w:val="00017583"/>
    <w:rsid w:val="00017B7B"/>
    <w:rsid w:val="00022490"/>
    <w:rsid w:val="000226E8"/>
    <w:rsid w:val="00026FD7"/>
    <w:rsid w:val="00036D31"/>
    <w:rsid w:val="0003744E"/>
    <w:rsid w:val="0005198C"/>
    <w:rsid w:val="000619A2"/>
    <w:rsid w:val="000619C7"/>
    <w:rsid w:val="00064E9A"/>
    <w:rsid w:val="00070814"/>
    <w:rsid w:val="00074790"/>
    <w:rsid w:val="00077005"/>
    <w:rsid w:val="0007715E"/>
    <w:rsid w:val="000827B6"/>
    <w:rsid w:val="00082B04"/>
    <w:rsid w:val="00090180"/>
    <w:rsid w:val="00091BB6"/>
    <w:rsid w:val="00092E94"/>
    <w:rsid w:val="000966B8"/>
    <w:rsid w:val="000A1989"/>
    <w:rsid w:val="000B1BAC"/>
    <w:rsid w:val="000B569A"/>
    <w:rsid w:val="000B5A6A"/>
    <w:rsid w:val="000B672A"/>
    <w:rsid w:val="000D036E"/>
    <w:rsid w:val="000D0620"/>
    <w:rsid w:val="000D6CCC"/>
    <w:rsid w:val="000E1810"/>
    <w:rsid w:val="000F2227"/>
    <w:rsid w:val="000F2565"/>
    <w:rsid w:val="0010045B"/>
    <w:rsid w:val="00107106"/>
    <w:rsid w:val="001205F8"/>
    <w:rsid w:val="00120BF9"/>
    <w:rsid w:val="0012601E"/>
    <w:rsid w:val="00127474"/>
    <w:rsid w:val="00130D58"/>
    <w:rsid w:val="00132539"/>
    <w:rsid w:val="00137EC2"/>
    <w:rsid w:val="00146B57"/>
    <w:rsid w:val="00150319"/>
    <w:rsid w:val="00151F2C"/>
    <w:rsid w:val="00160DE7"/>
    <w:rsid w:val="001715E6"/>
    <w:rsid w:val="0018710D"/>
    <w:rsid w:val="00187153"/>
    <w:rsid w:val="00192693"/>
    <w:rsid w:val="00193429"/>
    <w:rsid w:val="00194B7C"/>
    <w:rsid w:val="001A4195"/>
    <w:rsid w:val="001A6225"/>
    <w:rsid w:val="001A6AB4"/>
    <w:rsid w:val="001B66C4"/>
    <w:rsid w:val="001C1FB6"/>
    <w:rsid w:val="001C2B0A"/>
    <w:rsid w:val="001D74BF"/>
    <w:rsid w:val="001E1161"/>
    <w:rsid w:val="002035D9"/>
    <w:rsid w:val="00210592"/>
    <w:rsid w:val="002105B4"/>
    <w:rsid w:val="00220C81"/>
    <w:rsid w:val="00226176"/>
    <w:rsid w:val="00233CF0"/>
    <w:rsid w:val="00237009"/>
    <w:rsid w:val="00245801"/>
    <w:rsid w:val="00255F8C"/>
    <w:rsid w:val="00270ADF"/>
    <w:rsid w:val="00271332"/>
    <w:rsid w:val="002738D3"/>
    <w:rsid w:val="0028092D"/>
    <w:rsid w:val="00284B38"/>
    <w:rsid w:val="002A0BA5"/>
    <w:rsid w:val="002A4A92"/>
    <w:rsid w:val="002A5AE6"/>
    <w:rsid w:val="002B36AE"/>
    <w:rsid w:val="002B69EA"/>
    <w:rsid w:val="002C0BF1"/>
    <w:rsid w:val="002C1E25"/>
    <w:rsid w:val="002C36D6"/>
    <w:rsid w:val="002C651E"/>
    <w:rsid w:val="002C6ACC"/>
    <w:rsid w:val="002E2D3C"/>
    <w:rsid w:val="002E6083"/>
    <w:rsid w:val="002F2D04"/>
    <w:rsid w:val="00302135"/>
    <w:rsid w:val="00313742"/>
    <w:rsid w:val="00313F40"/>
    <w:rsid w:val="00321997"/>
    <w:rsid w:val="00322108"/>
    <w:rsid w:val="00326FB7"/>
    <w:rsid w:val="00337612"/>
    <w:rsid w:val="00340DF8"/>
    <w:rsid w:val="00342B69"/>
    <w:rsid w:val="00346C18"/>
    <w:rsid w:val="00346F61"/>
    <w:rsid w:val="003506B8"/>
    <w:rsid w:val="003511DF"/>
    <w:rsid w:val="003518FC"/>
    <w:rsid w:val="00361EDD"/>
    <w:rsid w:val="00363265"/>
    <w:rsid w:val="003636FF"/>
    <w:rsid w:val="00366CAF"/>
    <w:rsid w:val="00367EE7"/>
    <w:rsid w:val="00377FC7"/>
    <w:rsid w:val="0038073D"/>
    <w:rsid w:val="00382F81"/>
    <w:rsid w:val="003832CA"/>
    <w:rsid w:val="003A24C8"/>
    <w:rsid w:val="003A5DED"/>
    <w:rsid w:val="003A77FD"/>
    <w:rsid w:val="003B0129"/>
    <w:rsid w:val="003B66EC"/>
    <w:rsid w:val="003D5907"/>
    <w:rsid w:val="003D6121"/>
    <w:rsid w:val="003D64CA"/>
    <w:rsid w:val="003E3A5D"/>
    <w:rsid w:val="003F1881"/>
    <w:rsid w:val="003F18CB"/>
    <w:rsid w:val="004000F2"/>
    <w:rsid w:val="00403A3E"/>
    <w:rsid w:val="00405300"/>
    <w:rsid w:val="00405875"/>
    <w:rsid w:val="00407544"/>
    <w:rsid w:val="00427017"/>
    <w:rsid w:val="004362C5"/>
    <w:rsid w:val="00436803"/>
    <w:rsid w:val="004371D4"/>
    <w:rsid w:val="00452342"/>
    <w:rsid w:val="00452CCA"/>
    <w:rsid w:val="0047287D"/>
    <w:rsid w:val="004A15E0"/>
    <w:rsid w:val="004B50E2"/>
    <w:rsid w:val="004C03F4"/>
    <w:rsid w:val="004C1F53"/>
    <w:rsid w:val="004C2BE2"/>
    <w:rsid w:val="004C5AFA"/>
    <w:rsid w:val="004E06CF"/>
    <w:rsid w:val="004E3FF7"/>
    <w:rsid w:val="004E6799"/>
    <w:rsid w:val="004E772C"/>
    <w:rsid w:val="004E7A25"/>
    <w:rsid w:val="004E7ED1"/>
    <w:rsid w:val="004F569F"/>
    <w:rsid w:val="00500F68"/>
    <w:rsid w:val="00504CB9"/>
    <w:rsid w:val="005136CE"/>
    <w:rsid w:val="0051431F"/>
    <w:rsid w:val="00516EBF"/>
    <w:rsid w:val="00517C38"/>
    <w:rsid w:val="005204DB"/>
    <w:rsid w:val="00536B42"/>
    <w:rsid w:val="00537E69"/>
    <w:rsid w:val="00577A92"/>
    <w:rsid w:val="00585AE3"/>
    <w:rsid w:val="00590C3F"/>
    <w:rsid w:val="00591F56"/>
    <w:rsid w:val="005A015C"/>
    <w:rsid w:val="005A553C"/>
    <w:rsid w:val="005B3D26"/>
    <w:rsid w:val="005B6D6E"/>
    <w:rsid w:val="005C377F"/>
    <w:rsid w:val="005C4BC6"/>
    <w:rsid w:val="005C50D4"/>
    <w:rsid w:val="005D4F9D"/>
    <w:rsid w:val="005D5EDE"/>
    <w:rsid w:val="005E2673"/>
    <w:rsid w:val="005E59B8"/>
    <w:rsid w:val="005E619D"/>
    <w:rsid w:val="005E651C"/>
    <w:rsid w:val="005F76DC"/>
    <w:rsid w:val="006055AC"/>
    <w:rsid w:val="00605BB7"/>
    <w:rsid w:val="00611C4E"/>
    <w:rsid w:val="00617B60"/>
    <w:rsid w:val="00620020"/>
    <w:rsid w:val="006205A6"/>
    <w:rsid w:val="00623BD1"/>
    <w:rsid w:val="006312CF"/>
    <w:rsid w:val="00633157"/>
    <w:rsid w:val="00646C64"/>
    <w:rsid w:val="00661126"/>
    <w:rsid w:val="0069489D"/>
    <w:rsid w:val="00696117"/>
    <w:rsid w:val="006969D5"/>
    <w:rsid w:val="006A73F5"/>
    <w:rsid w:val="006B24F7"/>
    <w:rsid w:val="006B2F9B"/>
    <w:rsid w:val="006B43F0"/>
    <w:rsid w:val="006D0C9C"/>
    <w:rsid w:val="006D5EA4"/>
    <w:rsid w:val="006F2784"/>
    <w:rsid w:val="006F6617"/>
    <w:rsid w:val="00705276"/>
    <w:rsid w:val="00706643"/>
    <w:rsid w:val="00706A92"/>
    <w:rsid w:val="0071091D"/>
    <w:rsid w:val="007162EB"/>
    <w:rsid w:val="007216B0"/>
    <w:rsid w:val="0072314F"/>
    <w:rsid w:val="00727CD4"/>
    <w:rsid w:val="00732174"/>
    <w:rsid w:val="007557BA"/>
    <w:rsid w:val="0075771A"/>
    <w:rsid w:val="007631DE"/>
    <w:rsid w:val="00777B02"/>
    <w:rsid w:val="00783871"/>
    <w:rsid w:val="00785418"/>
    <w:rsid w:val="007908D6"/>
    <w:rsid w:val="00796715"/>
    <w:rsid w:val="007A7AC9"/>
    <w:rsid w:val="007C15F7"/>
    <w:rsid w:val="007C532B"/>
    <w:rsid w:val="007D1AA6"/>
    <w:rsid w:val="007D4041"/>
    <w:rsid w:val="007D5B2D"/>
    <w:rsid w:val="007F1BB1"/>
    <w:rsid w:val="00803CF4"/>
    <w:rsid w:val="00806C90"/>
    <w:rsid w:val="00811762"/>
    <w:rsid w:val="00815381"/>
    <w:rsid w:val="00824E08"/>
    <w:rsid w:val="008253CE"/>
    <w:rsid w:val="00831AF4"/>
    <w:rsid w:val="008350A5"/>
    <w:rsid w:val="00842758"/>
    <w:rsid w:val="00843575"/>
    <w:rsid w:val="00847EFB"/>
    <w:rsid w:val="00851164"/>
    <w:rsid w:val="008526D2"/>
    <w:rsid w:val="00855513"/>
    <w:rsid w:val="00856051"/>
    <w:rsid w:val="00856A3C"/>
    <w:rsid w:val="008635A4"/>
    <w:rsid w:val="00863969"/>
    <w:rsid w:val="008818DB"/>
    <w:rsid w:val="00891B55"/>
    <w:rsid w:val="008A7FEC"/>
    <w:rsid w:val="008B2C59"/>
    <w:rsid w:val="008C0D20"/>
    <w:rsid w:val="008C36D7"/>
    <w:rsid w:val="008C4519"/>
    <w:rsid w:val="008D0209"/>
    <w:rsid w:val="008F648A"/>
    <w:rsid w:val="008F6F4F"/>
    <w:rsid w:val="009022FA"/>
    <w:rsid w:val="009025C4"/>
    <w:rsid w:val="00905B73"/>
    <w:rsid w:val="00936288"/>
    <w:rsid w:val="00942B1F"/>
    <w:rsid w:val="00953982"/>
    <w:rsid w:val="00955496"/>
    <w:rsid w:val="009648D1"/>
    <w:rsid w:val="0097378D"/>
    <w:rsid w:val="00986ECA"/>
    <w:rsid w:val="0099337C"/>
    <w:rsid w:val="009A082D"/>
    <w:rsid w:val="009A117B"/>
    <w:rsid w:val="009A3D8F"/>
    <w:rsid w:val="009B33C0"/>
    <w:rsid w:val="009B7473"/>
    <w:rsid w:val="009C0D2E"/>
    <w:rsid w:val="009C3F3B"/>
    <w:rsid w:val="009D0DF1"/>
    <w:rsid w:val="009E5308"/>
    <w:rsid w:val="009F2C59"/>
    <w:rsid w:val="009F6B8B"/>
    <w:rsid w:val="009F7535"/>
    <w:rsid w:val="00A01218"/>
    <w:rsid w:val="00A03622"/>
    <w:rsid w:val="00A06004"/>
    <w:rsid w:val="00A101CA"/>
    <w:rsid w:val="00A128B0"/>
    <w:rsid w:val="00A14172"/>
    <w:rsid w:val="00A14D19"/>
    <w:rsid w:val="00A21E28"/>
    <w:rsid w:val="00A22597"/>
    <w:rsid w:val="00A244F5"/>
    <w:rsid w:val="00A30361"/>
    <w:rsid w:val="00A30AED"/>
    <w:rsid w:val="00A34F13"/>
    <w:rsid w:val="00A370AA"/>
    <w:rsid w:val="00A370C8"/>
    <w:rsid w:val="00A411D8"/>
    <w:rsid w:val="00A44206"/>
    <w:rsid w:val="00A56BE3"/>
    <w:rsid w:val="00A60599"/>
    <w:rsid w:val="00A91DFB"/>
    <w:rsid w:val="00AA10AF"/>
    <w:rsid w:val="00AA704A"/>
    <w:rsid w:val="00AA76D9"/>
    <w:rsid w:val="00AB0F8C"/>
    <w:rsid w:val="00AB19ED"/>
    <w:rsid w:val="00AB6041"/>
    <w:rsid w:val="00AB728E"/>
    <w:rsid w:val="00AD4D1B"/>
    <w:rsid w:val="00AE48A1"/>
    <w:rsid w:val="00AF268A"/>
    <w:rsid w:val="00AF5652"/>
    <w:rsid w:val="00B003E3"/>
    <w:rsid w:val="00B041A1"/>
    <w:rsid w:val="00B06667"/>
    <w:rsid w:val="00B11081"/>
    <w:rsid w:val="00B143B5"/>
    <w:rsid w:val="00B16C97"/>
    <w:rsid w:val="00B1731D"/>
    <w:rsid w:val="00B24565"/>
    <w:rsid w:val="00B3277B"/>
    <w:rsid w:val="00B33F9C"/>
    <w:rsid w:val="00B41426"/>
    <w:rsid w:val="00B53966"/>
    <w:rsid w:val="00B638E8"/>
    <w:rsid w:val="00B63DFC"/>
    <w:rsid w:val="00B852F0"/>
    <w:rsid w:val="00B9366D"/>
    <w:rsid w:val="00BA04AE"/>
    <w:rsid w:val="00BB00C5"/>
    <w:rsid w:val="00BB59DD"/>
    <w:rsid w:val="00BB7CD4"/>
    <w:rsid w:val="00BC3BBD"/>
    <w:rsid w:val="00BC5FBE"/>
    <w:rsid w:val="00BD319F"/>
    <w:rsid w:val="00BF6464"/>
    <w:rsid w:val="00C044F8"/>
    <w:rsid w:val="00C04C66"/>
    <w:rsid w:val="00C07FF3"/>
    <w:rsid w:val="00C14B4C"/>
    <w:rsid w:val="00C20C57"/>
    <w:rsid w:val="00C22239"/>
    <w:rsid w:val="00C24197"/>
    <w:rsid w:val="00C26D49"/>
    <w:rsid w:val="00C316A4"/>
    <w:rsid w:val="00C316EC"/>
    <w:rsid w:val="00C40EE9"/>
    <w:rsid w:val="00C42525"/>
    <w:rsid w:val="00C440FC"/>
    <w:rsid w:val="00C53AD3"/>
    <w:rsid w:val="00C65CAF"/>
    <w:rsid w:val="00C83802"/>
    <w:rsid w:val="00C83D13"/>
    <w:rsid w:val="00C96345"/>
    <w:rsid w:val="00CA0D1F"/>
    <w:rsid w:val="00CA1C2D"/>
    <w:rsid w:val="00CA741D"/>
    <w:rsid w:val="00CB182A"/>
    <w:rsid w:val="00CC7B4B"/>
    <w:rsid w:val="00CD1A68"/>
    <w:rsid w:val="00CD2773"/>
    <w:rsid w:val="00CD3255"/>
    <w:rsid w:val="00CD3F54"/>
    <w:rsid w:val="00CD4EF9"/>
    <w:rsid w:val="00CD5DFA"/>
    <w:rsid w:val="00CE173A"/>
    <w:rsid w:val="00CF584D"/>
    <w:rsid w:val="00D00A97"/>
    <w:rsid w:val="00D079D8"/>
    <w:rsid w:val="00D07C0C"/>
    <w:rsid w:val="00D2410E"/>
    <w:rsid w:val="00D25372"/>
    <w:rsid w:val="00D311B1"/>
    <w:rsid w:val="00D430C1"/>
    <w:rsid w:val="00D511F2"/>
    <w:rsid w:val="00D62818"/>
    <w:rsid w:val="00D679AA"/>
    <w:rsid w:val="00D7656F"/>
    <w:rsid w:val="00D76833"/>
    <w:rsid w:val="00D856FA"/>
    <w:rsid w:val="00D960D7"/>
    <w:rsid w:val="00DA4C3B"/>
    <w:rsid w:val="00DB6976"/>
    <w:rsid w:val="00DC7217"/>
    <w:rsid w:val="00DD2614"/>
    <w:rsid w:val="00DD59A7"/>
    <w:rsid w:val="00E07C41"/>
    <w:rsid w:val="00E12384"/>
    <w:rsid w:val="00E16A82"/>
    <w:rsid w:val="00E24896"/>
    <w:rsid w:val="00E30BBE"/>
    <w:rsid w:val="00E34905"/>
    <w:rsid w:val="00E36C0B"/>
    <w:rsid w:val="00E374A6"/>
    <w:rsid w:val="00E401D0"/>
    <w:rsid w:val="00E47301"/>
    <w:rsid w:val="00E5163E"/>
    <w:rsid w:val="00E53762"/>
    <w:rsid w:val="00E61DFD"/>
    <w:rsid w:val="00E720DE"/>
    <w:rsid w:val="00E84C0A"/>
    <w:rsid w:val="00E85BE8"/>
    <w:rsid w:val="00EA464D"/>
    <w:rsid w:val="00EC59C4"/>
    <w:rsid w:val="00EC67DE"/>
    <w:rsid w:val="00ED11B3"/>
    <w:rsid w:val="00EE17D3"/>
    <w:rsid w:val="00EE3477"/>
    <w:rsid w:val="00EE4FD4"/>
    <w:rsid w:val="00EE6D73"/>
    <w:rsid w:val="00EF1079"/>
    <w:rsid w:val="00EF5596"/>
    <w:rsid w:val="00EF594B"/>
    <w:rsid w:val="00EF72A0"/>
    <w:rsid w:val="00EF72EC"/>
    <w:rsid w:val="00F05EB0"/>
    <w:rsid w:val="00F208C2"/>
    <w:rsid w:val="00F221E5"/>
    <w:rsid w:val="00F244F9"/>
    <w:rsid w:val="00F31384"/>
    <w:rsid w:val="00F4797A"/>
    <w:rsid w:val="00F57D81"/>
    <w:rsid w:val="00F658BC"/>
    <w:rsid w:val="00F749D5"/>
    <w:rsid w:val="00F75588"/>
    <w:rsid w:val="00F80AFE"/>
    <w:rsid w:val="00F8601E"/>
    <w:rsid w:val="00FA4BF1"/>
    <w:rsid w:val="00FB0D9E"/>
    <w:rsid w:val="00FB20D5"/>
    <w:rsid w:val="00FC1E35"/>
    <w:rsid w:val="00FC369B"/>
    <w:rsid w:val="00FD5857"/>
    <w:rsid w:val="00FD7DD1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474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4A15E0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11B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FD5857"/>
    <w:pPr>
      <w:ind w:firstLine="567"/>
      <w:jc w:val="both"/>
    </w:pPr>
    <w:rPr>
      <w:sz w:val="28"/>
      <w:szCs w:val="20"/>
    </w:rPr>
  </w:style>
  <w:style w:type="paragraph" w:styleId="a6">
    <w:name w:val="Body Text"/>
    <w:basedOn w:val="a"/>
    <w:rsid w:val="00FD5857"/>
    <w:pPr>
      <w:jc w:val="both"/>
    </w:pPr>
    <w:rPr>
      <w:sz w:val="28"/>
      <w:szCs w:val="20"/>
      <w:lang w:val="en-US"/>
    </w:rPr>
  </w:style>
  <w:style w:type="paragraph" w:styleId="a7">
    <w:name w:val="header"/>
    <w:basedOn w:val="a"/>
    <w:link w:val="a8"/>
    <w:uiPriority w:val="99"/>
    <w:rsid w:val="00326FB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6FB7"/>
  </w:style>
  <w:style w:type="paragraph" w:styleId="aa">
    <w:name w:val="footer"/>
    <w:basedOn w:val="a"/>
    <w:rsid w:val="00591F56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D76833"/>
    <w:rPr>
      <w:sz w:val="28"/>
    </w:rPr>
  </w:style>
  <w:style w:type="paragraph" w:styleId="ab">
    <w:name w:val="List Paragraph"/>
    <w:basedOn w:val="a"/>
    <w:uiPriority w:val="34"/>
    <w:qFormat/>
    <w:rsid w:val="005A015C"/>
    <w:pPr>
      <w:ind w:left="720"/>
      <w:contextualSpacing/>
    </w:pPr>
  </w:style>
  <w:style w:type="paragraph" w:customStyle="1" w:styleId="ConsPlusNonformat">
    <w:name w:val="ConsPlusNonformat"/>
    <w:rsid w:val="00E07C4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50">
    <w:name w:val="Заголовок 5 Знак"/>
    <w:basedOn w:val="a0"/>
    <w:link w:val="5"/>
    <w:rsid w:val="004A15E0"/>
    <w:rPr>
      <w:b/>
      <w:bCs/>
      <w:szCs w:val="24"/>
    </w:rPr>
  </w:style>
  <w:style w:type="character" w:customStyle="1" w:styleId="ac">
    <w:name w:val="Не вступил в силу"/>
    <w:basedOn w:val="a0"/>
    <w:rsid w:val="002C6ACC"/>
    <w:rPr>
      <w:rFonts w:cs="Times New Roman"/>
      <w:color w:val="008080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B16C97"/>
    <w:rPr>
      <w:sz w:val="24"/>
      <w:szCs w:val="24"/>
    </w:rPr>
  </w:style>
  <w:style w:type="paragraph" w:customStyle="1" w:styleId="ad">
    <w:name w:val="Содержимое таблицы"/>
    <w:basedOn w:val="a"/>
    <w:rsid w:val="00284B38"/>
    <w:pPr>
      <w:widowControl w:val="0"/>
      <w:suppressLineNumbers/>
      <w:suppressAutoHyphens/>
    </w:pPr>
    <w:rPr>
      <w:rFonts w:ascii="Liberation Serif" w:eastAsia="DejaVu Sans" w:hAnsi="Liberation Serif"/>
      <w:kern w:val="1"/>
      <w:lang w:eastAsia="en-US"/>
    </w:rPr>
  </w:style>
  <w:style w:type="character" w:customStyle="1" w:styleId="ae">
    <w:name w:val="Основной текст_"/>
    <w:basedOn w:val="a0"/>
    <w:link w:val="9"/>
    <w:rsid w:val="00B24565"/>
    <w:rPr>
      <w:sz w:val="26"/>
      <w:szCs w:val="26"/>
      <w:shd w:val="clear" w:color="auto" w:fill="FFFFFF"/>
    </w:rPr>
  </w:style>
  <w:style w:type="paragraph" w:customStyle="1" w:styleId="9">
    <w:name w:val="Основной текст9"/>
    <w:basedOn w:val="a"/>
    <w:link w:val="ae"/>
    <w:rsid w:val="00B24565"/>
    <w:pPr>
      <w:shd w:val="clear" w:color="auto" w:fill="FFFFFF"/>
      <w:spacing w:after="240" w:line="320" w:lineRule="exact"/>
      <w:jc w:val="both"/>
    </w:pPr>
    <w:rPr>
      <w:sz w:val="26"/>
      <w:szCs w:val="26"/>
    </w:rPr>
  </w:style>
  <w:style w:type="character" w:customStyle="1" w:styleId="125pt">
    <w:name w:val="Основной текст + 12;5 pt"/>
    <w:basedOn w:val="ae"/>
    <w:rsid w:val="00B63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03A3E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03A3E"/>
    <w:pPr>
      <w:shd w:val="clear" w:color="auto" w:fill="FFFFFF"/>
      <w:spacing w:before="420" w:after="60" w:line="0" w:lineRule="atLeast"/>
      <w:jc w:val="both"/>
      <w:outlineLvl w:val="0"/>
    </w:pPr>
    <w:rPr>
      <w:sz w:val="26"/>
      <w:szCs w:val="26"/>
    </w:rPr>
  </w:style>
  <w:style w:type="character" w:customStyle="1" w:styleId="af">
    <w:name w:val="Колонтитул_"/>
    <w:basedOn w:val="a0"/>
    <w:link w:val="af0"/>
    <w:rsid w:val="0071091D"/>
    <w:rPr>
      <w:shd w:val="clear" w:color="auto" w:fill="FFFFFF"/>
    </w:rPr>
  </w:style>
  <w:style w:type="character" w:customStyle="1" w:styleId="12pt1pt">
    <w:name w:val="Колонтитул + 12 pt;Интервал 1 pt"/>
    <w:basedOn w:val="af"/>
    <w:rsid w:val="0071091D"/>
    <w:rPr>
      <w:spacing w:val="20"/>
      <w:sz w:val="24"/>
      <w:szCs w:val="24"/>
      <w:shd w:val="clear" w:color="auto" w:fill="FFFFFF"/>
    </w:rPr>
  </w:style>
  <w:style w:type="paragraph" w:customStyle="1" w:styleId="af0">
    <w:name w:val="Колонтитул"/>
    <w:basedOn w:val="a"/>
    <w:link w:val="af"/>
    <w:rsid w:val="0071091D"/>
    <w:pPr>
      <w:shd w:val="clear" w:color="auto" w:fill="FFFFFF"/>
    </w:pPr>
    <w:rPr>
      <w:sz w:val="20"/>
      <w:szCs w:val="20"/>
    </w:rPr>
  </w:style>
  <w:style w:type="paragraph" w:styleId="af1">
    <w:name w:val="No Spacing"/>
    <w:uiPriority w:val="1"/>
    <w:qFormat/>
    <w:rsid w:val="00CA1C2D"/>
    <w:rPr>
      <w:sz w:val="24"/>
      <w:szCs w:val="24"/>
    </w:rPr>
  </w:style>
  <w:style w:type="paragraph" w:customStyle="1" w:styleId="ConsPlusTitle">
    <w:name w:val="ConsPlusTitle"/>
    <w:rsid w:val="0005198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0A5DC-AB44-48C1-8D63-BADDE28D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15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/>
  <LinksUpToDate>false</LinksUpToDate>
  <CharactersWithSpaces>31455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subject/>
  <dc:creator>марина</dc:creator>
  <cp:keywords/>
  <dc:description/>
  <cp:lastModifiedBy>User</cp:lastModifiedBy>
  <cp:revision>197</cp:revision>
  <cp:lastPrinted>2013-03-19T12:47:00Z</cp:lastPrinted>
  <dcterms:created xsi:type="dcterms:W3CDTF">2011-12-07T12:37:00Z</dcterms:created>
  <dcterms:modified xsi:type="dcterms:W3CDTF">2019-10-07T13:36:00Z</dcterms:modified>
</cp:coreProperties>
</file>