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EA" w:rsidRPr="002A5EEA" w:rsidRDefault="002A5EEA" w:rsidP="002A5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A5EEA" w:rsidRDefault="002A5EEA" w:rsidP="002A5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EEA" w:rsidRPr="002A5EEA" w:rsidRDefault="002A5EEA" w:rsidP="002A5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EEA">
        <w:rPr>
          <w:rFonts w:ascii="Times New Roman" w:eastAsia="Times New Roman" w:hAnsi="Times New Roman" w:cs="Times New Roman"/>
          <w:sz w:val="24"/>
          <w:szCs w:val="24"/>
        </w:rPr>
        <w:t xml:space="preserve">Паспорт конкурсной работы </w:t>
      </w:r>
    </w:p>
    <w:p w:rsidR="002A5EEA" w:rsidRPr="002A5EEA" w:rsidRDefault="002A5EEA" w:rsidP="002A5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EEA">
        <w:rPr>
          <w:rFonts w:ascii="Times New Roman" w:eastAsia="Times New Roman" w:hAnsi="Times New Roman" w:cs="Times New Roman"/>
          <w:sz w:val="24"/>
          <w:szCs w:val="24"/>
        </w:rPr>
        <w:t>(для Первого тура)</w:t>
      </w:r>
    </w:p>
    <w:p w:rsidR="002A5EEA" w:rsidRPr="002A5EEA" w:rsidRDefault="002A5EEA" w:rsidP="002A5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EEA" w:rsidRPr="002A5EEA" w:rsidRDefault="002A5EEA" w:rsidP="002A5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EEA" w:rsidRPr="002A5EEA" w:rsidRDefault="002A5EEA" w:rsidP="002A5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EEA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2A5EEA" w:rsidRPr="002A5EEA" w:rsidRDefault="002A5EEA" w:rsidP="002A5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EEA" w:rsidRPr="002A5EEA" w:rsidRDefault="002A5EEA" w:rsidP="002A5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3114"/>
        <w:gridCol w:w="5274"/>
      </w:tblGrid>
      <w:tr w:rsidR="002A5EEA" w:rsidRPr="002A5EEA" w:rsidTr="00726CE6">
        <w:tc>
          <w:tcPr>
            <w:tcW w:w="311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27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«Плох обед, если хлеба нет»</w:t>
            </w:r>
          </w:p>
        </w:tc>
      </w:tr>
      <w:tr w:rsidR="002A5EEA" w:rsidRPr="002A5EEA" w:rsidTr="00726CE6">
        <w:trPr>
          <w:trHeight w:val="451"/>
        </w:trPr>
        <w:tc>
          <w:tcPr>
            <w:tcW w:w="311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Автор (ФИО - полностью)</w:t>
            </w:r>
          </w:p>
        </w:tc>
        <w:tc>
          <w:tcPr>
            <w:tcW w:w="527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Закотнова Виктория Витальевна</w:t>
            </w:r>
          </w:p>
        </w:tc>
      </w:tr>
      <w:tr w:rsidR="002A5EEA" w:rsidRPr="002A5EEA" w:rsidTr="00726CE6">
        <w:tc>
          <w:tcPr>
            <w:tcW w:w="311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Школа – полное наименование</w:t>
            </w:r>
          </w:p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5" города-курорта Железноводска Ставропольского края</w:t>
            </w:r>
          </w:p>
        </w:tc>
      </w:tr>
      <w:tr w:rsidR="002A5EEA" w:rsidRPr="002A5EEA" w:rsidTr="00726CE6">
        <w:tc>
          <w:tcPr>
            <w:tcW w:w="311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Адрес, электронная почта педагога (совпадает с электронной почтой, указанной при регистрации на сайте)</w:t>
            </w:r>
          </w:p>
        </w:tc>
        <w:tc>
          <w:tcPr>
            <w:tcW w:w="527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  <w:lang w:val="en-US"/>
              </w:rPr>
            </w:pPr>
            <w:r w:rsidRPr="002A5EEA">
              <w:rPr>
                <w:sz w:val="24"/>
                <w:szCs w:val="24"/>
                <w:lang w:val="en-US"/>
              </w:rPr>
              <w:t>Viktoriya.094@yandex.ru</w:t>
            </w:r>
          </w:p>
        </w:tc>
      </w:tr>
      <w:tr w:rsidR="002A5EEA" w:rsidRPr="002A5EEA" w:rsidTr="00726CE6">
        <w:tc>
          <w:tcPr>
            <w:tcW w:w="311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527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8</w:t>
            </w:r>
            <w:r w:rsidRPr="002A5EEA">
              <w:rPr>
                <w:sz w:val="24"/>
                <w:szCs w:val="24"/>
                <w:lang w:val="en-US"/>
              </w:rPr>
              <w:t>-</w:t>
            </w:r>
            <w:r w:rsidRPr="002A5EEA">
              <w:rPr>
                <w:sz w:val="24"/>
                <w:szCs w:val="24"/>
              </w:rPr>
              <w:t>9</w:t>
            </w:r>
            <w:r w:rsidRPr="002A5EEA">
              <w:rPr>
                <w:sz w:val="24"/>
                <w:szCs w:val="24"/>
                <w:lang w:val="en-US"/>
              </w:rPr>
              <w:t xml:space="preserve"> </w:t>
            </w:r>
            <w:r w:rsidRPr="002A5EEA">
              <w:rPr>
                <w:sz w:val="24"/>
                <w:szCs w:val="24"/>
              </w:rPr>
              <w:t>лет</w:t>
            </w:r>
          </w:p>
        </w:tc>
      </w:tr>
      <w:tr w:rsidR="002A5EEA" w:rsidRPr="002A5EEA" w:rsidTr="00726CE6">
        <w:tc>
          <w:tcPr>
            <w:tcW w:w="311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Используемая часть программы «Разговор о правильном питании», «Две недели в лагере здоровья», «Формула правильного питания»</w:t>
            </w:r>
          </w:p>
        </w:tc>
        <w:tc>
          <w:tcPr>
            <w:tcW w:w="527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«Разговор о правильном питании»</w:t>
            </w:r>
          </w:p>
        </w:tc>
      </w:tr>
      <w:tr w:rsidR="002A5EEA" w:rsidRPr="002A5EEA" w:rsidTr="00726CE6">
        <w:tc>
          <w:tcPr>
            <w:tcW w:w="311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Стаж работы в программе</w:t>
            </w:r>
          </w:p>
        </w:tc>
        <w:tc>
          <w:tcPr>
            <w:tcW w:w="5274" w:type="dxa"/>
          </w:tcPr>
          <w:p w:rsidR="002A5EEA" w:rsidRPr="002A5EEA" w:rsidRDefault="002A5EEA" w:rsidP="002A5EEA">
            <w:pPr>
              <w:spacing w:after="200" w:line="360" w:lineRule="auto"/>
              <w:rPr>
                <w:sz w:val="24"/>
                <w:szCs w:val="24"/>
              </w:rPr>
            </w:pPr>
            <w:r w:rsidRPr="002A5EEA">
              <w:rPr>
                <w:sz w:val="24"/>
                <w:szCs w:val="24"/>
              </w:rPr>
              <w:t>2 года</w:t>
            </w:r>
          </w:p>
        </w:tc>
      </w:tr>
    </w:tbl>
    <w:p w:rsidR="002A5EEA" w:rsidRPr="002A5EEA" w:rsidRDefault="002A5EEA" w:rsidP="002A5E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EEA" w:rsidRPr="002A5EEA" w:rsidRDefault="002A5EEA" w:rsidP="002A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EEA" w:rsidRPr="002A5EEA" w:rsidRDefault="002A5EEA" w:rsidP="002A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EEA" w:rsidRPr="002A5EEA" w:rsidRDefault="002A5EEA" w:rsidP="002A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EEA" w:rsidRPr="002A5EEA" w:rsidRDefault="002A5EEA" w:rsidP="002A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EEA" w:rsidRPr="002A5EEA" w:rsidRDefault="002A5EEA" w:rsidP="002A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A5D" w:rsidRPr="00E07973" w:rsidRDefault="00A95A5D" w:rsidP="00A95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EA" w:rsidRDefault="002A5EEA" w:rsidP="00BD7AD1">
      <w:pPr>
        <w:spacing w:after="107" w:line="240" w:lineRule="auto"/>
        <w:ind w:left="1354"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C6" w:rsidRPr="00BD7AD1" w:rsidRDefault="00EC3F1F" w:rsidP="00BD7AD1">
      <w:pPr>
        <w:spacing w:after="107" w:line="240" w:lineRule="auto"/>
        <w:ind w:left="1354" w:right="-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D7AD1">
        <w:rPr>
          <w:rFonts w:ascii="Times New Roman" w:hAnsi="Times New Roman" w:cs="Times New Roman"/>
          <w:b/>
          <w:sz w:val="28"/>
          <w:szCs w:val="28"/>
        </w:rPr>
        <w:t>ематическое планирование и планируемые результаты</w:t>
      </w:r>
    </w:p>
    <w:p w:rsidR="00034CC6" w:rsidRPr="00BD7AD1" w:rsidRDefault="00034CC6" w:rsidP="00034CC6">
      <w:pPr>
        <w:spacing w:after="107" w:line="240" w:lineRule="auto"/>
        <w:ind w:left="1936" w:right="-15"/>
        <w:rPr>
          <w:rFonts w:ascii="Times New Roman" w:hAnsi="Times New Roman" w:cs="Times New Roman"/>
          <w:sz w:val="28"/>
          <w:szCs w:val="28"/>
        </w:rPr>
      </w:pPr>
      <w:r w:rsidRPr="00BD7AD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BD7AD1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</w:p>
    <w:p w:rsidR="00034CC6" w:rsidRPr="00BD7AD1" w:rsidRDefault="00BD7AD1" w:rsidP="00EC3F1F">
      <w:pPr>
        <w:spacing w:after="109" w:line="240" w:lineRule="auto"/>
        <w:ind w:left="10" w:right="7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p w:rsidR="00034CC6" w:rsidRPr="00BD7AD1" w:rsidRDefault="00034CC6" w:rsidP="00034CC6">
      <w:pPr>
        <w:spacing w:after="54"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1199" w:type="dxa"/>
        <w:tblInd w:w="-887" w:type="dxa"/>
        <w:tblCellMar>
          <w:top w:w="5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51"/>
        <w:gridCol w:w="2953"/>
        <w:gridCol w:w="7395"/>
      </w:tblGrid>
      <w:tr w:rsidR="00927120" w:rsidTr="00927120">
        <w:trPr>
          <w:trHeight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after="9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используемые литературные произведения.</w:t>
            </w:r>
          </w:p>
        </w:tc>
      </w:tr>
      <w:tr w:rsidR="00927120" w:rsidTr="00927120">
        <w:trPr>
          <w:trHeight w:val="4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FC0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Урок - введение в новый</w:t>
            </w:r>
            <w:r w:rsidR="0062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материал. Рассматривание рисунков и составление рассказов по рисункам.</w:t>
            </w:r>
          </w:p>
        </w:tc>
      </w:tr>
      <w:tr w:rsidR="00927120" w:rsidTr="00927120">
        <w:trPr>
          <w:trHeight w:val="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61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Если хочешь быть здоров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FC0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пословиц, рисование любимых продуктов и блюд, рассматривание и обсуждение картин.</w:t>
            </w:r>
          </w:p>
        </w:tc>
      </w:tr>
      <w:tr w:rsidR="00927120" w:rsidTr="00927120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BD7AD1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61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игры на свежем воздухе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086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Урок –игра. Чтение стихотворения о зарядке Г.Граубина и отрывков из сказки А. Милна «Вини-Пух и все-все-все».</w:t>
            </w:r>
          </w:p>
          <w:p w:rsidR="00927120" w:rsidRPr="00927120" w:rsidRDefault="00927120" w:rsidP="00086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Любимые  игры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мячом, скакалкой и другие.</w:t>
            </w:r>
          </w:p>
        </w:tc>
      </w:tr>
      <w:tr w:rsidR="00927120" w:rsidTr="00927120">
        <w:trPr>
          <w:trHeight w:val="1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40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 вредные продукты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BD7AD1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рисунка. </w:t>
            </w:r>
          </w:p>
          <w:p w:rsidR="00927120" w:rsidRPr="00927120" w:rsidRDefault="00927120" w:rsidP="00927120">
            <w:pPr>
              <w:spacing w:after="5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«Мы идем в магазин»</w:t>
            </w: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и «Где купить нужные продукты».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басни И.С. Крылов «Ворона и лисица».</w:t>
            </w:r>
          </w:p>
        </w:tc>
      </w:tr>
      <w:tr w:rsidR="00927120" w:rsidTr="00927120">
        <w:trPr>
          <w:trHeight w:val="7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40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зеленого,</w:t>
            </w:r>
          </w:p>
          <w:p w:rsidR="00927120" w:rsidRPr="00927120" w:rsidRDefault="00927120" w:rsidP="00621136">
            <w:pPr>
              <w:spacing w:after="40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желтого и красного стола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B77127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«Разноцветные столы».</w:t>
            </w:r>
            <w:r w:rsidRPr="00927120">
              <w:rPr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</w:t>
            </w:r>
            <w:r w:rsidRPr="00927120">
              <w:rPr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отрывка из сказки Л. Кэррол «Алиса в стране чудес»</w:t>
            </w:r>
          </w:p>
        </w:tc>
      </w:tr>
      <w:tr w:rsidR="00927120" w:rsidTr="00927120">
        <w:trPr>
          <w:trHeight w:val="10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40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Ты идешь в гости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465AE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Тест «Полезные и вредные продукты»</w:t>
            </w:r>
          </w:p>
          <w:p w:rsidR="00927120" w:rsidRPr="00927120" w:rsidRDefault="00927120" w:rsidP="002465AE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</w:t>
            </w:r>
          </w:p>
          <w:p w:rsidR="00927120" w:rsidRPr="00927120" w:rsidRDefault="00927120" w:rsidP="002465AE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«Винни - Пух идет в гости».</w:t>
            </w:r>
          </w:p>
        </w:tc>
      </w:tr>
      <w:tr w:rsidR="00927120" w:rsidTr="00927120">
        <w:trPr>
          <w:trHeight w:val="1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Удивительные превращения пирожка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E60359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рисунка. Составление режима питания </w:t>
            </w:r>
          </w:p>
          <w:p w:rsidR="00927120" w:rsidRPr="00927120" w:rsidRDefault="00927120" w:rsidP="00BD7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русских народных сказок: «Маша и медведь», «Гуси-лебеди», «Колосок» </w:t>
            </w:r>
          </w:p>
        </w:tc>
      </w:tr>
      <w:tr w:rsidR="00927120" w:rsidTr="00927120">
        <w:trPr>
          <w:trHeight w:val="11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«Режим питания»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Дети вспоминают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им режимные моменты,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связанные с питанием,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«режим питания».</w:t>
            </w:r>
          </w:p>
          <w:p w:rsidR="00927120" w:rsidRPr="00927120" w:rsidRDefault="00927120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Командная игра с часами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карточками режимных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моментов дня</w:t>
            </w:r>
          </w:p>
        </w:tc>
      </w:tr>
      <w:tr w:rsidR="00927120" w:rsidTr="00927120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правильно есть. 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7B6172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Игры «Доскажи пословицу»,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игра-обсуждение «Законы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питания».</w:t>
            </w:r>
          </w:p>
        </w:tc>
      </w:tr>
      <w:tr w:rsidR="00927120" w:rsidTr="00927120">
        <w:trPr>
          <w:trHeight w:val="1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кухня.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1398A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Соревнование »Кто правильно покажет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время завтрака, обеда, ужина».</w:t>
            </w:r>
            <w:r w:rsidRPr="00927120">
              <w:rPr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«Русская кухня»</w:t>
            </w:r>
          </w:p>
        </w:tc>
      </w:tr>
      <w:tr w:rsidR="00927120" w:rsidTr="00927120">
        <w:trPr>
          <w:trHeight w:val="1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Кто жить умеет по часам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D51B7A">
            <w:pPr>
              <w:spacing w:after="5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пословиц, составление режима дня любимого литературного героя, Чтение и обсуждение стихотворение Т. Варламовой.</w:t>
            </w: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7120" w:rsidTr="00927120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Вместе весело гулять!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BD7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во время перемен (классики), во время прогулок (классики, игры с мячом и прыгалками).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Из чего варят кашу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1398A">
            <w:pPr>
              <w:spacing w:after="57" w:line="233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рисунков. Чтение и обсуждение отрывков из сказки А.С. Пушкин «Сказка о попе и его работнике Балде» и Н. Носов «Незнайка на Луне».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кашу вкусной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«Украшаем кашу»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</w:t>
            </w:r>
          </w:p>
          <w:p w:rsidR="00927120" w:rsidRPr="00927120" w:rsidRDefault="00927120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завтрак». Праздник «Бабушкина каша».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сказок</w:t>
            </w:r>
          </w:p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«Любимые блюда</w:t>
            </w:r>
          </w:p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сказочных героев»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обеде как обязательном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дневном приеме пищи,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структуре , вспоминают,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питались сказочные герои,</w:t>
            </w:r>
          </w:p>
          <w:p w:rsidR="00927120" w:rsidRPr="00927120" w:rsidRDefault="00927120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анализируют обед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(Робин-Бобин, Буратино,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в Сапогах, Красная Шапочка (работа в группах)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Плох обед, если хлеба нет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927120">
            <w:pPr>
              <w:spacing w:after="54" w:line="234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Составление меню обеда, рисование десерта.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«От зёрнышка до хлебушка». Практическая работа в группах.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Время есть булочки.</w:t>
            </w:r>
          </w:p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 полдника, рисование молочных продуктов, придумывание загадки про молоко и молочные продукты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– время есть</w:t>
            </w:r>
          </w:p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молочные продукты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Викторина «что делают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молока».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По группам придумывают</w:t>
            </w:r>
          </w:p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меню полдника и 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Пора ужинать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Рисование запеканки, составление меню ужина</w:t>
            </w:r>
          </w:p>
          <w:p w:rsidR="00927120" w:rsidRPr="00927120" w:rsidRDefault="00927120" w:rsidP="00927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сказки «Скатерть-самобранка».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«Меню для ужина»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- защита проектов.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Дети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придумывают и рисуют</w:t>
            </w:r>
          </w:p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меню ужина для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персонажей,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рассказывают о них</w:t>
            </w:r>
          </w:p>
        </w:tc>
      </w:tr>
      <w:tr w:rsidR="00927120" w:rsidTr="00927120">
        <w:trPr>
          <w:trHeight w:val="11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Веселые старты в классах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«Самые сильные, смелые, ловкие»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after="57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Придумывание названия команд, эмблем игры.</w:t>
            </w:r>
          </w:p>
          <w:p w:rsidR="00927120" w:rsidRPr="00927120" w:rsidRDefault="00927120" w:rsidP="00927120">
            <w:pPr>
              <w:spacing w:after="57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«Быстрые, сильные, ловкие».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На вкус и цвет товарищей нет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92712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Рассказы обучающихся: «Самые любимые блюда нашей семьи», «Мое любимое блюдо», «Самое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необычное блюдо, которое я пробовал»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«Учимся делать бутерброды». Техники безопасности при работе с режущими предметами.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Как утолить жажду «Что мы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пьем?»</w:t>
            </w:r>
          </w:p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after="55" w:line="233" w:lineRule="auto"/>
              <w:ind w:left="2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Видео экскурсия в музей воды.</w:t>
            </w:r>
          </w:p>
          <w:p w:rsidR="00927120" w:rsidRPr="00927120" w:rsidRDefault="00927120" w:rsidP="00EC3F1F">
            <w:pPr>
              <w:spacing w:after="58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Дегустация различных напитков (чай, кофе, вода,</w:t>
            </w:r>
          </w:p>
          <w:p w:rsidR="00927120" w:rsidRPr="00927120" w:rsidRDefault="00927120" w:rsidP="00927120">
            <w:pPr>
              <w:spacing w:after="58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сок, молоко и т.д.)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Что помогает быть сильным и</w:t>
            </w:r>
          </w:p>
          <w:p w:rsidR="00927120" w:rsidRPr="00927120" w:rsidRDefault="00927120" w:rsidP="00621136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ловким</w:t>
            </w:r>
          </w:p>
          <w:p w:rsidR="00927120" w:rsidRPr="00927120" w:rsidRDefault="00927120" w:rsidP="00621136">
            <w:pPr>
              <w:spacing w:line="276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line="276" w:lineRule="auto"/>
              <w:ind w:left="2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Делают вывод об энергетических затратах спортсменов. Игры, ребусы, геометрические задания и т.д., соревнования. Конкурс рисунков «Меню спортсмена» по группам.</w:t>
            </w:r>
          </w:p>
          <w:p w:rsidR="00927120" w:rsidRPr="00927120" w:rsidRDefault="00927120" w:rsidP="002960E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стихотворения К.И. Чуковского «Робин Бобин Барабек».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Овощи, ягоды и фрукты – витаминные продукты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after="54" w:line="233" w:lineRule="auto"/>
              <w:ind w:left="2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салатов, отгадывание загадок, отгадывание кроссвордов «Сухофрукты» и «Овощи и фрукты». </w:t>
            </w:r>
          </w:p>
          <w:p w:rsidR="00927120" w:rsidRPr="00927120" w:rsidRDefault="00927120" w:rsidP="00621136">
            <w:pPr>
              <w:spacing w:after="55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семи богатырях».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«Праздника здоровья»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after="55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«Мои любимые продукты», рисование плаката и праздничного стола, Театрализованное представление «В гостях у Мухи-Цокотухи».</w:t>
            </w:r>
          </w:p>
        </w:tc>
      </w:tr>
    </w:tbl>
    <w:p w:rsidR="00A236C6" w:rsidRDefault="00A236C6" w:rsidP="00621136">
      <w:pPr>
        <w:spacing w:after="59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551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"/>
        <w:gridCol w:w="11209"/>
        <w:gridCol w:w="142"/>
      </w:tblGrid>
      <w:tr w:rsidR="002A5EEA" w:rsidRPr="002A5EEA" w:rsidTr="002A5EEA">
        <w:trPr>
          <w:gridAfter w:val="1"/>
          <w:wAfter w:w="142" w:type="dxa"/>
          <w:trHeight w:val="14510"/>
        </w:trPr>
        <w:tc>
          <w:tcPr>
            <w:tcW w:w="11409" w:type="dxa"/>
            <w:gridSpan w:val="2"/>
          </w:tcPr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 "Разговор о правильном питании"</w:t>
            </w: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Конспект занятия изучения нового материала на тему:</w:t>
            </w: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«Плох обед, если хлеба нет»</w:t>
            </w: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 35 минут.</w:t>
            </w: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2</w:t>
            </w: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Подготовила: учитель начальных классов</w:t>
            </w:r>
          </w:p>
          <w:p w:rsidR="002A5EEA" w:rsidRPr="002A5EEA" w:rsidRDefault="002A5EEA" w:rsidP="002A5EEA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Закотнова В.В.</w:t>
            </w:r>
          </w:p>
          <w:p w:rsidR="002A5EEA" w:rsidRPr="002A5EEA" w:rsidRDefault="002A5EEA" w:rsidP="002A5EE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autoSpaceDE w:val="0"/>
              <w:autoSpaceDN w:val="0"/>
              <w:adjustRightInd w:val="0"/>
              <w:spacing w:after="0" w:line="360" w:lineRule="auto"/>
              <w:ind w:left="10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10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EEA" w:rsidRPr="002A5EEA" w:rsidTr="002A5EEA">
        <w:trPr>
          <w:gridBefore w:val="1"/>
          <w:wBefore w:w="200" w:type="dxa"/>
          <w:trHeight w:val="14102"/>
        </w:trPr>
        <w:tc>
          <w:tcPr>
            <w:tcW w:w="11351" w:type="dxa"/>
            <w:gridSpan w:val="2"/>
            <w:tcBorders>
              <w:bottom w:val="single" w:sz="4" w:space="0" w:color="auto"/>
            </w:tcBorders>
          </w:tcPr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Цели: подвести учащихся к пониманию важности здоровья для человека;</w:t>
            </w:r>
            <w:r w:rsidRPr="002A5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представления об обеде как обязательном дневном приеме пищи, его структуре; сформировать представление о важности правильного питания.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Задачи:</w:t>
            </w:r>
            <w:r w:rsidRPr="002A5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социально-бытовые компетенции, связанные с приготовлением пищи; сформировать начальные представление о том, как необходимо заботиться о своем здоровье; прививать бережное отношение к хлебу; воспитывать уважение к труду людей, выращивающих хлеб; воспитывать ответственное отношение к своему здоровью;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Планируемые результаты: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Предметные:  научиться понимать необходимость вести здоровый образ жизни;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использовать для сохранения и укрепления своего здоровья  режим и правильное питания;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A5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расширить знания о правилах питания, направленных на сохранение и укрепление здоровья и формировать готовность соблюдать эти правила;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Метапредметные (критерии сформированности УУД).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Познавательные: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-перерабатывать полученную информацию: наблюдать и делать самостоятельные выводы; -строить свое сообщение в устной и письменной форме;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-выделять существенную информацию из сообщений разных видов;</w:t>
            </w:r>
            <w:r w:rsidRPr="002A5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  <w:r w:rsidRPr="002A5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-строить рассуждения в форме связи простых суждений об объекте, его свойствах, связях;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Регулятивные: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-определять цель деятельности  с помощью учителя и самостоятельно;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-понимать, принимать и сохранять учебную задачу;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действовать по плану и планировать свои учебные действия;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-контролировать процесс и результаты деятельности, вносить коррективы;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-адекватно оценивать свои достижения, осознавать возникающие трудности и стараться искать способы их преодоления.      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Коммуникативные: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выполнять различные роли в группе;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формулировать собственное мнение;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уметь договариваться и приходить к общему решению в совместной деятельности;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понимать возможности существования у людей различных точек зрения, в том числе не совпадающих с его собственной;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- уметь ориентироваться на позицию партнёра в общении и взаимодействии.</w:t>
            </w:r>
          </w:p>
        </w:tc>
      </w:tr>
      <w:tr w:rsidR="002A5EEA" w:rsidTr="002A5EEA">
        <w:trPr>
          <w:gridBefore w:val="1"/>
          <w:wBefore w:w="200" w:type="dxa"/>
          <w:trHeight w:val="14102"/>
        </w:trPr>
        <w:tc>
          <w:tcPr>
            <w:tcW w:w="1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Личностные: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-демонстрировать навыки культурного поведения при общении;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осознавать культуру правильного питания как основное средство здорового образа жизни;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-уяснить для себя, что правильное, здоровое питание – это показатели культуры человека; -стремиться  использовать полученные знания в жизни;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-выполнять изученные правила охраны и укрепления здоровья.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Оборудование: презентация, карточки для «Инфо-угадайки», карточки с пословицами, рабочая тетрадь «Разговор о правильном питании»,  коллекция разнообразных хлебобулочных изделий,  изображения: «Плох обед, если хлеба нет», «Хлеб всему голова».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Ход занятия: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Организационный момент. 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Проверка готовности к занятию, психологический настрой «Поздоровайся глазами».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- Давайте поздороваемся глазами, улыбнемся  друг другу и подарим  хорошее настроение. Хорошее настроение всегда помогает справиться с любой задачей и добиться хороших результатов. Сегодня мы должны хорошо поработать  и справиться со всеми заданиями.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 Актуализация знаний. 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-Мы сегодня продолжим разговор о правильном питании.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«Инфо-угадай-ка»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доске вам предложены карточки с разными действиями, распределите их на две группы и сделайте соответствующий вывод, выбрав красную карточку: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пицца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овощи                                                                      ПРАВИЛЬНОЕ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молочные продукты                                               ПИТАНИЕ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чипсы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фрукты                                                                     НЕПРАВИЛЬНОЕ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-хлеб                                                                           ПИТАНИЕ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-конфеты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-Учащиеся делают вывод о том, какие продукты полезны для здоровья человека.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Определение темы занятия и постановка цели занятия. </w:t>
            </w:r>
          </w:p>
        </w:tc>
      </w:tr>
      <w:tr w:rsidR="002A5EEA" w:rsidTr="002A5EEA">
        <w:trPr>
          <w:gridBefore w:val="1"/>
          <w:wBefore w:w="200" w:type="dxa"/>
          <w:trHeight w:val="14102"/>
        </w:trPr>
        <w:tc>
          <w:tcPr>
            <w:tcW w:w="1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Сегодня на уроке мы выясним, какой продукт является самым важным для человека.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Отгадайте загадку: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он –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Тёплый, золотистый.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каждый дом,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каждый стол –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 пожаловал – пришёл. В нем –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Здоровье, наша сила,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нем –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Чудесное тепло.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рук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 растило,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Охраняло, берегло!   (Хлеб)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чем же сегодня мы будем говорить?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 что для вас означают слово «хлеб»? \ любые ответы детей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 думаете, насколько важно употребление хлеба в пищу для здоровья человека?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\ любые ответы детей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Спасибо вам за интересные мысли! Надеюсь, сегодня ваше представление о хлебе и его значении для  здоровья человека расширится.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Работа по теме занятия.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Беседа о хлебе.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-Рассмотрите образцы хлебных продуктов. Чем они похожи, а чем отличаются?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\ любые ответы детей.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 вы знаете, когда появился хлеб? Ученые считают, что «матерью» хлеба стала каша из цельного зерна, приготовленная древним человеком и случайно попавшая на раскаленные камни очага. Так появилась первая лепешка.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шло, и человек превратил приготовление хлеба в настоящее искусство. Вначале появились каменные жернова — цельное зерно стали размалывать в муку, и хлеб стал мягче, вкуснее. Египтяне подарили миру хлеб из кислого теста. Случилось это около 5000 лет назад. Секрет приготовления «воздушного» хлеба переняли древние евреи и финикийцы, а уже от них — римляне и греки.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 севернее жили люди, тем темнее и грубее был их хлеб. Пшеница любит тепло и солнце, а рожь к холодам менее чувствительна. Потому на столе скандинавских и </w:t>
            </w:r>
          </w:p>
        </w:tc>
      </w:tr>
      <w:tr w:rsidR="002A5EEA" w:rsidTr="002A5EEA">
        <w:trPr>
          <w:gridBefore w:val="1"/>
          <w:wBefore w:w="200" w:type="dxa"/>
          <w:trHeight w:val="14102"/>
        </w:trPr>
        <w:tc>
          <w:tcPr>
            <w:tcW w:w="1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славянских народов хлеб чаще всего был ржаной, а пшеничная булка появлялась лишь по праздникам.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Игра «Цветик- Семицветик»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сейчас мы поиграем в игру «Цветик- Семицветик». Специалисты во всем мире  признают полезность хлеба.  Открывая по лепестку, мы узнаем, что дает человеку хлеб. \дети отрывают у цветка по лепестку, зачитывают информацию: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УГЛЕВОДЫ (с обратной стороны лепестка расшифровка)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•С хлебом человек получает около 50% необходимых ежедневно углеводов. Углеводы дают человеку энергию.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• За счет хлеба на 35% удовлетворяется суточная потребность организма в белках, которые  являются источником витаминов группы «В» и  помогают организму ребенка расти и развиваться. При недостатке витамина   В может проявляться повышенная возбудимость, быстрая утомляемость, раздражительность.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Витамин  Е «отвечает» за здоровье кожи ребенка. Витамин РР способствует снижению уровня холестерина в крови.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МИНЕРАЛЬНЫЕ ВЕЩЕСТВА ИЗ БЕЛОГО ХЛЕБА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• Хлеб — прекрасный источник минеральных веществ: кальция, фосфора, железа. Минеральные вещества, которые находятся в составе, способствуют полноценному росту, физическому и умственному развитию.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Железо – необходимо для нормальной работы иммунной системы, улучшает кровь, помогает усвоению витаминов.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Магний, необходимый для правильного развития опорно-двигательного аппарата.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МИНЕРАЛЬНЫЕ ВЕЩЕСТВА ИЗ РЖАНОГО ХЛЕБА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Хлеб ржаной и из пшеничной муки грубого помола содержит в 5 раз больше, чем в белом, таких необходимых организму элементов, как железо, марганец, медь, цинк. Цинк необходим для поддержания нормальной мозговой активности и полноценного обмена веществ.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КЛЕТЧАТКА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•Клетчатка - грубые растительные волокна, необходимые для правильного пищеварения, способствуют нормальной работе кишечника, улучшают аппетит и выводят токсины, то есть, яды.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КРАХМАЛ</w:t>
            </w:r>
          </w:p>
        </w:tc>
      </w:tr>
      <w:tr w:rsidR="002A5EEA" w:rsidTr="002A5EEA">
        <w:trPr>
          <w:gridBefore w:val="1"/>
          <w:wBefore w:w="200" w:type="dxa"/>
          <w:trHeight w:val="14102"/>
        </w:trPr>
        <w:tc>
          <w:tcPr>
            <w:tcW w:w="1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•В хлебе много крахмала, который превращается в глюкозу, необходимую для полноценной работы мозга.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Вывод: хлеб полезен для людей. Лучше выбирать сорта из муки грубого помола или с добавлением отрубей.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 Беседа  «От зернышка до хлебушка» 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 хлебу в старину относились свято, ведь хлеб доставался тяжелым трудом. Чтобы попасть на стол, хлеб проходит длинный, трудный путь. Весь год трудятся земледельцы, заботясь о будущем урожае. Подготовка семян, сев, прополка, пахота – всё важно,  в хлеборобском деле не т мелочей. А когда наступает горячая пора жатвы и днём, и ночью гудят в поле комбайны, мчатся по дорогам машины, гружённые тяжёлым, золотым зерном. Нельзя упустить ни дня, ни часа, ни минуты.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-Очень бережно надо относиться даже к маленькому кусочку хлеба. В музее истории Ленинграда хранится кусочек заплесневелого хлеба. Таков был в зимние месяцы блокады дневной паёк для жителей осаждённого фашистами города. Блокада длилась  900 дней и ночей. Жители города получали 125 г хлеба на весь день, но именно он, этот хлеб помог ленинградцам не только выстоять, но и победить.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Люди, пережившие войну, голод, берегут каждую крошку и никогда не выбросят даже маленький кусочек пищи, хлеба в мусорное ведро.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Микроитог.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-Давайте подведем итог нашей беседы о хлебе. Составьте правила обращения с хлебом: \ дети составляют правила, например: 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Уважай хлеб и труд хлеборобов сам и учи этому других.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Бери хлеба столько, сколько съешь.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Остатки хлеба отдай птицам или животным.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 выбрасывай чёрствый хлеб, из него можно приготовить другие блюда.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д) Практическая работа в группах. Представление блюд.  «Кулинарная студия»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-Ребята, ученики нашего класса подготовили дома и хотят поделиться с вами рецептами приготовления блюд из черствого хлеба.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ученик: Бутерброды детские «Башни» Взять 4 ломтика белого хлеба. Ломтики намазать маслом с двух сторон, кроме первого. Первый  ломтик покрыть кружочком  сыра, второй-ломтиком огурца,  третий - кружочком яйца, отварной моркови или помидора. </w:t>
            </w:r>
          </w:p>
        </w:tc>
      </w:tr>
      <w:tr w:rsidR="002A5EEA" w:rsidTr="002A5EEA">
        <w:trPr>
          <w:gridBefore w:val="1"/>
          <w:wBefore w:w="200" w:type="dxa"/>
          <w:trHeight w:val="14102"/>
        </w:trPr>
        <w:tc>
          <w:tcPr>
            <w:tcW w:w="1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ученик: Канапе. Из черствого хлеба канапе вырезать удобнее. Для украшения можно использовать все, что есть у хозяйки под рукой: майонез, масло, сыр ,яйца , маслины, овощи, ягоды, зелень, брынзу. Чтобы их легче было брать , втыкают шпажки.    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3 ученик: Вафельные трубочки.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Потребуется: сливочное масло – 300 г; куриные яйца – 8 шт.; пшеничная мука –        2 ст.; сахарный песок – 1,5 ст.; ванилин – 1 пакетик (1 г).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Приготовление: растопить сливочное масло; соединить с яйцами и сахаром; затем все ингредиенты перемешать и добавить муку; в самом конце подмешать ванилин.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Вафли, приготовленные по следующему рецепту, получаются очень вкусными и рассыпчатыми. вафельницу перед выпеканием нужно смазать маслом и следовать инструкции прибора.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сейчас мы с вами будем готовить вафельные трубочки по этому рецепту.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е)  Работа в группах  «Собери пословицы» 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-Самых дорогих и желанных гостей встречают хлебом – солью, показывая своё дружелюбие и радость.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-Клянусь хлебом! – говорит кавказец, потому что хлеб – священный и важный поручитель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 каждого народа есть множество пословиц и поговорок, посвященных самому главному и важнейшему продукту - хлебу.</w:t>
            </w:r>
          </w:p>
          <w:p w:rsidR="002A5EEA" w:rsidRPr="002A5EEA" w:rsidRDefault="002A5EEA" w:rsidP="002A5EEA">
            <w:pPr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ind w:left="12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— батюшка,………………………   вода — матушка.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2A5EEA" w:rsidRPr="002A5EEA" w:rsidRDefault="002A5EEA" w:rsidP="002A5EEA">
            <w:pPr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ind w:left="12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хлеба куска………………………….   везде тоска.</w:t>
            </w:r>
          </w:p>
          <w:p w:rsidR="002A5EEA" w:rsidRPr="002A5EEA" w:rsidRDefault="002A5EEA" w:rsidP="002A5EEA">
            <w:pPr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ind w:left="12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 на спине - …………………………....так и хлеб на столе.</w:t>
            </w:r>
          </w:p>
          <w:p w:rsidR="002A5EEA" w:rsidRPr="002A5EEA" w:rsidRDefault="002A5EEA" w:rsidP="002A5EE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2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печки холодно -………………………без хлеба голодно.</w:t>
            </w:r>
          </w:p>
          <w:p w:rsidR="002A5EEA" w:rsidRPr="002A5EEA" w:rsidRDefault="002A5EEA" w:rsidP="002A5EE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2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в пору и обед,…………………………коли хлеба нет.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Прочитайте полученные пословицы, поясните их смысл.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Физминутка.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4"/>
              <w:gridCol w:w="5858"/>
            </w:tblGrid>
            <w:tr w:rsidR="002A5EEA" w:rsidRPr="008A641A" w:rsidTr="002A5EEA">
              <w:tc>
                <w:tcPr>
                  <w:tcW w:w="4014" w:type="dxa"/>
                  <w:tcBorders>
                    <w:top w:val="dashed" w:sz="8" w:space="0" w:color="000000"/>
                    <w:left w:val="single" w:sz="8" w:space="0" w:color="000000"/>
                    <w:bottom w:val="dashed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Семена рядами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землю мы сажали.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Раз-два, раз-два –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Вот как мы сажали.</w:t>
                  </w:r>
                </w:p>
              </w:tc>
              <w:tc>
                <w:tcPr>
                  <w:tcW w:w="5858" w:type="dxa"/>
                  <w:tcBorders>
                    <w:top w:val="dashed" w:sz="8" w:space="0" w:color="000000"/>
                    <w:left w:val="single" w:sz="8" w:space="0" w:color="000000"/>
                    <w:bottom w:val="dashed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Движения выполнять по содержанию текста.</w:t>
                  </w:r>
                </w:p>
              </w:tc>
            </w:tr>
            <w:tr w:rsidR="002A5EEA" w:rsidRPr="008A641A" w:rsidTr="002A5EEA">
              <w:tc>
                <w:tcPr>
                  <w:tcW w:w="4014" w:type="dxa"/>
                  <w:tcBorders>
                    <w:top w:val="dashed" w:sz="8" w:space="0" w:color="000000"/>
                    <w:left w:val="single" w:sz="8" w:space="0" w:color="000000"/>
                    <w:bottom w:val="dashed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Мы водой прохладной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Грядки поливали.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Раз-два, раз-два –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Вот как поливали.</w:t>
                  </w:r>
                </w:p>
              </w:tc>
              <w:tc>
                <w:tcPr>
                  <w:tcW w:w="5858" w:type="dxa"/>
                  <w:tcBorders>
                    <w:top w:val="dashed" w:sz="8" w:space="0" w:color="000000"/>
                    <w:left w:val="single" w:sz="8" w:space="0" w:color="000000"/>
                    <w:bottom w:val="dashed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Движения, имитирующие полив из лейки.</w:t>
                  </w:r>
                </w:p>
              </w:tc>
            </w:tr>
            <w:tr w:rsidR="002A5EEA" w:rsidRPr="008A641A" w:rsidTr="002A5EEA">
              <w:tc>
                <w:tcPr>
                  <w:tcW w:w="4014" w:type="dxa"/>
                  <w:tcBorders>
                    <w:top w:val="dashed" w:sz="8" w:space="0" w:color="000000"/>
                    <w:left w:val="single" w:sz="8" w:space="0" w:color="000000"/>
                    <w:bottom w:val="dashed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Урожай богатый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Дружно собирали.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Раз-два, раз-два –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Вот как собирали.</w:t>
                  </w:r>
                </w:p>
              </w:tc>
              <w:tc>
                <w:tcPr>
                  <w:tcW w:w="5858" w:type="dxa"/>
                  <w:tcBorders>
                    <w:top w:val="dashed" w:sz="8" w:space="0" w:color="000000"/>
                    <w:left w:val="single" w:sz="8" w:space="0" w:color="000000"/>
                    <w:bottom w:val="dashed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Полуприседания влево-вправо с отводом руки.</w:t>
                  </w:r>
                </w:p>
              </w:tc>
            </w:tr>
            <w:tr w:rsidR="002A5EEA" w:rsidRPr="008A641A" w:rsidTr="002A5EEA">
              <w:tc>
                <w:tcPr>
                  <w:tcW w:w="4014" w:type="dxa"/>
                  <w:tcBorders>
                    <w:top w:val="dashed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Хоровод и песни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Сами затевали.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Раз-два, раз-два –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Вот как затевали.</w:t>
                  </w:r>
                </w:p>
              </w:tc>
              <w:tc>
                <w:tcPr>
                  <w:tcW w:w="5858" w:type="dxa"/>
                  <w:tcBorders>
                    <w:top w:val="dashed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Левая рука на поясе; правая отведена в сторону – поворот вправо.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Правая рука на поясе; левая отведена в сторону – поворот влево.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Левая рука на поясе; правая отведена в сторону – поворот вправо.</w:t>
                  </w:r>
                </w:p>
                <w:p w:rsidR="002A5EEA" w:rsidRPr="008A641A" w:rsidRDefault="002A5EEA" w:rsidP="00726CE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641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Правая рука на поясе; левая отведена в сторону – поворот влево.</w:t>
                  </w:r>
                </w:p>
              </w:tc>
            </w:tr>
          </w:tbl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Продолжение работы по теме занятия. Работа по тетради.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Чтение по ролям рассказа «Плох обед, если хлеба нет» на с26-28.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Анализ прочитанного и ответ на вопросы: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Чье меню вам больше понравилось?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бы вы хотели попробовать?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Сколько  блюд должно входить в обед? \дети записывают на доске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Закуска или салат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2.Первое блюдо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Второе блюдо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Третье блюдо (десерт)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 как называется перечень всех блюд? (Меню)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Игра-соревнование  «Поварята».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Вызываются по 3 человека от команды мальчиков и девочек. Каждая команда получает тарелку и набор карточек с изображениями продуктов: мясо, картошка, капуста, фасоль, свёкла, морковь, лук, соль, сахар, уксус, перец, вермишель, рис, зелень. Ваша задача – сварить борщ. Выберите, что из предложенных продуктов, вы используете при приготовлении.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\Победителям вручаются призы: по одной морковке на каждого участника команды победителей.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5EEA" w:rsidTr="002A5EEA">
        <w:trPr>
          <w:gridBefore w:val="1"/>
          <w:wBefore w:w="200" w:type="dxa"/>
          <w:trHeight w:val="14102"/>
        </w:trPr>
        <w:tc>
          <w:tcPr>
            <w:tcW w:w="1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Работа в парах. Выполнение задания №1 (с.29)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-Используя полученный опыт, выполните следующие задания: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-составьте меню обеда с соседом по парте.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-один из вас пусть нарисует, а другой  напишет названия блюд в своей тетради.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\опрос детей 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Выполнение задания №2 (с.29)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-Придумай и нарисуй десерты. \опрос детей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Микроитог.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-Сделайте выводы: каким должно быть меню обеда?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-Сравните свои выводы  с выводом на странице 29.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-Зачитайте «Памятку о правильном питании»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Памятка о правильном питании.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питании всё должно быть в меру;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Пища должна быть разнообразной;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 должна быть тёплой;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Тщательно пережёвывать пищу;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 овощи и фрукты;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 3—4 раза в день;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есть перед сном;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есть копчёного, жареного и острого;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есть всухомятку;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Меньше есть сладостей;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перекусывать чипсами, сухариками и т. п.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Рефлексия.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 уголке вашей парты лежит конвертик с деталями цветка.  Вставьте в желтую сердцевину цветка лепестки того цвета, которыми вы оцениваете свою работу на уроке и покажите мне.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Узнал новое (синий лепесток)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Нич</w:t>
            </w: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 нового не узнал (Белый лепесток)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Было интересно (жёлтый)                                Было скучно (зеленый)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 работал (красный)                             Ничего не понял (коричневый)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\Заключительное слово учителя.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5EEA" w:rsidTr="002A5EEA">
        <w:trPr>
          <w:gridBefore w:val="1"/>
          <w:wBefore w:w="200" w:type="dxa"/>
          <w:trHeight w:val="14102"/>
        </w:trPr>
        <w:tc>
          <w:tcPr>
            <w:tcW w:w="1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Ссылки на использованные источники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ФИЗМИНУТКА:https://nsportal.ru/shkola/korrektsionnaya-pedagogika/library/2015/06/29/fiz-minutki-na-urokah-selskohozyaystvennogo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https://yandex.ru/video/preview/?text=познавательный+мультфильм+о+пользе+хлеба&amp;path=wizard&amp;parent-reqid=1613247953149363-5176058764020506540-balancer-knoss-search-yp-vla-7-BAL00107-production-app-host-vla-web-yp 361&amp;wiz_type=vital&amp;filmId=4607975449693383177&amp;url=http%3A%2F%2Ffrontend.vh.yandex.ru%2Fplayer%2FvzG8pgQD1n6M Видеопрезентация «От зернышка до хлеба»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https://posobie.info/readtext_articles.php?mode=articles&amp;t=69346 Полезен ли хлеб для детей?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https://uroki4mam.ru/kogda-rebenku-mozhno-davat-hleb Польза и вред хлеба для ребенка</w:t>
            </w: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EEA" w:rsidRPr="002A5EEA" w:rsidRDefault="002A5EEA" w:rsidP="002A5EEA">
            <w:pPr>
              <w:shd w:val="clear" w:color="auto" w:fill="FFFFFF"/>
              <w:spacing w:after="0" w:line="360" w:lineRule="auto"/>
              <w:ind w:left="45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5EEA" w:rsidRPr="00293B16" w:rsidRDefault="002A5EEA" w:rsidP="00621136">
      <w:pPr>
        <w:spacing w:after="59" w:line="240" w:lineRule="auto"/>
        <w:rPr>
          <w:rFonts w:ascii="Times New Roman" w:hAnsi="Times New Roman" w:cs="Times New Roman"/>
          <w:sz w:val="28"/>
          <w:szCs w:val="28"/>
        </w:rPr>
      </w:pPr>
    </w:p>
    <w:sectPr w:rsidR="002A5EEA" w:rsidRPr="00293B16" w:rsidSect="00332DB7">
      <w:footerReference w:type="default" r:id="rId8"/>
      <w:pgSz w:w="11906" w:h="16838"/>
      <w:pgMar w:top="142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49" w:rsidRDefault="00371849" w:rsidP="002F0333">
      <w:pPr>
        <w:spacing w:after="0" w:line="240" w:lineRule="auto"/>
      </w:pPr>
      <w:r>
        <w:separator/>
      </w:r>
    </w:p>
  </w:endnote>
  <w:endnote w:type="continuationSeparator" w:id="0">
    <w:p w:rsidR="00371849" w:rsidRDefault="00371849" w:rsidP="002F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806751"/>
      <w:docPartObj>
        <w:docPartGallery w:val="Page Numbers (Bottom of Page)"/>
        <w:docPartUnique/>
      </w:docPartObj>
    </w:sdtPr>
    <w:sdtEndPr/>
    <w:sdtContent>
      <w:p w:rsidR="00086F4F" w:rsidRDefault="00492AC0">
        <w:pPr>
          <w:pStyle w:val="Footer"/>
          <w:jc w:val="right"/>
        </w:pPr>
        <w:r>
          <w:fldChar w:fldCharType="begin"/>
        </w:r>
        <w:r w:rsidR="00086F4F">
          <w:instrText>PAGE   \* MERGEFORMAT</w:instrText>
        </w:r>
        <w:r>
          <w:fldChar w:fldCharType="separate"/>
        </w:r>
        <w:r w:rsidR="00E114AF">
          <w:rPr>
            <w:noProof/>
          </w:rPr>
          <w:t>1</w:t>
        </w:r>
        <w:r>
          <w:fldChar w:fldCharType="end"/>
        </w:r>
      </w:p>
    </w:sdtContent>
  </w:sdt>
  <w:p w:rsidR="00086F4F" w:rsidRDefault="00086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49" w:rsidRDefault="00371849" w:rsidP="002F0333">
      <w:pPr>
        <w:spacing w:after="0" w:line="240" w:lineRule="auto"/>
      </w:pPr>
      <w:r>
        <w:separator/>
      </w:r>
    </w:p>
  </w:footnote>
  <w:footnote w:type="continuationSeparator" w:id="0">
    <w:p w:rsidR="00371849" w:rsidRDefault="00371849" w:rsidP="002F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788"/>
    <w:multiLevelType w:val="hybridMultilevel"/>
    <w:tmpl w:val="4170E7F0"/>
    <w:lvl w:ilvl="0" w:tplc="657823EC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CB3EE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8689C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CCAB0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CF034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065FC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E9766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AFC80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0FF4C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5A1463"/>
    <w:multiLevelType w:val="hybridMultilevel"/>
    <w:tmpl w:val="A99C55CC"/>
    <w:lvl w:ilvl="0" w:tplc="F126E618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479C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43E2A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ADFC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E52E4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CCE7C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AA420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AAB362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4461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1A293F"/>
    <w:multiLevelType w:val="hybridMultilevel"/>
    <w:tmpl w:val="1108A620"/>
    <w:lvl w:ilvl="0" w:tplc="8A9AD08A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04F5E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C955C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A605A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80A9C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2EB3A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08B24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EB408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A27C8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C20F5D"/>
    <w:multiLevelType w:val="hybridMultilevel"/>
    <w:tmpl w:val="1D8026C0"/>
    <w:lvl w:ilvl="0" w:tplc="17E8A7F0">
      <w:start w:val="1"/>
      <w:numFmt w:val="decimal"/>
      <w:lvlText w:val="%1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24E6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41468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7ED242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680A4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E679E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63190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AA37C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C1534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BF5A47"/>
    <w:multiLevelType w:val="hybridMultilevel"/>
    <w:tmpl w:val="1ECCD6CC"/>
    <w:lvl w:ilvl="0" w:tplc="ECF62FCE">
      <w:start w:val="1"/>
      <w:numFmt w:val="decimal"/>
      <w:lvlText w:val="%1.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C37AC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2E970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374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AC9FE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A7260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5A7B0C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246EC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21496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DE5E28"/>
    <w:multiLevelType w:val="hybridMultilevel"/>
    <w:tmpl w:val="03E4B902"/>
    <w:lvl w:ilvl="0" w:tplc="1E949760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6CBE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6A7E0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E5740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2ABCE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C8A6C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68392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87EFC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26162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903CE1"/>
    <w:multiLevelType w:val="hybridMultilevel"/>
    <w:tmpl w:val="9D846F52"/>
    <w:lvl w:ilvl="0" w:tplc="3FD06D40">
      <w:start w:val="1"/>
      <w:numFmt w:val="decimal"/>
      <w:lvlText w:val="%1."/>
      <w:lvlJc w:val="left"/>
      <w:pPr>
        <w:ind w:left="13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A6B74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A9E1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9E88A2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4E4ADC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6AFAE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A3AD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A2A0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CCFF26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D52AE1"/>
    <w:multiLevelType w:val="hybridMultilevel"/>
    <w:tmpl w:val="803CF1A8"/>
    <w:lvl w:ilvl="0" w:tplc="6B867DB6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8E2AD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02BBE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41DD2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84D12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2219C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C60FE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E8DBF4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2ADB4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1E4EB0"/>
    <w:multiLevelType w:val="hybridMultilevel"/>
    <w:tmpl w:val="FC46BAE6"/>
    <w:lvl w:ilvl="0" w:tplc="8EF4D0BA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FC38EE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2E478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2341C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6257E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4704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4A728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88674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068C0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167877"/>
    <w:multiLevelType w:val="hybridMultilevel"/>
    <w:tmpl w:val="8FEEFF76"/>
    <w:lvl w:ilvl="0" w:tplc="E5DCB5F0">
      <w:start w:val="1"/>
      <w:numFmt w:val="decimal"/>
      <w:lvlText w:val="%1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40BCA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52C3FC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62E9A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EEDD8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3554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CF656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E3202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ED86E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AA69F7"/>
    <w:multiLevelType w:val="multilevel"/>
    <w:tmpl w:val="110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901F6"/>
    <w:multiLevelType w:val="hybridMultilevel"/>
    <w:tmpl w:val="BCB87E18"/>
    <w:lvl w:ilvl="0" w:tplc="CA12A760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C651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C8718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E9D14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9EB9EC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5A988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8404D0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686D16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6C0AE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E873CC"/>
    <w:multiLevelType w:val="hybridMultilevel"/>
    <w:tmpl w:val="6060BB82"/>
    <w:lvl w:ilvl="0" w:tplc="13201EC2">
      <w:start w:val="1"/>
      <w:numFmt w:val="bullet"/>
      <w:lvlText w:val="–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8881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0B0B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28EA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3E4CF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6BC4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6B2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C5E3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A4D2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3C14C5"/>
    <w:multiLevelType w:val="hybridMultilevel"/>
    <w:tmpl w:val="020CC952"/>
    <w:lvl w:ilvl="0" w:tplc="C8D2DA72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6FC1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E02C0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E7AC2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E7B76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ADB3A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27762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A303A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20E1E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797984"/>
    <w:multiLevelType w:val="hybridMultilevel"/>
    <w:tmpl w:val="0B60BD60"/>
    <w:lvl w:ilvl="0" w:tplc="7C0425CA">
      <w:start w:val="6"/>
      <w:numFmt w:val="decimal"/>
      <w:lvlText w:val="%1."/>
      <w:lvlJc w:val="left"/>
      <w:pPr>
        <w:ind w:left="13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25188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18B30E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8522A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82FD8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82A2C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4980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03CC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EF184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46"/>
    <w:rsid w:val="00034CC6"/>
    <w:rsid w:val="00086F4F"/>
    <w:rsid w:val="00094F7C"/>
    <w:rsid w:val="001126E3"/>
    <w:rsid w:val="00131FE0"/>
    <w:rsid w:val="00161B86"/>
    <w:rsid w:val="00173762"/>
    <w:rsid w:val="00222673"/>
    <w:rsid w:val="002465AE"/>
    <w:rsid w:val="0025745A"/>
    <w:rsid w:val="00293B16"/>
    <w:rsid w:val="002A5EEA"/>
    <w:rsid w:val="002F0333"/>
    <w:rsid w:val="00332DB7"/>
    <w:rsid w:val="00371849"/>
    <w:rsid w:val="00373CBB"/>
    <w:rsid w:val="00430F03"/>
    <w:rsid w:val="00492AC0"/>
    <w:rsid w:val="00537612"/>
    <w:rsid w:val="00541A84"/>
    <w:rsid w:val="00591BAA"/>
    <w:rsid w:val="0059240E"/>
    <w:rsid w:val="005A7220"/>
    <w:rsid w:val="005F1099"/>
    <w:rsid w:val="0061398A"/>
    <w:rsid w:val="00621136"/>
    <w:rsid w:val="0063413C"/>
    <w:rsid w:val="00697709"/>
    <w:rsid w:val="006D7E3F"/>
    <w:rsid w:val="00716FDB"/>
    <w:rsid w:val="00730CC0"/>
    <w:rsid w:val="00794911"/>
    <w:rsid w:val="007B6172"/>
    <w:rsid w:val="007D6779"/>
    <w:rsid w:val="008B6767"/>
    <w:rsid w:val="00927120"/>
    <w:rsid w:val="00980E5A"/>
    <w:rsid w:val="00A236C6"/>
    <w:rsid w:val="00A53EEA"/>
    <w:rsid w:val="00A95A5D"/>
    <w:rsid w:val="00AA255B"/>
    <w:rsid w:val="00AB0794"/>
    <w:rsid w:val="00AC4078"/>
    <w:rsid w:val="00B14546"/>
    <w:rsid w:val="00B4066F"/>
    <w:rsid w:val="00B77127"/>
    <w:rsid w:val="00B934CC"/>
    <w:rsid w:val="00BD7AD1"/>
    <w:rsid w:val="00BE2991"/>
    <w:rsid w:val="00CB4479"/>
    <w:rsid w:val="00D51B7A"/>
    <w:rsid w:val="00D67F22"/>
    <w:rsid w:val="00E07973"/>
    <w:rsid w:val="00E114AF"/>
    <w:rsid w:val="00E60359"/>
    <w:rsid w:val="00EC3F1F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62"/>
  </w:style>
  <w:style w:type="paragraph" w:styleId="Heading1">
    <w:name w:val="heading 1"/>
    <w:next w:val="Normal"/>
    <w:link w:val="Heading1Char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Heading2">
    <w:name w:val="heading 2"/>
    <w:next w:val="Normal"/>
    <w:link w:val="Heading2Char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hidden/>
    <w:uiPriority w:val="39"/>
    <w:rsid w:val="00980E5A"/>
    <w:pPr>
      <w:spacing w:after="213" w:line="240" w:lineRule="auto"/>
      <w:ind w:left="287" w:right="15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980E5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34C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9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33"/>
  </w:style>
  <w:style w:type="paragraph" w:styleId="Footer">
    <w:name w:val="footer"/>
    <w:basedOn w:val="Normal"/>
    <w:link w:val="FooterChar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33"/>
  </w:style>
  <w:style w:type="paragraph" w:styleId="BalloonText">
    <w:name w:val="Balloon Text"/>
    <w:basedOn w:val="Normal"/>
    <w:link w:val="BalloonTextChar"/>
    <w:uiPriority w:val="99"/>
    <w:semiHidden/>
    <w:unhideWhenUsed/>
    <w:rsid w:val="0073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0"/>
    <w:rsid w:val="002A5E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E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62"/>
  </w:style>
  <w:style w:type="paragraph" w:styleId="Heading1">
    <w:name w:val="heading 1"/>
    <w:next w:val="Normal"/>
    <w:link w:val="Heading1Char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Heading2">
    <w:name w:val="heading 2"/>
    <w:next w:val="Normal"/>
    <w:link w:val="Heading2Char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hidden/>
    <w:uiPriority w:val="39"/>
    <w:rsid w:val="00980E5A"/>
    <w:pPr>
      <w:spacing w:after="213" w:line="240" w:lineRule="auto"/>
      <w:ind w:left="287" w:right="15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980E5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34C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9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33"/>
  </w:style>
  <w:style w:type="paragraph" w:styleId="Footer">
    <w:name w:val="footer"/>
    <w:basedOn w:val="Normal"/>
    <w:link w:val="FooterChar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33"/>
  </w:style>
  <w:style w:type="paragraph" w:styleId="BalloonText">
    <w:name w:val="Balloon Text"/>
    <w:basedOn w:val="Normal"/>
    <w:link w:val="BalloonTextChar"/>
    <w:uiPriority w:val="99"/>
    <w:semiHidden/>
    <w:unhideWhenUsed/>
    <w:rsid w:val="0073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0"/>
    <w:rsid w:val="002A5E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E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2933</Words>
  <Characters>16722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Виктория</cp:lastModifiedBy>
  <cp:revision>2</cp:revision>
  <cp:lastPrinted>2021-02-20T05:54:00Z</cp:lastPrinted>
  <dcterms:created xsi:type="dcterms:W3CDTF">2022-03-17T06:41:00Z</dcterms:created>
  <dcterms:modified xsi:type="dcterms:W3CDTF">2022-03-17T06:41:00Z</dcterms:modified>
</cp:coreProperties>
</file>