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A2B5" w14:textId="47AC1A6A" w:rsidR="00765D4C" w:rsidRPr="00487F6F" w:rsidRDefault="005C0003" w:rsidP="005C000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7F6F">
        <w:rPr>
          <w:rFonts w:ascii="Times New Roman" w:hAnsi="Times New Roman" w:cs="Times New Roman"/>
          <w:b/>
          <w:color w:val="FF0000"/>
          <w:sz w:val="32"/>
          <w:szCs w:val="32"/>
        </w:rPr>
        <w:t>Уважаемые коллеги!</w:t>
      </w:r>
    </w:p>
    <w:p w14:paraId="47B968FA" w14:textId="02BB711F" w:rsidR="005C0003" w:rsidRPr="00487F6F" w:rsidRDefault="005C0003" w:rsidP="005C00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F6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9E4F6" wp14:editId="5B3C69F3">
                <wp:simplePos x="0" y="0"/>
                <wp:positionH relativeFrom="column">
                  <wp:posOffset>-880110</wp:posOffset>
                </wp:positionH>
                <wp:positionV relativeFrom="paragraph">
                  <wp:posOffset>342265</wp:posOffset>
                </wp:positionV>
                <wp:extent cx="7115175" cy="971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A7FF4" w14:textId="3E4A82FC" w:rsidR="005C0003" w:rsidRPr="00CD41C8" w:rsidRDefault="005C0003" w:rsidP="005C000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СНИЖЕНИЕ ДОКУМЕНТАЦИОННОЙ НАГРУЗКИ УЧИТЕЛЕЙ</w:t>
                            </w:r>
                          </w:p>
                          <w:p w14:paraId="4B8FDAE8" w14:textId="76B63937" w:rsidR="005C0003" w:rsidRPr="00CD41C8" w:rsidRDefault="005C0003" w:rsidP="005C000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Федеральный закон от 29.12.2012 г. № 273 – ФЗ</w:t>
                            </w:r>
                          </w:p>
                          <w:p w14:paraId="31175635" w14:textId="0F5B3ACF" w:rsidR="005C0003" w:rsidRPr="00CD41C8" w:rsidRDefault="005C0003" w:rsidP="005C000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«Об образовании в Российской Федерации»</w:t>
                            </w:r>
                          </w:p>
                          <w:p w14:paraId="3B27C007" w14:textId="77777777" w:rsidR="00924D0D" w:rsidRDefault="00924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9E4F6" id="Прямоугольник 1" o:spid="_x0000_s1026" style="position:absolute;left:0;text-align:left;margin-left:-69.3pt;margin-top:26.95pt;width:560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" fillcolor="#4472c4 [3204]" strokecolor="#1f3763 [1604]" strokeweight="1pt">
                <v:textbox>
                  <w:txbxContent>
                    <w:p w14:paraId="323A7FF4" w14:textId="3E4A82FC" w:rsidR="005C0003" w:rsidRPr="00CD41C8" w:rsidRDefault="005C0003" w:rsidP="005C000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СНИЖЕНИЕ ДОКУМЕНТАЦИОННОЙ НАГРУЗКИ УЧИТЕЛЕЙ</w:t>
                      </w:r>
                    </w:p>
                    <w:p w14:paraId="4B8FDAE8" w14:textId="76B63937" w:rsidR="005C0003" w:rsidRPr="00CD41C8" w:rsidRDefault="005C0003" w:rsidP="005C000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Федеральный закон от 29.12.2012 г. № 273 – ФЗ</w:t>
                      </w:r>
                    </w:p>
                    <w:p w14:paraId="31175635" w14:textId="0F5B3ACF" w:rsidR="005C0003" w:rsidRPr="00CD41C8" w:rsidRDefault="005C0003" w:rsidP="005C000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«Об образовании в Российской Федерации»</w:t>
                      </w:r>
                    </w:p>
                    <w:p w14:paraId="3B27C007" w14:textId="77777777" w:rsidR="00924D0D" w:rsidRDefault="00924D0D"/>
                  </w:txbxContent>
                </v:textbox>
              </v:rect>
            </w:pict>
          </mc:Fallback>
        </mc:AlternateContent>
      </w:r>
      <w:r w:rsidRPr="00487F6F">
        <w:rPr>
          <w:rFonts w:ascii="Times New Roman" w:hAnsi="Times New Roman" w:cs="Times New Roman"/>
          <w:b/>
          <w:sz w:val="32"/>
          <w:szCs w:val="32"/>
        </w:rPr>
        <w:t>Информация, которая поможет больше узнать о ваших правах!</w:t>
      </w:r>
    </w:p>
    <w:p w14:paraId="3C64A717" w14:textId="6BEF7399" w:rsidR="005C0003" w:rsidRDefault="005C0003" w:rsidP="005C0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ЕНИЕ </w:t>
      </w:r>
    </w:p>
    <w:p w14:paraId="5C329D68" w14:textId="4563AE02" w:rsidR="005C0003" w:rsidRPr="005C0003" w:rsidRDefault="005C0003" w:rsidP="005C0003"/>
    <w:p w14:paraId="17F27273" w14:textId="32D89FC0" w:rsidR="00E60019" w:rsidRDefault="00E60019" w:rsidP="005C0003">
      <w:pPr>
        <w:rPr>
          <w:rFonts w:ascii="Times New Roman" w:hAnsi="Times New Roman" w:cs="Times New Roman"/>
          <w:sz w:val="28"/>
          <w:szCs w:val="28"/>
        </w:rPr>
      </w:pPr>
    </w:p>
    <w:p w14:paraId="395FD59A" w14:textId="7A7C0CD6" w:rsidR="005C0003" w:rsidRPr="001A1F5A" w:rsidRDefault="00924D0D" w:rsidP="001A1F5A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888AA" wp14:editId="048F6A62">
                <wp:simplePos x="0" y="0"/>
                <wp:positionH relativeFrom="column">
                  <wp:posOffset>901065</wp:posOffset>
                </wp:positionH>
                <wp:positionV relativeFrom="paragraph">
                  <wp:posOffset>179705</wp:posOffset>
                </wp:positionV>
                <wp:extent cx="5486400" cy="3095625"/>
                <wp:effectExtent l="0" t="0" r="19050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095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F136" w14:textId="04055F90" w:rsidR="001A1F5A" w:rsidRPr="001A1F5A" w:rsidRDefault="00487F6F" w:rsidP="001A1F5A">
                            <w:pPr>
                              <w:spacing w:before="0"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1F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Статья 47</w:t>
                            </w:r>
                            <w:r w:rsidR="001A1F5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 xml:space="preserve"> часть 6.1. </w:t>
                            </w:r>
                            <w:hyperlink r:id="rId5" w:anchor="dst100011" w:history="1">
                              <w:r w:rsidR="001A1F5A" w:rsidRPr="001A1F5A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Перечень</w:t>
                              </w:r>
                            </w:hyperlink>
                            <w:r w:rsidR="001A1F5A" w:rsidRPr="001A1F5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 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                      </w:r>
                          </w:p>
                          <w:p w14:paraId="3335BF4A" w14:textId="72B99AF7" w:rsidR="001A1F5A" w:rsidRPr="001A1F5A" w:rsidRDefault="001A1F5A" w:rsidP="001A1F5A">
                            <w:pPr>
                              <w:spacing w:before="0"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1F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часть 6.2. Не допускается возложение на педагогических работников общеобразовательных организаций работы, не предусмотренной </w:t>
                            </w:r>
                            <w:hyperlink r:id="rId6" w:anchor="dst101639" w:history="1">
                              <w:r w:rsidRPr="001A1F5A">
                                <w:rPr>
                                  <w:rFonts w:ascii="Times New Roman" w:eastAsia="Times New Roman" w:hAnsi="Times New Roman" w:cs="Times New Roman"/>
                                  <w:color w:val="1A0DAB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частями 6</w:t>
                              </w:r>
                            </w:hyperlink>
                            <w:r w:rsidRPr="001A1F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и </w:t>
                            </w:r>
                            <w:hyperlink r:id="rId7" w:anchor="dst149" w:history="1">
                              <w:r w:rsidRPr="001A1F5A">
                                <w:rPr>
                                  <w:rFonts w:ascii="Times New Roman" w:eastAsia="Times New Roman" w:hAnsi="Times New Roman" w:cs="Times New Roman"/>
                                  <w:color w:val="1A0DAB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9</w:t>
                              </w:r>
                            </w:hyperlink>
                            <w:r w:rsidRPr="001A1F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настоящей статьи, в том числе связанной с подготовкой документов, не включенных в перечни, указанные в </w:t>
                            </w:r>
                            <w:hyperlink r:id="rId8" w:anchor="dst733" w:history="1">
                              <w:r w:rsidRPr="001A1F5A">
                                <w:rPr>
                                  <w:rFonts w:ascii="Times New Roman" w:eastAsia="Times New Roman" w:hAnsi="Times New Roman" w:cs="Times New Roman"/>
                                  <w:color w:val="1A0DAB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части 6.1</w:t>
                              </w:r>
                            </w:hyperlink>
                            <w:r w:rsidRPr="001A1F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настоящей статьи.</w:t>
                            </w:r>
                          </w:p>
                          <w:p w14:paraId="3CF554E8" w14:textId="77777777" w:rsidR="001A1F5A" w:rsidRDefault="001A1F5A" w:rsidP="001A1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888AA" id="Прямоугольник: скругленные углы 3" o:spid="_x0000_s1027" style="position:absolute;left:0;text-align:left;margin-left:70.95pt;margin-top:14.15pt;width:6in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" fillcolor="#4472c4 [3204]" strokecolor="#1f3763 [1604]" strokeweight="1pt">
                <v:stroke joinstyle="miter"/>
                <v:textbox>
                  <w:txbxContent>
                    <w:p w14:paraId="557AF136" w14:textId="04055F90" w:rsidR="001A1F5A" w:rsidRPr="001A1F5A" w:rsidRDefault="00487F6F" w:rsidP="001A1F5A">
                      <w:pPr>
                        <w:spacing w:before="0"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1A1F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Статья 47</w:t>
                      </w:r>
                      <w:r w:rsidR="001A1F5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 часть 6.1. </w:t>
                      </w:r>
                      <w:hyperlink r:id="rId9" w:anchor="dst100011" w:history="1">
                        <w:r w:rsidR="001A1F5A" w:rsidRPr="001A1F5A"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u w:val="single"/>
                            <w:lang w:eastAsia="ru-RU"/>
                          </w:rPr>
                          <w:t>Перечень</w:t>
                        </w:r>
                      </w:hyperlink>
                      <w:r w:rsidR="001A1F5A" w:rsidRPr="001A1F5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 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                </w:r>
                    </w:p>
                    <w:p w14:paraId="3335BF4A" w14:textId="72B99AF7" w:rsidR="001A1F5A" w:rsidRPr="001A1F5A" w:rsidRDefault="001A1F5A" w:rsidP="001A1F5A">
                      <w:pPr>
                        <w:spacing w:before="0"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A1F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часть 6.2. Не допускается возложение на педагогических работников общеобразовательных организаций работы, не предусмотренной </w:t>
                      </w:r>
                      <w:hyperlink r:id="rId10" w:anchor="dst101639" w:history="1">
                        <w:r w:rsidRPr="001A1F5A">
                          <w:rPr>
                            <w:rFonts w:ascii="Times New Roman" w:eastAsia="Times New Roman" w:hAnsi="Times New Roman" w:cs="Times New Roman"/>
                            <w:color w:val="1A0DAB"/>
                            <w:sz w:val="24"/>
                            <w:szCs w:val="24"/>
                            <w:u w:val="single"/>
                            <w:lang w:eastAsia="ru-RU"/>
                          </w:rPr>
                          <w:t>частями 6</w:t>
                        </w:r>
                      </w:hyperlink>
                      <w:r w:rsidRPr="001A1F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и </w:t>
                      </w:r>
                      <w:hyperlink r:id="rId11" w:anchor="dst149" w:history="1">
                        <w:r w:rsidRPr="001A1F5A">
                          <w:rPr>
                            <w:rFonts w:ascii="Times New Roman" w:eastAsia="Times New Roman" w:hAnsi="Times New Roman" w:cs="Times New Roman"/>
                            <w:color w:val="1A0DAB"/>
                            <w:sz w:val="24"/>
                            <w:szCs w:val="24"/>
                            <w:u w:val="single"/>
                            <w:lang w:eastAsia="ru-RU"/>
                          </w:rPr>
                          <w:t>9</w:t>
                        </w:r>
                      </w:hyperlink>
                      <w:r w:rsidRPr="001A1F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настоящей статьи, в том числе связанной с подготовкой документов, не включенных в перечни, указанные в </w:t>
                      </w:r>
                      <w:hyperlink r:id="rId12" w:anchor="dst733" w:history="1">
                        <w:r w:rsidRPr="001A1F5A">
                          <w:rPr>
                            <w:rFonts w:ascii="Times New Roman" w:eastAsia="Times New Roman" w:hAnsi="Times New Roman" w:cs="Times New Roman"/>
                            <w:color w:val="1A0DAB"/>
                            <w:sz w:val="24"/>
                            <w:szCs w:val="24"/>
                            <w:u w:val="single"/>
                            <w:lang w:eastAsia="ru-RU"/>
                          </w:rPr>
                          <w:t>части 6.1</w:t>
                        </w:r>
                      </w:hyperlink>
                      <w:r w:rsidRPr="001A1F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настоящей статьи.</w:t>
                      </w:r>
                    </w:p>
                    <w:p w14:paraId="3CF554E8" w14:textId="77777777" w:rsidR="001A1F5A" w:rsidRDefault="001A1F5A" w:rsidP="001A1F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C0003">
        <w:tab/>
      </w:r>
      <w:bookmarkStart w:id="0" w:name="_GoBack"/>
      <w:bookmarkEnd w:id="0"/>
    </w:p>
    <w:p w14:paraId="0149E56D" w14:textId="2E6D3EBA" w:rsidR="001A1F5A" w:rsidRDefault="001A1F5A" w:rsidP="00CD41C8">
      <w:pPr>
        <w:shd w:val="clear" w:color="auto" w:fill="FFFFFF"/>
        <w:spacing w:before="210" w:after="0" w:line="240" w:lineRule="auto"/>
        <w:ind w:left="-127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33018D9" wp14:editId="41BFEAAD">
            <wp:extent cx="1562100" cy="2505075"/>
            <wp:effectExtent l="0" t="0" r="0" b="9525"/>
            <wp:docPr id="2" name="Рисунок 2" descr="Закон РФ об образовании » Официальный сайт МАОУ сош № 25 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 РФ об образовании » Официальный сайт МАОУ сош № 25 г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2" cy="25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7717" w14:textId="77777777" w:rsidR="001A1F5A" w:rsidRDefault="001A1F5A" w:rsidP="001A1F5A">
      <w:pPr>
        <w:shd w:val="clear" w:color="auto" w:fill="FFFFFF"/>
        <w:spacing w:before="210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8A52F" w14:textId="5005CD5F" w:rsidR="001A1F5A" w:rsidRDefault="00924D0D" w:rsidP="00E60019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F9BD8" wp14:editId="3A2F2FC0">
                <wp:simplePos x="0" y="0"/>
                <wp:positionH relativeFrom="column">
                  <wp:posOffset>-632460</wp:posOffset>
                </wp:positionH>
                <wp:positionV relativeFrom="paragraph">
                  <wp:posOffset>260985</wp:posOffset>
                </wp:positionV>
                <wp:extent cx="6867525" cy="847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DA558" w14:textId="6873CF3D" w:rsidR="002870D0" w:rsidRPr="00924D0D" w:rsidRDefault="002870D0" w:rsidP="002870D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4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МИНПРОСВЕЩЕНИЯ РОССИИ от 21 июля 2022 г. № 582</w:t>
                            </w:r>
                          </w:p>
                          <w:p w14:paraId="3DE24BAD" w14:textId="7F33CCE5" w:rsidR="002870D0" w:rsidRPr="00924D0D" w:rsidRDefault="002870D0" w:rsidP="002870D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4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9BD8" id="Прямоугольник 5" o:spid="_x0000_s1028" style="position:absolute;margin-left:-49.8pt;margin-top:20.55pt;width:540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" fillcolor="#4472c4 [3204]" strokecolor="#1f3763 [1604]" strokeweight="1pt">
                <v:textbox>
                  <w:txbxContent>
                    <w:p w14:paraId="4DBDA558" w14:textId="6873CF3D" w:rsidR="002870D0" w:rsidRPr="00924D0D" w:rsidRDefault="002870D0" w:rsidP="002870D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4D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МИНПРОСВЕЩЕНИЯ РОССИИ от 21 июля 2022 г. № 582</w:t>
                      </w:r>
                    </w:p>
                    <w:p w14:paraId="3DE24BAD" w14:textId="7F33CCE5" w:rsidR="002870D0" w:rsidRPr="00924D0D" w:rsidRDefault="002870D0" w:rsidP="002870D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4D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                </w:r>
                    </w:p>
                  </w:txbxContent>
                </v:textbox>
              </v:rect>
            </w:pict>
          </mc:Fallback>
        </mc:AlternateContent>
      </w:r>
    </w:p>
    <w:p w14:paraId="01FE142B" w14:textId="4FA6E0AB" w:rsidR="001A1F5A" w:rsidRDefault="001A1F5A" w:rsidP="001A1F5A">
      <w:pPr>
        <w:shd w:val="clear" w:color="auto" w:fill="FFFFFF"/>
        <w:spacing w:before="210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64811" w14:textId="4CBE0C8D" w:rsidR="001A1F5A" w:rsidRDefault="001A1F5A" w:rsidP="001A1F5A">
      <w:pPr>
        <w:shd w:val="clear" w:color="auto" w:fill="FFFFFF"/>
        <w:spacing w:before="210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920CCB" w14:textId="33BC00E2" w:rsidR="001A1F5A" w:rsidRDefault="001A1F5A" w:rsidP="00924D0D">
      <w:pPr>
        <w:tabs>
          <w:tab w:val="left" w:pos="3795"/>
        </w:tabs>
        <w:spacing w:line="240" w:lineRule="auto"/>
      </w:pPr>
    </w:p>
    <w:p w14:paraId="40C2B072" w14:textId="77777777" w:rsidR="00924D0D" w:rsidRPr="00924D0D" w:rsidRDefault="002870D0" w:rsidP="00924D0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24D0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ПЕРЕЧЕНЬ ДОКУМЕНТОВ</w:t>
      </w:r>
    </w:p>
    <w:p w14:paraId="4E7AA343" w14:textId="680BED14" w:rsidR="002870D0" w:rsidRDefault="00924D0D" w:rsidP="00924D0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24D0D">
        <w:rPr>
          <w:rFonts w:ascii="Arial" w:hAnsi="Arial" w:cs="Arial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7D523" wp14:editId="65AA6FDD">
                <wp:simplePos x="0" y="0"/>
                <wp:positionH relativeFrom="column">
                  <wp:posOffset>-632460</wp:posOffset>
                </wp:positionH>
                <wp:positionV relativeFrom="paragraph">
                  <wp:posOffset>1459230</wp:posOffset>
                </wp:positionV>
                <wp:extent cx="6791325" cy="7715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2B3B6" w14:textId="12F8A62E" w:rsidR="00924D0D" w:rsidRPr="00924D0D" w:rsidRDefault="00924D0D" w:rsidP="00924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4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выполнение обязанностей, в рамках исполнения которых педагогические работники оформляют документацию, не предусмотренную федеральным перечнем (при необходимости и при условии согласия педагогического работника оформлять такую документацию), предусматриваются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4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D523" id="Прямоугольник 6" o:spid="_x0000_s1029" style="position:absolute;left:0;text-align:left;margin-left:-49.8pt;margin-top:114.9pt;width:534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" fillcolor="#4472c4 [3204]" strokecolor="#1f3763 [1604]" strokeweight="1pt">
                <v:textbox>
                  <w:txbxContent>
                    <w:p w14:paraId="3682B3B6" w14:textId="12F8A62E" w:rsidR="00924D0D" w:rsidRPr="00924D0D" w:rsidRDefault="00924D0D" w:rsidP="00924D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4D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выполнение обязанностей, в рамках исполнения которых педагогические работники оформляют документацию, не предусмотренную федеральным перечнем (при необходимости и при условии согласия педагогического работника оформлять такую документацию), предусматриваются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24D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доплаты</w:t>
                      </w:r>
                    </w:p>
                  </w:txbxContent>
                </v:textbox>
              </v:rect>
            </w:pict>
          </mc:Fallback>
        </mc:AlternateContent>
      </w:r>
      <w:r w:rsidR="002870D0" w:rsidRPr="00924D0D">
        <w:rPr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 Рабочая программа учебного предмета, учебного курса (в том числе внеурочной деятельности), учебного модуля.</w:t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2. Журнал учета успеваемости</w:t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3. Журнал внеурочной деятельности (для педагогических работников, осуществляющих внеурочную деятельность).</w:t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4. План воспитательной работы (для педагогических работников, осуществляющих функции классного руководства).</w:t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 5. Характеристика на обучающегося (по запросу).</w:t>
      </w:r>
      <w:r w:rsidR="002870D0" w:rsidRPr="00924D0D">
        <w:rPr>
          <w:rFonts w:ascii="Times New Roman" w:hAnsi="Times New Roman" w:cs="Times New Roman"/>
          <w:color w:val="444444"/>
          <w:sz w:val="24"/>
          <w:szCs w:val="24"/>
        </w:rPr>
        <w:br/>
      </w:r>
    </w:p>
    <w:p w14:paraId="2C930536" w14:textId="1F3BC681" w:rsidR="00924D0D" w:rsidRPr="00924D0D" w:rsidRDefault="00924D0D" w:rsidP="00924D0D">
      <w:pPr>
        <w:rPr>
          <w:rFonts w:ascii="Times New Roman" w:hAnsi="Times New Roman" w:cs="Times New Roman"/>
          <w:sz w:val="24"/>
          <w:szCs w:val="24"/>
        </w:rPr>
      </w:pPr>
    </w:p>
    <w:p w14:paraId="533B0D31" w14:textId="1B883A3E" w:rsidR="00924D0D" w:rsidRDefault="00CD41C8" w:rsidP="00924D0D">
      <w:pP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EA84EA" wp14:editId="6BEF07A1">
            <wp:simplePos x="0" y="0"/>
            <wp:positionH relativeFrom="column">
              <wp:posOffset>-385445</wp:posOffset>
            </wp:positionH>
            <wp:positionV relativeFrom="paragraph">
              <wp:posOffset>382270</wp:posOffset>
            </wp:positionV>
            <wp:extent cx="714375" cy="7143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41D99" w14:textId="09D06A3C" w:rsidR="00CD41C8" w:rsidRDefault="00924D0D" w:rsidP="00CD41C8">
      <w:pPr>
        <w:tabs>
          <w:tab w:val="left" w:pos="4065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24D0D">
        <w:rPr>
          <w:rFonts w:ascii="Times New Roman" w:hAnsi="Times New Roman" w:cs="Times New Roman"/>
          <w:color w:val="FF0000"/>
          <w:sz w:val="24"/>
          <w:szCs w:val="24"/>
          <w:u w:val="single"/>
        </w:rPr>
        <w:t>При нарушении ваших прав можно обратиться по телефону горячей линии</w:t>
      </w:r>
    </w:p>
    <w:p w14:paraId="646C7A94" w14:textId="0109C4E1" w:rsidR="00CD41C8" w:rsidRDefault="00CD41C8" w:rsidP="00CD41C8">
      <w:pPr>
        <w:tabs>
          <w:tab w:val="left" w:pos="4065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Телефон горячей линии управления образования администрации муниципального образования Новопокровский район</w:t>
      </w:r>
    </w:p>
    <w:p w14:paraId="20902869" w14:textId="0446A82B" w:rsidR="00CD41C8" w:rsidRDefault="00CD41C8" w:rsidP="00CD41C8">
      <w:pPr>
        <w:tabs>
          <w:tab w:val="left" w:pos="4065"/>
        </w:tabs>
        <w:ind w:left="-709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8(8614970631) – </w:t>
      </w:r>
      <w:r w:rsidRPr="00CD41C8">
        <w:rPr>
          <w:rFonts w:ascii="Times New Roman" w:hAnsi="Times New Roman" w:cs="Times New Roman"/>
          <w:sz w:val="24"/>
          <w:szCs w:val="24"/>
          <w:u w:val="single"/>
        </w:rPr>
        <w:t>Чванова Ирина Сергеевна – заместитель начальника управления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FFD367" w14:textId="77777777" w:rsidR="00CD41C8" w:rsidRDefault="00CD41C8" w:rsidP="00CD41C8">
      <w:pPr>
        <w:tabs>
          <w:tab w:val="left" w:pos="4065"/>
        </w:tabs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4E328BA" w14:textId="7823F868" w:rsidR="00924D0D" w:rsidRPr="00924D0D" w:rsidRDefault="00924D0D" w:rsidP="00924D0D">
      <w:pPr>
        <w:tabs>
          <w:tab w:val="left" w:pos="4065"/>
        </w:tabs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br w:type="textWrapping" w:clear="all"/>
      </w:r>
    </w:p>
    <w:sectPr w:rsidR="00924D0D" w:rsidRPr="00924D0D" w:rsidSect="001A1F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69"/>
    <w:rsid w:val="0015113D"/>
    <w:rsid w:val="001A1F5A"/>
    <w:rsid w:val="001C1969"/>
    <w:rsid w:val="002870D0"/>
    <w:rsid w:val="00487F6F"/>
    <w:rsid w:val="005338ED"/>
    <w:rsid w:val="005C0003"/>
    <w:rsid w:val="00924D0D"/>
    <w:rsid w:val="00C37D47"/>
    <w:rsid w:val="00CD41C8"/>
    <w:rsid w:val="00E60019"/>
    <w:rsid w:val="00F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4874"/>
  <w15:chartTrackingRefBased/>
  <w15:docId w15:val="{2066225A-FAC5-4999-B006-38C7CC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003"/>
  </w:style>
  <w:style w:type="paragraph" w:styleId="1">
    <w:name w:val="heading 1"/>
    <w:basedOn w:val="a"/>
    <w:next w:val="a"/>
    <w:link w:val="10"/>
    <w:uiPriority w:val="9"/>
    <w:qFormat/>
    <w:rsid w:val="005C000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00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00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00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00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00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00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00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00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0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00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C0003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C0003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C0003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C0003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C0003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C0003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C000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C0003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C0003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C000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5C000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C000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5C0003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5C0003"/>
    <w:rPr>
      <w:b/>
      <w:bCs/>
    </w:rPr>
  </w:style>
  <w:style w:type="character" w:styleId="aa">
    <w:name w:val="Emphasis"/>
    <w:uiPriority w:val="20"/>
    <w:qFormat/>
    <w:rsid w:val="005C0003"/>
    <w:rPr>
      <w:caps/>
      <w:color w:val="1F3763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5C0003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0003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000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C0003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5C0003"/>
    <w:rPr>
      <w:i/>
      <w:iCs/>
      <w:color w:val="1F3763" w:themeColor="accent1" w:themeShade="7F"/>
    </w:rPr>
  </w:style>
  <w:style w:type="character" w:styleId="ae">
    <w:name w:val="Intense Emphasis"/>
    <w:uiPriority w:val="21"/>
    <w:qFormat/>
    <w:rsid w:val="005C0003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5C0003"/>
    <w:rPr>
      <w:b/>
      <w:bCs/>
      <w:color w:val="4472C4" w:themeColor="accent1"/>
    </w:rPr>
  </w:style>
  <w:style w:type="character" w:styleId="af0">
    <w:name w:val="Intense Reference"/>
    <w:uiPriority w:val="32"/>
    <w:qFormat/>
    <w:rsid w:val="005C0003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5C0003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C0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39/72466f2c8cc0866b7dab921ae53b3ff96887e713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39/72466f2c8cc0866b7dab921ae53b3ff96887e713/" TargetMode="External"/><Relationship Id="rId12" Type="http://schemas.openxmlformats.org/officeDocument/2006/relationships/hyperlink" Target="https://www.consultant.ru/document/cons_doc_LAW_454139/72466f2c8cc0866b7dab921ae53b3ff96887e71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39/72466f2c8cc0866b7dab921ae53b3ff96887e713/" TargetMode="External"/><Relationship Id="rId11" Type="http://schemas.openxmlformats.org/officeDocument/2006/relationships/hyperlink" Target="https://www.consultant.ru/document/cons_doc_LAW_454139/72466f2c8cc0866b7dab921ae53b3ff96887e713/" TargetMode="External"/><Relationship Id="rId5" Type="http://schemas.openxmlformats.org/officeDocument/2006/relationships/hyperlink" Target="https://www.consultant.ru/document/cons_doc_LAW_424894/88e6bc6fa6bacf7b57994d28aa17ea0e7be5a4c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54139/72466f2c8cc0866b7dab921ae53b3ff96887e7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4894/88e6bc6fa6bacf7b57994d28aa17ea0e7be5a4cd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BCD7-9785-4401-8669-C0FD25F9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</dc:creator>
  <cp:keywords/>
  <dc:description/>
  <cp:lastModifiedBy>KEGE</cp:lastModifiedBy>
  <cp:revision>5</cp:revision>
  <cp:lastPrinted>2023-08-22T06:17:00Z</cp:lastPrinted>
  <dcterms:created xsi:type="dcterms:W3CDTF">2023-08-22T04:42:00Z</dcterms:created>
  <dcterms:modified xsi:type="dcterms:W3CDTF">2023-08-22T06:28:00Z</dcterms:modified>
</cp:coreProperties>
</file>