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4C" w:rsidRDefault="000B314C" w:rsidP="000B314C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0B314C" w:rsidRPr="000B314C" w:rsidRDefault="000B314C" w:rsidP="000B314C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0B314C">
        <w:rPr>
          <w:color w:val="212529"/>
          <w:sz w:val="28"/>
          <w:szCs w:val="28"/>
        </w:rPr>
        <w:t>Экономическая игра «Экономические потери и достижения СССР в годы Великой Отечественной войны»</w:t>
      </w:r>
    </w:p>
    <w:p w:rsidR="000B314C" w:rsidRDefault="000B314C" w:rsidP="000B314C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0B314C" w:rsidRDefault="000B314C" w:rsidP="000B314C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color w:val="212529"/>
        </w:rPr>
        <w:t>14 апреля обучающиеся 7-8 классов приняли участие в экономической игре «Экономические потери и достижения СССР в годы Великой Отечественной войны». Мероприятие приурочено памятному дню – 19 апреля, который является Днем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</w:r>
    </w:p>
    <w:p w:rsidR="000B314C" w:rsidRDefault="000B314C" w:rsidP="000B314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212529"/>
        </w:rPr>
        <w:t>      Основной целью игры было: проведение исследования на основании статистических данных по установлению ущерба и убытков, нанесенных стране во время Великой Отечественной войны, и результатов от проявления трудового героизма и патриотизма населения СССР.</w:t>
      </w:r>
    </w:p>
    <w:p w:rsidR="000B314C" w:rsidRDefault="000B314C" w:rsidP="000B314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212529"/>
        </w:rPr>
        <w:t>      Экономическая игра была  направлена на подсчет и измерение убытка, нанесенного стране в годы геноцида, а также проведения сравнительного анализа ущерба, который могут нанести такие события экономике в современное время.</w:t>
      </w:r>
    </w:p>
    <w:p w:rsidR="000B314C" w:rsidRDefault="000B314C" w:rsidP="000B314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color w:val="212529"/>
        </w:rPr>
        <w:t>       Занятие всем очень понравилось. Хотя задания были сложные, но все участники справились.</w:t>
      </w:r>
    </w:p>
    <w:p w:rsidR="00AD279B" w:rsidRDefault="000B314C" w:rsidP="000B31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14207" cy="2709534"/>
            <wp:effectExtent l="19050" t="0" r="5443" b="0"/>
            <wp:docPr id="1" name="Рисунок 1" descr="G:\photo_2023-04-15_13-31-55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_2023-04-15_13-31-55_m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33" cy="27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79B" w:rsidSect="00AD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314C"/>
    <w:rsid w:val="000B314C"/>
    <w:rsid w:val="00AD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2023-04-17T07:07:00Z</dcterms:created>
  <dcterms:modified xsi:type="dcterms:W3CDTF">2023-04-17T07:13:00Z</dcterms:modified>
</cp:coreProperties>
</file>