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E1" w:rsidRDefault="007B37E1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b/>
          <w:bCs/>
          <w:color w:val="1B1F21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1B1F21"/>
          <w:sz w:val="24"/>
          <w:szCs w:val="24"/>
          <w:lang w:eastAsia="ru-RU"/>
        </w:rPr>
        <w:t>Приём в 10 класс</w:t>
      </w:r>
    </w:p>
    <w:p w:rsidR="007B37E1" w:rsidRDefault="007B37E1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bCs/>
          <w:color w:val="1B1F2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1B1F21"/>
          <w:sz w:val="24"/>
          <w:szCs w:val="24"/>
          <w:lang w:eastAsia="ru-RU"/>
        </w:rPr>
        <w:t>Учебный план на 2021-2023 г.г.</w:t>
      </w:r>
    </w:p>
    <w:p w:rsidR="007B37E1" w:rsidRPr="007B37E1" w:rsidRDefault="007B37E1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bCs/>
          <w:color w:val="1B1F21"/>
          <w:sz w:val="24"/>
          <w:szCs w:val="24"/>
          <w:lang w:eastAsia="ru-RU"/>
        </w:rPr>
      </w:pP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7B37E1">
        <w:rPr>
          <w:rFonts w:eastAsia="Times New Roman" w:cstheme="minorHAnsi"/>
          <w:b/>
          <w:bCs/>
          <w:color w:val="1B1F21"/>
          <w:sz w:val="24"/>
          <w:szCs w:val="24"/>
          <w:lang w:eastAsia="ru-RU"/>
        </w:rPr>
        <w:t>Переход к ФГОС среднего общего образования. Информация для родителей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16"/>
          <w:szCs w:val="16"/>
          <w:lang w:eastAsia="ru-RU"/>
        </w:rPr>
        <w:t> </w:t>
      </w: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С 1 сентября 2020 года все школы</w:t>
      </w:r>
      <w:r w:rsidR="0098042C" w:rsidRPr="007B37E1">
        <w:rPr>
          <w:rFonts w:eastAsia="Times New Roman" w:cstheme="minorHAnsi"/>
          <w:color w:val="1B1F21"/>
          <w:sz w:val="24"/>
          <w:szCs w:val="24"/>
          <w:lang w:eastAsia="ru-RU"/>
        </w:rPr>
        <w:t xml:space="preserve"> РФ</w:t>
      </w: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 xml:space="preserve"> пере</w:t>
      </w:r>
      <w:r w:rsidR="0098042C" w:rsidRPr="007B37E1">
        <w:rPr>
          <w:rFonts w:eastAsia="Times New Roman" w:cstheme="minorHAnsi"/>
          <w:color w:val="1B1F21"/>
          <w:sz w:val="24"/>
          <w:szCs w:val="24"/>
          <w:lang w:eastAsia="ru-RU"/>
        </w:rPr>
        <w:t>шли</w:t>
      </w:r>
      <w:r w:rsidR="007B37E1" w:rsidRPr="007B37E1">
        <w:rPr>
          <w:rFonts w:eastAsia="Times New Roman" w:cstheme="minorHAnsi"/>
          <w:color w:val="1B1F21"/>
          <w:sz w:val="24"/>
          <w:szCs w:val="24"/>
          <w:lang w:eastAsia="ru-RU"/>
        </w:rPr>
        <w:t xml:space="preserve"> на ФГОС СОО</w:t>
      </w: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.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Нормативные документы:</w:t>
      </w:r>
    </w:p>
    <w:p w:rsidR="006304BB" w:rsidRPr="006304BB" w:rsidRDefault="006304BB" w:rsidP="006304B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Федеральный закон от 29.12.2012 г. №273- ФЗ «Об образовании в Российской Федерации» (в редакции от 1 октября 2019 г.);</w:t>
      </w:r>
    </w:p>
    <w:p w:rsidR="006304BB" w:rsidRPr="006304BB" w:rsidRDefault="006304BB" w:rsidP="006304B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 xml:space="preserve">Приказ </w:t>
      </w:r>
      <w:proofErr w:type="spellStart"/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Минобрнауки</w:t>
      </w:r>
      <w:proofErr w:type="spellEnd"/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 xml:space="preserve"> РФ от 17 мая 2012 г. № 413 «Об утверждении ФГОС СОО» (в редакции от 29 июня 2017 г.);</w:t>
      </w:r>
    </w:p>
    <w:p w:rsidR="006304BB" w:rsidRPr="006304BB" w:rsidRDefault="006304BB" w:rsidP="006304B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 xml:space="preserve">Постановление Главного государственного санитарного врача РФ от 29 декабря 2010 г. N 189 "Об утверждении </w:t>
      </w:r>
      <w:proofErr w:type="spellStart"/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СанПиН</w:t>
      </w:r>
      <w:proofErr w:type="spellEnd"/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(в редакции 22 мая 2019 г.).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В 10, 11 классе по ФГОС СОО предусматривается только профильное обучение.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В стандарте СОО определены следующие профили классов</w:t>
      </w:r>
    </w:p>
    <w:p w:rsidR="006304BB" w:rsidRPr="006304BB" w:rsidRDefault="006304BB" w:rsidP="006304BB">
      <w:pPr>
        <w:numPr>
          <w:ilvl w:val="0"/>
          <w:numId w:val="2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proofErr w:type="spellStart"/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естественно-научный</w:t>
      </w:r>
      <w:proofErr w:type="spellEnd"/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;</w:t>
      </w:r>
    </w:p>
    <w:p w:rsidR="006304BB" w:rsidRPr="006304BB" w:rsidRDefault="006304BB" w:rsidP="006304BB">
      <w:pPr>
        <w:numPr>
          <w:ilvl w:val="0"/>
          <w:numId w:val="2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гуманитарный;</w:t>
      </w:r>
    </w:p>
    <w:p w:rsidR="006304BB" w:rsidRPr="006304BB" w:rsidRDefault="006304BB" w:rsidP="006304BB">
      <w:pPr>
        <w:numPr>
          <w:ilvl w:val="0"/>
          <w:numId w:val="2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социально-экономический;</w:t>
      </w:r>
    </w:p>
    <w:p w:rsidR="006304BB" w:rsidRPr="006304BB" w:rsidRDefault="006304BB" w:rsidP="006304BB">
      <w:pPr>
        <w:numPr>
          <w:ilvl w:val="0"/>
          <w:numId w:val="2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технологический;</w:t>
      </w:r>
    </w:p>
    <w:p w:rsidR="006304BB" w:rsidRPr="006304BB" w:rsidRDefault="006304BB" w:rsidP="006304BB">
      <w:pPr>
        <w:numPr>
          <w:ilvl w:val="0"/>
          <w:numId w:val="2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универсальный.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16"/>
          <w:szCs w:val="16"/>
          <w:lang w:eastAsia="ru-RU"/>
        </w:rPr>
        <w:t> </w:t>
      </w:r>
    </w:p>
    <w:p w:rsidR="006304BB" w:rsidRPr="007B37E1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По результатам анкетирования родителей и обучающихся  в нашей школе открывается  один 10 класс универсального профиля</w:t>
      </w:r>
      <w:r w:rsidR="00E23169" w:rsidRPr="007B37E1">
        <w:rPr>
          <w:rFonts w:eastAsia="Times New Roman" w:cstheme="minorHAnsi"/>
          <w:color w:val="1B1F21"/>
          <w:sz w:val="24"/>
          <w:szCs w:val="24"/>
          <w:lang w:eastAsia="ru-RU"/>
        </w:rPr>
        <w:t>.</w:t>
      </w:r>
      <w:r w:rsidRPr="006304BB">
        <w:rPr>
          <w:rFonts w:eastAsia="Times New Roman" w:cstheme="minorHAnsi"/>
          <w:color w:val="1B1F21"/>
          <w:sz w:val="16"/>
          <w:szCs w:val="16"/>
          <w:lang w:eastAsia="ru-RU"/>
        </w:rPr>
        <w:t> </w:t>
      </w:r>
    </w:p>
    <w:p w:rsidR="007B37E1" w:rsidRPr="006304BB" w:rsidRDefault="007B37E1" w:rsidP="007B37E1">
      <w:pPr>
        <w:shd w:val="clear" w:color="auto" w:fill="FFFFFF"/>
        <w:spacing w:before="240" w:after="0" w:line="240" w:lineRule="auto"/>
        <w:outlineLvl w:val="0"/>
        <w:rPr>
          <w:rFonts w:eastAsia="Times New Roman" w:cstheme="minorHAnsi"/>
          <w:kern w:val="36"/>
          <w:sz w:val="24"/>
          <w:szCs w:val="24"/>
          <w:u w:val="single"/>
          <w:lang w:eastAsia="ru-RU"/>
        </w:rPr>
      </w:pPr>
      <w:r w:rsidRPr="006304BB">
        <w:rPr>
          <w:rFonts w:eastAsia="Times New Roman" w:cstheme="minorHAnsi"/>
          <w:kern w:val="36"/>
          <w:sz w:val="24"/>
          <w:szCs w:val="24"/>
          <w:u w:val="single"/>
          <w:lang w:eastAsia="ru-RU"/>
        </w:rPr>
        <w:t>Универсальный профиль</w:t>
      </w:r>
    </w:p>
    <w:p w:rsidR="007B37E1" w:rsidRPr="006304BB" w:rsidRDefault="007B37E1" w:rsidP="007B37E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304BB">
        <w:rPr>
          <w:rFonts w:eastAsia="Times New Roman" w:cstheme="minorHAnsi"/>
          <w:sz w:val="24"/>
          <w:szCs w:val="24"/>
          <w:lang w:eastAsia="ru-RU"/>
        </w:rPr>
        <w:t>Главной целью профильного обучения является самоопределение учащихся, формирование представления о своих возможностях. Профильное образование – это не только углубление знаний и склонностей, совершенствование навыков, но и профессиональная ориентация обучающихся с учетом реальных потребностей рынка.</w:t>
      </w:r>
    </w:p>
    <w:p w:rsidR="007B37E1" w:rsidRPr="006304BB" w:rsidRDefault="007B37E1" w:rsidP="007B37E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B37E1">
        <w:rPr>
          <w:rFonts w:eastAsia="Times New Roman" w:cstheme="minorHAnsi"/>
          <w:b/>
          <w:bCs/>
          <w:sz w:val="24"/>
          <w:szCs w:val="24"/>
          <w:lang w:eastAsia="ru-RU"/>
        </w:rPr>
        <w:t>Универсальный профиль</w:t>
      </w:r>
      <w:r w:rsidRPr="006304BB">
        <w:rPr>
          <w:rFonts w:eastAsia="Times New Roman" w:cstheme="minorHAnsi"/>
          <w:sz w:val="24"/>
          <w:szCs w:val="24"/>
          <w:lang w:eastAsia="ru-RU"/>
        </w:rPr>
        <w:t> ориентирован, в первую очередь, на обучающихся, чей выбор «не вписывается» в рамки заданных профилей. Он позволяет ограничиться базовым уровнем изучения предметов, чтобы еще не определивший ученик смог выбрать согласно своим способностям и склонностям путь дальнейшего профессионального развития. Профессиональный выбор должен быть приурочен ко времени, когда обучающиеся окажутся к нему готовы.</w:t>
      </w:r>
    </w:p>
    <w:p w:rsidR="007B37E1" w:rsidRPr="007B37E1" w:rsidRDefault="007B37E1" w:rsidP="007B37E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304BB">
        <w:rPr>
          <w:rFonts w:eastAsia="Times New Roman" w:cstheme="minorHAnsi"/>
          <w:sz w:val="24"/>
          <w:szCs w:val="24"/>
          <w:lang w:eastAsia="ru-RU"/>
        </w:rPr>
        <w:t>Универсальный профиль не исключает глубокого изучения отдельных предметов, но уже в качестве дополнения к обязательной для всех обучающихся программе.</w:t>
      </w:r>
    </w:p>
    <w:p w:rsidR="0098042C" w:rsidRPr="006304BB" w:rsidRDefault="0098042C" w:rsidP="007B37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</w:p>
    <w:p w:rsidR="006304BB" w:rsidRPr="006304BB" w:rsidRDefault="006304BB" w:rsidP="007B37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Особенности учебного плана СОО:</w:t>
      </w:r>
    </w:p>
    <w:p w:rsidR="006304BB" w:rsidRPr="006304BB" w:rsidRDefault="006304BB" w:rsidP="006304BB">
      <w:pPr>
        <w:numPr>
          <w:ilvl w:val="0"/>
          <w:numId w:val="3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6304BB" w:rsidRPr="006304BB" w:rsidRDefault="006304BB" w:rsidP="006304BB">
      <w:pPr>
        <w:numPr>
          <w:ilvl w:val="0"/>
          <w:numId w:val="3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УП должен содержать 11 (12) учебных предметов.</w:t>
      </w:r>
    </w:p>
    <w:p w:rsidR="006304BB" w:rsidRPr="006304BB" w:rsidRDefault="006304BB" w:rsidP="006304BB">
      <w:pPr>
        <w:numPr>
          <w:ilvl w:val="0"/>
          <w:numId w:val="3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Изучение не менее одного учебного предмета из каждой предметной области.</w:t>
      </w:r>
    </w:p>
    <w:p w:rsidR="006304BB" w:rsidRPr="006304BB" w:rsidRDefault="006304BB" w:rsidP="006304BB">
      <w:pPr>
        <w:numPr>
          <w:ilvl w:val="0"/>
          <w:numId w:val="3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Общие предметы любого профиля: </w:t>
      </w:r>
      <w:r w:rsidRPr="007B37E1">
        <w:rPr>
          <w:rFonts w:eastAsia="Times New Roman" w:cstheme="minorHAnsi"/>
          <w:i/>
          <w:iCs/>
          <w:color w:val="1B1F21"/>
          <w:sz w:val="24"/>
          <w:szCs w:val="24"/>
          <w:lang w:eastAsia="ru-RU"/>
        </w:rPr>
        <w:t xml:space="preserve">«Русский язык», «Литература», «Иностранный </w:t>
      </w:r>
      <w:r w:rsidR="0098042C" w:rsidRPr="007B37E1">
        <w:rPr>
          <w:rFonts w:eastAsia="Times New Roman" w:cstheme="minorHAnsi"/>
          <w:i/>
          <w:iCs/>
          <w:color w:val="1B1F21"/>
          <w:sz w:val="24"/>
          <w:szCs w:val="24"/>
          <w:lang w:eastAsia="ru-RU"/>
        </w:rPr>
        <w:t xml:space="preserve">язык», «Математика», «История» </w:t>
      </w:r>
      <w:r w:rsidRPr="007B37E1">
        <w:rPr>
          <w:rFonts w:eastAsia="Times New Roman" w:cstheme="minorHAnsi"/>
          <w:i/>
          <w:iCs/>
          <w:color w:val="1B1F21"/>
          <w:sz w:val="24"/>
          <w:szCs w:val="24"/>
          <w:lang w:eastAsia="ru-RU"/>
        </w:rPr>
        <w:t>, «Физическая культура», «ОБЖ», «Астрономия»</w:t>
      </w:r>
      <w:r w:rsidR="0098042C" w:rsidRPr="007B37E1">
        <w:rPr>
          <w:rFonts w:eastAsia="Times New Roman" w:cstheme="minorHAnsi"/>
          <w:i/>
          <w:iCs/>
          <w:color w:val="1B1F21"/>
          <w:sz w:val="24"/>
          <w:szCs w:val="24"/>
          <w:lang w:eastAsia="ru-RU"/>
        </w:rPr>
        <w:t>,"И</w:t>
      </w:r>
      <w:r w:rsidRPr="006304BB">
        <w:rPr>
          <w:rFonts w:eastAsia="Times New Roman" w:cstheme="minorHAnsi"/>
          <w:i/>
          <w:color w:val="1B1F21"/>
          <w:sz w:val="24"/>
          <w:szCs w:val="24"/>
          <w:lang w:eastAsia="ru-RU"/>
        </w:rPr>
        <w:t>нформатика</w:t>
      </w:r>
      <w:r w:rsidR="0098042C" w:rsidRPr="007B37E1">
        <w:rPr>
          <w:rFonts w:eastAsia="Times New Roman" w:cstheme="minorHAnsi"/>
          <w:i/>
          <w:color w:val="1B1F21"/>
          <w:sz w:val="24"/>
          <w:szCs w:val="24"/>
          <w:lang w:eastAsia="ru-RU"/>
        </w:rPr>
        <w:t>"</w:t>
      </w:r>
      <w:r w:rsidRPr="006304BB">
        <w:rPr>
          <w:rFonts w:eastAsia="Times New Roman" w:cstheme="minorHAnsi"/>
          <w:i/>
          <w:color w:val="1B1F21"/>
          <w:sz w:val="24"/>
          <w:szCs w:val="24"/>
          <w:lang w:eastAsia="ru-RU"/>
        </w:rPr>
        <w:t xml:space="preserve">, </w:t>
      </w:r>
      <w:r w:rsidR="0098042C" w:rsidRPr="007B37E1">
        <w:rPr>
          <w:rFonts w:eastAsia="Times New Roman" w:cstheme="minorHAnsi"/>
          <w:i/>
          <w:color w:val="1B1F21"/>
          <w:sz w:val="24"/>
          <w:szCs w:val="24"/>
          <w:lang w:eastAsia="ru-RU"/>
        </w:rPr>
        <w:t>"Б</w:t>
      </w:r>
      <w:r w:rsidRPr="006304BB">
        <w:rPr>
          <w:rFonts w:eastAsia="Times New Roman" w:cstheme="minorHAnsi"/>
          <w:i/>
          <w:color w:val="1B1F21"/>
          <w:sz w:val="24"/>
          <w:szCs w:val="24"/>
          <w:lang w:eastAsia="ru-RU"/>
        </w:rPr>
        <w:t>иология</w:t>
      </w:r>
      <w:r w:rsidR="0098042C" w:rsidRPr="007B37E1">
        <w:rPr>
          <w:rFonts w:eastAsia="Times New Roman" w:cstheme="minorHAnsi"/>
          <w:i/>
          <w:color w:val="1B1F21"/>
          <w:sz w:val="24"/>
          <w:szCs w:val="24"/>
          <w:lang w:eastAsia="ru-RU"/>
        </w:rPr>
        <w:t>"</w:t>
      </w:r>
      <w:r w:rsidRPr="006304BB">
        <w:rPr>
          <w:rFonts w:eastAsia="Times New Roman" w:cstheme="minorHAnsi"/>
          <w:i/>
          <w:color w:val="1B1F21"/>
          <w:sz w:val="24"/>
          <w:szCs w:val="24"/>
          <w:lang w:eastAsia="ru-RU"/>
        </w:rPr>
        <w:t xml:space="preserve">, </w:t>
      </w:r>
      <w:r w:rsidR="0098042C" w:rsidRPr="007B37E1">
        <w:rPr>
          <w:rFonts w:eastAsia="Times New Roman" w:cstheme="minorHAnsi"/>
          <w:i/>
          <w:color w:val="1B1F21"/>
          <w:sz w:val="24"/>
          <w:szCs w:val="24"/>
          <w:lang w:eastAsia="ru-RU"/>
        </w:rPr>
        <w:t>"Г</w:t>
      </w:r>
      <w:r w:rsidRPr="006304BB">
        <w:rPr>
          <w:rFonts w:eastAsia="Times New Roman" w:cstheme="minorHAnsi"/>
          <w:i/>
          <w:color w:val="1B1F21"/>
          <w:sz w:val="24"/>
          <w:szCs w:val="24"/>
          <w:lang w:eastAsia="ru-RU"/>
        </w:rPr>
        <w:t>еография</w:t>
      </w:r>
      <w:r w:rsidR="0098042C" w:rsidRPr="007B37E1">
        <w:rPr>
          <w:rFonts w:eastAsia="Times New Roman" w:cstheme="minorHAnsi"/>
          <w:i/>
          <w:color w:val="1B1F21"/>
          <w:sz w:val="24"/>
          <w:szCs w:val="24"/>
          <w:lang w:eastAsia="ru-RU"/>
        </w:rPr>
        <w:t>"</w:t>
      </w:r>
      <w:r w:rsidRPr="006304BB">
        <w:rPr>
          <w:rFonts w:eastAsia="Times New Roman" w:cstheme="minorHAnsi"/>
          <w:i/>
          <w:color w:val="1B1F21"/>
          <w:sz w:val="24"/>
          <w:szCs w:val="24"/>
          <w:lang w:eastAsia="ru-RU"/>
        </w:rPr>
        <w:t>.</w:t>
      </w:r>
    </w:p>
    <w:p w:rsidR="006304BB" w:rsidRPr="006304BB" w:rsidRDefault="006304BB" w:rsidP="006304BB">
      <w:pPr>
        <w:numPr>
          <w:ilvl w:val="0"/>
          <w:numId w:val="3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lastRenderedPageBreak/>
        <w:t>УП профиля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6304BB" w:rsidRPr="006304BB" w:rsidRDefault="006304BB" w:rsidP="006304BB">
      <w:pPr>
        <w:numPr>
          <w:ilvl w:val="0"/>
          <w:numId w:val="3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В УП должно быть отведено время для индивидуального проекта.</w:t>
      </w:r>
    </w:p>
    <w:p w:rsidR="006304BB" w:rsidRPr="007B37E1" w:rsidRDefault="006304BB" w:rsidP="006304BB">
      <w:pPr>
        <w:numPr>
          <w:ilvl w:val="0"/>
          <w:numId w:val="3"/>
        </w:numPr>
        <w:shd w:val="clear" w:color="auto" w:fill="FFFFFF"/>
        <w:spacing w:after="0" w:line="240" w:lineRule="auto"/>
        <w:ind w:left="504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Дополнительные учебные предметы, курсы по выбору: факультативные (необязательные)  и элективные (обязательные) – 273-ФЗ, п.1.5 ст. 34.</w:t>
      </w:r>
    </w:p>
    <w:p w:rsidR="007B37E1" w:rsidRPr="006304BB" w:rsidRDefault="007B37E1" w:rsidP="007B37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Выпускники 9 классов обязаны получить среднее общее образование в школе, учреждениях начального или среднего профессионального образования.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24"/>
          <w:szCs w:val="24"/>
          <w:lang w:eastAsia="ru-RU"/>
        </w:rPr>
        <w:t>Выпускники на добровольной основе вправе сдавать единый государственный экзамен по любому предмету: литература, физика, химия, биология, география, история, обществознание, иностранные языки, информатика  (п. 8 Порядка проведения  государственной итоговой аттестации по образовательным программам среднего общего образования).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16"/>
          <w:szCs w:val="16"/>
          <w:lang w:eastAsia="ru-RU"/>
        </w:rPr>
        <w:t> </w:t>
      </w:r>
    </w:p>
    <w:p w:rsidR="006304BB" w:rsidRPr="006304BB" w:rsidRDefault="006304BB" w:rsidP="006304BB">
      <w:pPr>
        <w:shd w:val="clear" w:color="auto" w:fill="FFFFFF"/>
        <w:spacing w:after="96" w:line="240" w:lineRule="auto"/>
        <w:jc w:val="both"/>
        <w:rPr>
          <w:rFonts w:eastAsia="Times New Roman" w:cstheme="minorHAnsi"/>
          <w:color w:val="1B1F21"/>
          <w:sz w:val="16"/>
          <w:szCs w:val="16"/>
          <w:lang w:eastAsia="ru-RU"/>
        </w:rPr>
      </w:pPr>
      <w:r w:rsidRPr="006304BB">
        <w:rPr>
          <w:rFonts w:eastAsia="Times New Roman" w:cstheme="minorHAnsi"/>
          <w:color w:val="1B1F21"/>
          <w:sz w:val="16"/>
          <w:szCs w:val="16"/>
          <w:lang w:eastAsia="ru-RU"/>
        </w:rPr>
        <w:t> </w:t>
      </w:r>
    </w:p>
    <w:sectPr w:rsidR="006304BB" w:rsidRPr="006304BB" w:rsidSect="0033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0D5"/>
    <w:multiLevelType w:val="multilevel"/>
    <w:tmpl w:val="C8D6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457E"/>
    <w:multiLevelType w:val="multilevel"/>
    <w:tmpl w:val="8C8C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97FC6"/>
    <w:multiLevelType w:val="multilevel"/>
    <w:tmpl w:val="1BA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304BB"/>
    <w:rsid w:val="00335463"/>
    <w:rsid w:val="006304BB"/>
    <w:rsid w:val="007B37E1"/>
    <w:rsid w:val="0098042C"/>
    <w:rsid w:val="00E2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63"/>
  </w:style>
  <w:style w:type="paragraph" w:styleId="1">
    <w:name w:val="heading 1"/>
    <w:basedOn w:val="a"/>
    <w:link w:val="10"/>
    <w:uiPriority w:val="9"/>
    <w:qFormat/>
    <w:rsid w:val="00630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4BB"/>
    <w:rPr>
      <w:b/>
      <w:bCs/>
    </w:rPr>
  </w:style>
  <w:style w:type="character" w:customStyle="1" w:styleId="attachment">
    <w:name w:val="attachment"/>
    <w:basedOn w:val="a0"/>
    <w:rsid w:val="006304BB"/>
  </w:style>
  <w:style w:type="character" w:styleId="a5">
    <w:name w:val="Hyperlink"/>
    <w:basedOn w:val="a0"/>
    <w:uiPriority w:val="99"/>
    <w:semiHidden/>
    <w:unhideWhenUsed/>
    <w:rsid w:val="006304BB"/>
    <w:rPr>
      <w:color w:val="0000FF"/>
      <w:u w:val="single"/>
    </w:rPr>
  </w:style>
  <w:style w:type="character" w:styleId="a6">
    <w:name w:val="Emphasis"/>
    <w:basedOn w:val="a0"/>
    <w:uiPriority w:val="20"/>
    <w:qFormat/>
    <w:rsid w:val="006304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Универсальный профиль</vt:lpstr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2021-04-11T15:43:00Z</dcterms:created>
  <dcterms:modified xsi:type="dcterms:W3CDTF">2021-04-11T16:42:00Z</dcterms:modified>
</cp:coreProperties>
</file>