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ED" w:rsidRDefault="00DC52ED" w:rsidP="00DC52ED">
      <w:pPr>
        <w:ind w:firstLine="3686"/>
        <w:rPr>
          <w:sz w:val="28"/>
          <w:szCs w:val="28"/>
        </w:rPr>
      </w:pPr>
      <w:r>
        <w:rPr>
          <w:rFonts w:eastAsiaTheme="minorEastAsia"/>
          <w:noProof/>
          <w:lang w:bidi="ar-SA"/>
        </w:rPr>
        <w:drawing>
          <wp:inline distT="0" distB="0" distL="0" distR="0">
            <wp:extent cx="803275" cy="922655"/>
            <wp:effectExtent l="0" t="0" r="0" b="0"/>
            <wp:docPr id="1" name="Рисунок 1" descr="Описание: Описание: Описание: C:\Documents and Settings\User\Рабочий стол\logo_poanonik-25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User\Рабочий стол\logo_poanonik-259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ED" w:rsidRDefault="00DC52ED" w:rsidP="00DC52ED">
      <w:pPr>
        <w:rPr>
          <w:rFonts w:eastAsiaTheme="minorEastAsia" w:cstheme="minorBidi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>
        <w:rPr>
          <w:rFonts w:eastAsiaTheme="minorEastAsia"/>
          <w:b/>
          <w:sz w:val="24"/>
          <w:szCs w:val="24"/>
        </w:rPr>
        <w:t xml:space="preserve">ПРОФЕССИОНАЛЬНАЯ ОБРАЗОВАТЕЛЬНАЯ АВТОНОМНАЯ </w:t>
      </w:r>
    </w:p>
    <w:p w:rsidR="00DC52ED" w:rsidRDefault="00DC52ED" w:rsidP="00DC52ED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НЕКОММЕРЧЕСКАЯ ОРГАНИЗАЦИЯ</w:t>
      </w:r>
    </w:p>
    <w:p w:rsidR="00DC52ED" w:rsidRDefault="00DC52ED" w:rsidP="00DC52ED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«НАЦИОНАЛЬНЫЙ ИННОВАЦИОННЫЙ КОЛЛЕДЖ»</w:t>
      </w:r>
    </w:p>
    <w:p w:rsidR="003111A1" w:rsidRPr="003111A1" w:rsidRDefault="003111A1" w:rsidP="003111A1">
      <w:pPr>
        <w:rPr>
          <w:sz w:val="20"/>
          <w:szCs w:val="28"/>
        </w:rPr>
      </w:pPr>
    </w:p>
    <w:p w:rsidR="003111A1" w:rsidRPr="003111A1" w:rsidRDefault="003111A1" w:rsidP="003111A1">
      <w:pPr>
        <w:rPr>
          <w:sz w:val="20"/>
          <w:szCs w:val="28"/>
        </w:rPr>
      </w:pPr>
    </w:p>
    <w:p w:rsidR="003111A1" w:rsidRPr="003111A1" w:rsidRDefault="003111A1" w:rsidP="003111A1">
      <w:pPr>
        <w:rPr>
          <w:sz w:val="20"/>
          <w:szCs w:val="28"/>
        </w:rPr>
      </w:pPr>
    </w:p>
    <w:tbl>
      <w:tblPr>
        <w:tblW w:w="1034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4886"/>
      </w:tblGrid>
      <w:tr w:rsidR="00DB7294" w:rsidRPr="003111A1" w:rsidTr="0023455A">
        <w:trPr>
          <w:trHeight w:val="356"/>
        </w:trPr>
        <w:tc>
          <w:tcPr>
            <w:tcW w:w="5462" w:type="dxa"/>
            <w:shd w:val="clear" w:color="auto" w:fill="auto"/>
            <w:vAlign w:val="bottom"/>
          </w:tcPr>
          <w:p w:rsidR="00DB7294" w:rsidRPr="003111A1" w:rsidRDefault="00DB7294" w:rsidP="003111A1">
            <w:pPr>
              <w:widowControl/>
              <w:autoSpaceDE/>
              <w:autoSpaceDN/>
              <w:spacing w:line="0" w:lineRule="atLeast"/>
              <w:rPr>
                <w:b/>
                <w:sz w:val="28"/>
                <w:lang w:bidi="ar-SA"/>
              </w:rPr>
            </w:pPr>
          </w:p>
        </w:tc>
        <w:tc>
          <w:tcPr>
            <w:tcW w:w="4886" w:type="dxa"/>
            <w:shd w:val="clear" w:color="auto" w:fill="auto"/>
          </w:tcPr>
          <w:p w:rsidR="00DB7294" w:rsidRDefault="00DB7294"/>
        </w:tc>
      </w:tr>
      <w:tr w:rsidR="00DB7294" w:rsidRPr="003111A1" w:rsidTr="0023455A">
        <w:trPr>
          <w:trHeight w:val="353"/>
        </w:trPr>
        <w:tc>
          <w:tcPr>
            <w:tcW w:w="5462" w:type="dxa"/>
            <w:shd w:val="clear" w:color="auto" w:fill="auto"/>
            <w:vAlign w:val="bottom"/>
          </w:tcPr>
          <w:p w:rsidR="00DB7294" w:rsidRPr="003111A1" w:rsidRDefault="00DB7294" w:rsidP="003111A1">
            <w:pPr>
              <w:widowControl/>
              <w:autoSpaceDE/>
              <w:autoSpaceDN/>
              <w:spacing w:line="318" w:lineRule="exact"/>
              <w:rPr>
                <w:sz w:val="28"/>
                <w:lang w:bidi="ar-SA"/>
              </w:rPr>
            </w:pPr>
          </w:p>
        </w:tc>
        <w:tc>
          <w:tcPr>
            <w:tcW w:w="4886" w:type="dxa"/>
            <w:shd w:val="clear" w:color="auto" w:fill="auto"/>
          </w:tcPr>
          <w:p w:rsidR="00DB7294" w:rsidRDefault="00DB7294"/>
        </w:tc>
      </w:tr>
      <w:tr w:rsidR="00DB7294" w:rsidRPr="003111A1" w:rsidTr="0023455A">
        <w:trPr>
          <w:trHeight w:val="356"/>
        </w:trPr>
        <w:tc>
          <w:tcPr>
            <w:tcW w:w="5462" w:type="dxa"/>
            <w:shd w:val="clear" w:color="auto" w:fill="auto"/>
            <w:vAlign w:val="bottom"/>
          </w:tcPr>
          <w:p w:rsidR="00DB7294" w:rsidRPr="003111A1" w:rsidRDefault="00DB7294" w:rsidP="003111A1">
            <w:pPr>
              <w:widowControl/>
              <w:autoSpaceDE/>
              <w:autoSpaceDN/>
              <w:spacing w:line="321" w:lineRule="exact"/>
              <w:rPr>
                <w:sz w:val="28"/>
                <w:lang w:bidi="ar-SA"/>
              </w:rPr>
            </w:pPr>
          </w:p>
        </w:tc>
        <w:tc>
          <w:tcPr>
            <w:tcW w:w="4886" w:type="dxa"/>
            <w:shd w:val="clear" w:color="auto" w:fill="auto"/>
          </w:tcPr>
          <w:p w:rsidR="00DB7294" w:rsidRDefault="00DB7294"/>
        </w:tc>
      </w:tr>
      <w:tr w:rsidR="00DB7294" w:rsidRPr="003111A1" w:rsidTr="0023455A">
        <w:trPr>
          <w:trHeight w:val="356"/>
        </w:trPr>
        <w:tc>
          <w:tcPr>
            <w:tcW w:w="5462" w:type="dxa"/>
            <w:shd w:val="clear" w:color="auto" w:fill="auto"/>
            <w:vAlign w:val="bottom"/>
          </w:tcPr>
          <w:p w:rsidR="00DB7294" w:rsidRPr="003111A1" w:rsidRDefault="00DB7294" w:rsidP="003111A1">
            <w:pPr>
              <w:widowControl/>
              <w:autoSpaceDE/>
              <w:autoSpaceDN/>
              <w:spacing w:line="321" w:lineRule="exact"/>
              <w:rPr>
                <w:sz w:val="28"/>
                <w:lang w:bidi="ar-SA"/>
              </w:rPr>
            </w:pPr>
          </w:p>
        </w:tc>
        <w:tc>
          <w:tcPr>
            <w:tcW w:w="4886" w:type="dxa"/>
            <w:shd w:val="clear" w:color="auto" w:fill="auto"/>
          </w:tcPr>
          <w:p w:rsidR="00DB7294" w:rsidRDefault="00570AB4">
            <w:r>
              <w:rPr>
                <w:b/>
                <w:sz w:val="28"/>
              </w:rPr>
              <w:pict w14:anchorId="0D3F43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1pt;height:99.55pt;mso-position-horizontal-relative:char;mso-position-vertical-relative:line">
                  <v:imagedata r:id="rId7" o:title=""/>
                </v:shape>
              </w:pict>
            </w:r>
          </w:p>
        </w:tc>
      </w:tr>
      <w:tr w:rsidR="003111A1" w:rsidRPr="003111A1" w:rsidTr="00E7457E">
        <w:trPr>
          <w:trHeight w:val="356"/>
        </w:trPr>
        <w:tc>
          <w:tcPr>
            <w:tcW w:w="5462" w:type="dxa"/>
            <w:shd w:val="clear" w:color="auto" w:fill="auto"/>
            <w:vAlign w:val="bottom"/>
          </w:tcPr>
          <w:p w:rsidR="003111A1" w:rsidRPr="003111A1" w:rsidRDefault="003111A1" w:rsidP="003111A1">
            <w:pPr>
              <w:widowControl/>
              <w:autoSpaceDE/>
              <w:autoSpaceDN/>
              <w:spacing w:line="321" w:lineRule="exact"/>
              <w:rPr>
                <w:sz w:val="28"/>
                <w:lang w:bidi="ar-SA"/>
              </w:rPr>
            </w:pPr>
          </w:p>
        </w:tc>
        <w:tc>
          <w:tcPr>
            <w:tcW w:w="4886" w:type="dxa"/>
            <w:shd w:val="clear" w:color="auto" w:fill="auto"/>
            <w:vAlign w:val="bottom"/>
          </w:tcPr>
          <w:p w:rsidR="003111A1" w:rsidRPr="003111A1" w:rsidRDefault="003111A1" w:rsidP="003111A1">
            <w:pPr>
              <w:widowControl/>
              <w:autoSpaceDE/>
              <w:autoSpaceDN/>
              <w:spacing w:line="321" w:lineRule="exact"/>
              <w:jc w:val="right"/>
              <w:rPr>
                <w:sz w:val="28"/>
                <w:lang w:bidi="ar-SA"/>
              </w:rPr>
            </w:pPr>
            <w:r w:rsidRPr="003111A1">
              <w:rPr>
                <w:sz w:val="28"/>
                <w:lang w:bidi="ar-SA"/>
              </w:rPr>
              <w:t xml:space="preserve">Протокол заседания </w:t>
            </w:r>
          </w:p>
          <w:p w:rsidR="003111A1" w:rsidRPr="003111A1" w:rsidRDefault="003111A1" w:rsidP="003111A1">
            <w:pPr>
              <w:widowControl/>
              <w:autoSpaceDE/>
              <w:autoSpaceDN/>
              <w:spacing w:line="321" w:lineRule="exact"/>
              <w:jc w:val="right"/>
              <w:rPr>
                <w:sz w:val="28"/>
                <w:lang w:bidi="ar-SA"/>
              </w:rPr>
            </w:pPr>
            <w:r w:rsidRPr="003111A1">
              <w:rPr>
                <w:sz w:val="28"/>
                <w:lang w:bidi="ar-SA"/>
              </w:rPr>
              <w:t xml:space="preserve">Педагогического Совета </w:t>
            </w:r>
          </w:p>
          <w:p w:rsidR="003111A1" w:rsidRPr="003111A1" w:rsidRDefault="003111A1" w:rsidP="003111A1">
            <w:pPr>
              <w:widowControl/>
              <w:autoSpaceDE/>
              <w:autoSpaceDN/>
              <w:spacing w:line="321" w:lineRule="exact"/>
              <w:jc w:val="right"/>
              <w:rPr>
                <w:sz w:val="28"/>
                <w:lang w:bidi="ar-SA"/>
              </w:rPr>
            </w:pPr>
            <w:r w:rsidRPr="003111A1">
              <w:rPr>
                <w:sz w:val="28"/>
                <w:lang w:bidi="ar-SA"/>
              </w:rPr>
              <w:t>ПОАНО «НИК»</w:t>
            </w:r>
          </w:p>
        </w:tc>
      </w:tr>
      <w:tr w:rsidR="003111A1" w:rsidRPr="003111A1" w:rsidTr="00E7457E">
        <w:trPr>
          <w:trHeight w:val="356"/>
        </w:trPr>
        <w:tc>
          <w:tcPr>
            <w:tcW w:w="5462" w:type="dxa"/>
            <w:shd w:val="clear" w:color="auto" w:fill="auto"/>
            <w:vAlign w:val="bottom"/>
          </w:tcPr>
          <w:p w:rsidR="003111A1" w:rsidRPr="003111A1" w:rsidRDefault="003111A1" w:rsidP="003111A1">
            <w:pPr>
              <w:widowControl/>
              <w:autoSpaceDE/>
              <w:autoSpaceDN/>
              <w:spacing w:line="321" w:lineRule="exact"/>
              <w:rPr>
                <w:sz w:val="28"/>
                <w:lang w:bidi="ar-SA"/>
              </w:rPr>
            </w:pPr>
          </w:p>
        </w:tc>
        <w:tc>
          <w:tcPr>
            <w:tcW w:w="4886" w:type="dxa"/>
            <w:shd w:val="clear" w:color="auto" w:fill="auto"/>
            <w:vAlign w:val="bottom"/>
          </w:tcPr>
          <w:p w:rsidR="003111A1" w:rsidRPr="003111A1" w:rsidRDefault="003111A1" w:rsidP="003111A1">
            <w:pPr>
              <w:widowControl/>
              <w:autoSpaceDE/>
              <w:autoSpaceDN/>
              <w:spacing w:line="321" w:lineRule="exact"/>
              <w:jc w:val="right"/>
              <w:rPr>
                <w:sz w:val="28"/>
                <w:lang w:bidi="ar-SA"/>
              </w:rPr>
            </w:pPr>
            <w:r w:rsidRPr="003111A1">
              <w:rPr>
                <w:sz w:val="28"/>
                <w:lang w:bidi="ar-SA"/>
              </w:rPr>
              <w:t>от «__» __________20___г. № ____</w:t>
            </w:r>
          </w:p>
        </w:tc>
      </w:tr>
    </w:tbl>
    <w:p w:rsidR="003111A1" w:rsidRPr="003111A1" w:rsidRDefault="003111A1" w:rsidP="003111A1">
      <w:pPr>
        <w:rPr>
          <w:sz w:val="20"/>
          <w:szCs w:val="28"/>
        </w:rPr>
      </w:pPr>
      <w:r w:rsidRPr="003111A1">
        <w:rPr>
          <w:sz w:val="20"/>
          <w:szCs w:val="28"/>
        </w:rPr>
        <w:t xml:space="preserve"> </w:t>
      </w:r>
    </w:p>
    <w:p w:rsidR="003111A1" w:rsidRPr="003111A1" w:rsidRDefault="003111A1" w:rsidP="003111A1">
      <w:pPr>
        <w:spacing w:after="1"/>
        <w:rPr>
          <w:sz w:val="26"/>
          <w:szCs w:val="28"/>
        </w:rPr>
      </w:pPr>
    </w:p>
    <w:p w:rsidR="003111A1" w:rsidRPr="003111A1" w:rsidRDefault="003111A1" w:rsidP="003111A1">
      <w:pPr>
        <w:rPr>
          <w:sz w:val="20"/>
          <w:szCs w:val="28"/>
        </w:rPr>
      </w:pPr>
    </w:p>
    <w:p w:rsidR="003111A1" w:rsidRPr="003111A1" w:rsidRDefault="003111A1" w:rsidP="003111A1">
      <w:pPr>
        <w:rPr>
          <w:sz w:val="20"/>
          <w:szCs w:val="28"/>
        </w:rPr>
      </w:pPr>
    </w:p>
    <w:p w:rsidR="003111A1" w:rsidRPr="003111A1" w:rsidRDefault="003111A1" w:rsidP="003111A1">
      <w:pPr>
        <w:rPr>
          <w:sz w:val="20"/>
          <w:szCs w:val="28"/>
        </w:rPr>
      </w:pPr>
    </w:p>
    <w:p w:rsidR="003111A1" w:rsidRPr="003111A1" w:rsidRDefault="003111A1" w:rsidP="003111A1">
      <w:pPr>
        <w:rPr>
          <w:sz w:val="20"/>
          <w:szCs w:val="28"/>
        </w:rPr>
      </w:pPr>
    </w:p>
    <w:p w:rsidR="003111A1" w:rsidRPr="003111A1" w:rsidRDefault="003111A1" w:rsidP="003111A1">
      <w:pPr>
        <w:rPr>
          <w:sz w:val="20"/>
          <w:szCs w:val="28"/>
        </w:rPr>
      </w:pPr>
    </w:p>
    <w:p w:rsidR="003111A1" w:rsidRPr="003111A1" w:rsidRDefault="003111A1" w:rsidP="003111A1">
      <w:pPr>
        <w:rPr>
          <w:sz w:val="20"/>
          <w:szCs w:val="28"/>
        </w:rPr>
      </w:pPr>
    </w:p>
    <w:p w:rsidR="003111A1" w:rsidRPr="003111A1" w:rsidRDefault="003111A1" w:rsidP="003111A1">
      <w:pPr>
        <w:rPr>
          <w:sz w:val="20"/>
          <w:szCs w:val="28"/>
        </w:rPr>
      </w:pPr>
    </w:p>
    <w:p w:rsidR="003111A1" w:rsidRPr="003111A1" w:rsidRDefault="003111A1" w:rsidP="003111A1">
      <w:pPr>
        <w:spacing w:before="4"/>
        <w:rPr>
          <w:sz w:val="20"/>
          <w:szCs w:val="28"/>
        </w:rPr>
      </w:pPr>
    </w:p>
    <w:p w:rsidR="003111A1" w:rsidRPr="003111A1" w:rsidRDefault="003111A1" w:rsidP="003111A1">
      <w:pPr>
        <w:widowControl/>
        <w:autoSpaceDE/>
        <w:autoSpaceDN/>
        <w:spacing w:line="234" w:lineRule="auto"/>
        <w:jc w:val="center"/>
        <w:rPr>
          <w:b/>
          <w:sz w:val="40"/>
          <w:szCs w:val="40"/>
          <w:lang w:bidi="ar-SA"/>
        </w:rPr>
      </w:pPr>
      <w:r w:rsidRPr="003111A1">
        <w:rPr>
          <w:b/>
          <w:sz w:val="40"/>
          <w:szCs w:val="40"/>
          <w:lang w:bidi="ar-SA"/>
        </w:rPr>
        <w:t>Положение</w:t>
      </w:r>
    </w:p>
    <w:p w:rsidR="003111A1" w:rsidRPr="003111A1" w:rsidRDefault="003111A1" w:rsidP="003111A1">
      <w:pPr>
        <w:widowControl/>
        <w:autoSpaceDE/>
        <w:autoSpaceDN/>
        <w:spacing w:line="334" w:lineRule="exact"/>
        <w:jc w:val="center"/>
        <w:rPr>
          <w:sz w:val="16"/>
          <w:szCs w:val="16"/>
          <w:lang w:bidi="ar-SA"/>
        </w:rPr>
      </w:pPr>
    </w:p>
    <w:p w:rsidR="003111A1" w:rsidRDefault="003111A1" w:rsidP="003111A1">
      <w:pPr>
        <w:widowControl/>
        <w:autoSpaceDE/>
        <w:autoSpaceDN/>
        <w:jc w:val="center"/>
        <w:rPr>
          <w:b/>
          <w:sz w:val="28"/>
        </w:rPr>
      </w:pPr>
      <w:r>
        <w:rPr>
          <w:b/>
          <w:sz w:val="28"/>
        </w:rPr>
        <w:t xml:space="preserve">об определении оптимальной учебной, </w:t>
      </w:r>
      <w:proofErr w:type="spellStart"/>
      <w:r>
        <w:rPr>
          <w:b/>
          <w:sz w:val="28"/>
        </w:rPr>
        <w:t>внеучебной</w:t>
      </w:r>
      <w:proofErr w:type="spellEnd"/>
      <w:r>
        <w:rPr>
          <w:b/>
          <w:sz w:val="28"/>
        </w:rPr>
        <w:t xml:space="preserve"> нагрузки,</w:t>
      </w:r>
    </w:p>
    <w:p w:rsidR="003111A1" w:rsidRDefault="003111A1" w:rsidP="003111A1">
      <w:pPr>
        <w:widowControl/>
        <w:autoSpaceDE/>
        <w:autoSpaceDN/>
        <w:jc w:val="center"/>
        <w:rPr>
          <w:b/>
          <w:sz w:val="28"/>
        </w:rPr>
      </w:pPr>
      <w:r>
        <w:rPr>
          <w:b/>
          <w:sz w:val="28"/>
        </w:rPr>
        <w:t>режима учебных занятий и продолжительности каникул</w:t>
      </w:r>
    </w:p>
    <w:p w:rsidR="003111A1" w:rsidRPr="003111A1" w:rsidRDefault="003111A1" w:rsidP="003111A1">
      <w:pPr>
        <w:widowControl/>
        <w:autoSpaceDE/>
        <w:autoSpaceDN/>
        <w:jc w:val="center"/>
        <w:rPr>
          <w:sz w:val="28"/>
          <w:szCs w:val="24"/>
          <w:lang w:bidi="ar-SA"/>
        </w:rPr>
      </w:pPr>
      <w:r>
        <w:rPr>
          <w:b/>
          <w:sz w:val="28"/>
        </w:rPr>
        <w:t>в ПОАНО «Национальный инновационный колледж»</w:t>
      </w:r>
    </w:p>
    <w:p w:rsidR="003111A1" w:rsidRPr="003111A1" w:rsidRDefault="003111A1" w:rsidP="003111A1">
      <w:pPr>
        <w:widowControl/>
        <w:autoSpaceDE/>
        <w:autoSpaceDN/>
        <w:jc w:val="center"/>
        <w:rPr>
          <w:b/>
          <w:sz w:val="32"/>
          <w:szCs w:val="32"/>
          <w:lang w:bidi="ar-SA"/>
        </w:rPr>
      </w:pPr>
    </w:p>
    <w:p w:rsidR="003111A1" w:rsidRPr="003111A1" w:rsidRDefault="003111A1" w:rsidP="003111A1">
      <w:pPr>
        <w:widowControl/>
        <w:autoSpaceDE/>
        <w:autoSpaceDN/>
        <w:spacing w:line="271" w:lineRule="exact"/>
        <w:jc w:val="center"/>
        <w:rPr>
          <w:b/>
          <w:sz w:val="32"/>
          <w:szCs w:val="32"/>
          <w:lang w:bidi="ar-SA"/>
        </w:rPr>
      </w:pPr>
    </w:p>
    <w:p w:rsidR="003111A1" w:rsidRPr="003111A1" w:rsidRDefault="003111A1" w:rsidP="003111A1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bidi="ar-SA"/>
        </w:rPr>
      </w:pPr>
    </w:p>
    <w:p w:rsidR="003111A1" w:rsidRPr="003111A1" w:rsidRDefault="003111A1" w:rsidP="003111A1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bidi="ar-SA"/>
        </w:rPr>
      </w:pPr>
    </w:p>
    <w:p w:rsidR="003111A1" w:rsidRPr="00DB7294" w:rsidRDefault="003111A1" w:rsidP="00DB7294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bidi="ar-SA"/>
        </w:rPr>
      </w:pPr>
      <w:r w:rsidRPr="003111A1">
        <w:rPr>
          <w:sz w:val="28"/>
          <w:szCs w:val="28"/>
          <w:lang w:bidi="ar-SA"/>
        </w:rPr>
        <w:t xml:space="preserve"> </w:t>
      </w:r>
    </w:p>
    <w:p w:rsidR="003111A1" w:rsidRPr="003111A1" w:rsidRDefault="003111A1" w:rsidP="003111A1">
      <w:pPr>
        <w:widowControl/>
        <w:autoSpaceDE/>
        <w:autoSpaceDN/>
        <w:spacing w:before="100" w:beforeAutospacing="1" w:after="100" w:afterAutospacing="1"/>
        <w:jc w:val="center"/>
        <w:rPr>
          <w:b/>
          <w:sz w:val="28"/>
          <w:szCs w:val="28"/>
          <w:lang w:bidi="ar-SA"/>
        </w:rPr>
      </w:pPr>
    </w:p>
    <w:p w:rsidR="00CF4E42" w:rsidRDefault="003111A1" w:rsidP="003111A1">
      <w:pPr>
        <w:widowControl/>
        <w:autoSpaceDE/>
        <w:autoSpaceDN/>
        <w:spacing w:before="100" w:beforeAutospacing="1" w:after="100" w:afterAutospacing="1"/>
        <w:jc w:val="center"/>
        <w:sectPr w:rsidR="00CF4E42">
          <w:pgSz w:w="11910" w:h="16840"/>
          <w:pgMar w:top="1040" w:right="740" w:bottom="280" w:left="1500" w:header="720" w:footer="720" w:gutter="0"/>
          <w:cols w:space="720"/>
        </w:sectPr>
      </w:pPr>
      <w:r w:rsidRPr="003111A1">
        <w:rPr>
          <w:b/>
          <w:sz w:val="28"/>
          <w:szCs w:val="28"/>
          <w:lang w:bidi="ar-SA"/>
        </w:rPr>
        <w:t>Махачкала 2020</w:t>
      </w:r>
    </w:p>
    <w:p w:rsidR="00CF4E42" w:rsidRDefault="0012021A">
      <w:pPr>
        <w:pStyle w:val="11"/>
        <w:spacing w:before="72" w:line="321" w:lineRule="exact"/>
        <w:ind w:left="3565"/>
      </w:pPr>
      <w:r>
        <w:lastRenderedPageBreak/>
        <w:t>1. Общие положения</w:t>
      </w:r>
    </w:p>
    <w:p w:rsidR="00CF4E42" w:rsidRPr="00DF724D" w:rsidRDefault="0012021A" w:rsidP="00DF724D">
      <w:pPr>
        <w:pStyle w:val="a4"/>
        <w:numPr>
          <w:ilvl w:val="0"/>
          <w:numId w:val="4"/>
        </w:numPr>
        <w:tabs>
          <w:tab w:val="left" w:pos="1191"/>
          <w:tab w:val="left" w:pos="1383"/>
        </w:tabs>
        <w:spacing w:line="320" w:lineRule="exact"/>
        <w:ind w:left="1190" w:right="102" w:hanging="281"/>
        <w:jc w:val="both"/>
        <w:rPr>
          <w:sz w:val="28"/>
        </w:rPr>
      </w:pPr>
      <w:r w:rsidRPr="00DF724D">
        <w:rPr>
          <w:sz w:val="28"/>
        </w:rPr>
        <w:t xml:space="preserve">Настоящее Положение устанавливает оптимальную учебную, </w:t>
      </w:r>
      <w:proofErr w:type="spellStart"/>
      <w:r w:rsidRPr="00DF724D">
        <w:rPr>
          <w:sz w:val="28"/>
        </w:rPr>
        <w:t>внеучебную</w:t>
      </w:r>
      <w:proofErr w:type="spellEnd"/>
      <w:r w:rsidRPr="00DF724D">
        <w:rPr>
          <w:sz w:val="28"/>
        </w:rPr>
        <w:t xml:space="preserve"> нагрузку, режим учебных занятий и продолжительность каникул </w:t>
      </w:r>
      <w:proofErr w:type="gramStart"/>
      <w:r w:rsidRPr="00DF724D">
        <w:rPr>
          <w:sz w:val="28"/>
        </w:rPr>
        <w:t>для</w:t>
      </w:r>
      <w:proofErr w:type="gramEnd"/>
      <w:r w:rsidRPr="00DF724D">
        <w:rPr>
          <w:sz w:val="28"/>
        </w:rPr>
        <w:t xml:space="preserve"> обучающихся в </w:t>
      </w:r>
      <w:r w:rsidR="00DF724D">
        <w:rPr>
          <w:sz w:val="28"/>
        </w:rPr>
        <w:t>ПОАНО «Национальный инновационный колледж» (далее – Колледж).</w:t>
      </w:r>
    </w:p>
    <w:p w:rsidR="00CF4E42" w:rsidRDefault="0012021A">
      <w:pPr>
        <w:pStyle w:val="a4"/>
        <w:numPr>
          <w:ilvl w:val="0"/>
          <w:numId w:val="4"/>
        </w:numPr>
        <w:tabs>
          <w:tab w:val="left" w:pos="1191"/>
        </w:tabs>
        <w:spacing w:line="320" w:lineRule="exact"/>
        <w:ind w:left="1190" w:hanging="281"/>
        <w:jc w:val="both"/>
        <w:rPr>
          <w:sz w:val="28"/>
        </w:rPr>
      </w:pPr>
      <w:r w:rsidRPr="00DF724D">
        <w:rPr>
          <w:sz w:val="28"/>
        </w:rPr>
        <w:t>Положение разработано в соответстви</w:t>
      </w:r>
      <w:r w:rsidRPr="00DF724D">
        <w:rPr>
          <w:spacing w:val="-4"/>
          <w:sz w:val="28"/>
        </w:rPr>
        <w:t xml:space="preserve">и </w:t>
      </w:r>
      <w:proofErr w:type="gramStart"/>
      <w:r w:rsidRPr="00DF724D">
        <w:rPr>
          <w:sz w:val="28"/>
        </w:rPr>
        <w:t>с</w:t>
      </w:r>
      <w:proofErr w:type="gramEnd"/>
      <w:r w:rsidRPr="00DF724D">
        <w:rPr>
          <w:sz w:val="28"/>
        </w:rPr>
        <w:t>:</w:t>
      </w:r>
    </w:p>
    <w:p w:rsidR="00CF4E42" w:rsidRDefault="0012021A">
      <w:pPr>
        <w:pStyle w:val="a4"/>
        <w:numPr>
          <w:ilvl w:val="0"/>
          <w:numId w:val="3"/>
        </w:numPr>
        <w:tabs>
          <w:tab w:val="left" w:pos="1141"/>
        </w:tabs>
        <w:spacing w:before="1"/>
        <w:ind w:right="108" w:firstLine="707"/>
        <w:rPr>
          <w:sz w:val="28"/>
        </w:rPr>
      </w:pPr>
      <w:r>
        <w:rPr>
          <w:sz w:val="28"/>
        </w:rPr>
        <w:t>Федеральным законом от 29.12.2012 г. № 273-ФЗ «Об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CF4E42" w:rsidRDefault="0012021A">
      <w:pPr>
        <w:pStyle w:val="a4"/>
        <w:numPr>
          <w:ilvl w:val="0"/>
          <w:numId w:val="3"/>
        </w:numPr>
        <w:tabs>
          <w:tab w:val="left" w:pos="1273"/>
        </w:tabs>
        <w:ind w:right="109" w:firstLine="707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F4E42" w:rsidRDefault="0012021A">
      <w:pPr>
        <w:pStyle w:val="a4"/>
        <w:numPr>
          <w:ilvl w:val="0"/>
          <w:numId w:val="3"/>
        </w:numPr>
        <w:tabs>
          <w:tab w:val="left" w:pos="1242"/>
        </w:tabs>
        <w:ind w:right="104" w:firstLine="707"/>
        <w:rPr>
          <w:sz w:val="28"/>
        </w:rPr>
      </w:pPr>
      <w:r>
        <w:rPr>
          <w:sz w:val="28"/>
        </w:rPr>
        <w:t>федеральными государственными образовательными стандартами высшего образования и среднего профессионального образования (далее – ФГОС);</w:t>
      </w:r>
    </w:p>
    <w:p w:rsidR="00CF4E42" w:rsidRDefault="0012021A">
      <w:pPr>
        <w:pStyle w:val="a4"/>
        <w:numPr>
          <w:ilvl w:val="0"/>
          <w:numId w:val="3"/>
        </w:numPr>
        <w:tabs>
          <w:tab w:val="left" w:pos="1122"/>
        </w:tabs>
        <w:ind w:left="1121" w:hanging="212"/>
        <w:rPr>
          <w:sz w:val="28"/>
        </w:rPr>
      </w:pPr>
      <w:r>
        <w:rPr>
          <w:sz w:val="28"/>
        </w:rPr>
        <w:t>уставом</w:t>
      </w:r>
      <w:r w:rsidR="00DF724D">
        <w:rPr>
          <w:sz w:val="28"/>
        </w:rPr>
        <w:t xml:space="preserve"> ПОАНО «НИК»</w:t>
      </w:r>
      <w:r>
        <w:rPr>
          <w:sz w:val="28"/>
        </w:rPr>
        <w:t>;</w:t>
      </w:r>
    </w:p>
    <w:p w:rsidR="00CF4E42" w:rsidRDefault="0012021A">
      <w:pPr>
        <w:pStyle w:val="a4"/>
        <w:numPr>
          <w:ilvl w:val="0"/>
          <w:numId w:val="3"/>
        </w:numPr>
        <w:tabs>
          <w:tab w:val="left" w:pos="1122"/>
        </w:tabs>
        <w:ind w:left="1121" w:hanging="212"/>
        <w:rPr>
          <w:sz w:val="28"/>
        </w:rPr>
      </w:pPr>
      <w:r>
        <w:rPr>
          <w:sz w:val="28"/>
        </w:rPr>
        <w:t>локальными нормативными актами</w:t>
      </w:r>
      <w:r w:rsidR="00DF724D">
        <w:rPr>
          <w:sz w:val="28"/>
        </w:rPr>
        <w:t xml:space="preserve"> колледжа</w:t>
      </w:r>
      <w:r>
        <w:rPr>
          <w:sz w:val="28"/>
        </w:rPr>
        <w:t>.</w:t>
      </w:r>
    </w:p>
    <w:p w:rsidR="00CF4E42" w:rsidRDefault="00CF4E42">
      <w:pPr>
        <w:pStyle w:val="a3"/>
        <w:spacing w:before="4"/>
        <w:ind w:left="0" w:firstLine="0"/>
        <w:jc w:val="left"/>
      </w:pPr>
    </w:p>
    <w:p w:rsidR="00CF4E42" w:rsidRDefault="0012021A">
      <w:pPr>
        <w:pStyle w:val="11"/>
        <w:numPr>
          <w:ilvl w:val="1"/>
          <w:numId w:val="4"/>
        </w:numPr>
        <w:tabs>
          <w:tab w:val="left" w:pos="2194"/>
        </w:tabs>
        <w:spacing w:line="319" w:lineRule="exact"/>
        <w:jc w:val="both"/>
      </w:pPr>
      <w:r>
        <w:t xml:space="preserve">Оптимальная учебная, </w:t>
      </w:r>
      <w:proofErr w:type="spellStart"/>
      <w:r>
        <w:t>внеучебная</w:t>
      </w:r>
      <w:proofErr w:type="spellEnd"/>
      <w:r>
        <w:rPr>
          <w:spacing w:val="-11"/>
        </w:rPr>
        <w:t xml:space="preserve"> </w:t>
      </w:r>
      <w:r>
        <w:t>нагрузка</w:t>
      </w:r>
    </w:p>
    <w:p w:rsidR="00CF4E42" w:rsidRDefault="0012021A">
      <w:pPr>
        <w:pStyle w:val="a4"/>
        <w:numPr>
          <w:ilvl w:val="1"/>
          <w:numId w:val="4"/>
        </w:numPr>
        <w:tabs>
          <w:tab w:val="left" w:pos="1253"/>
        </w:tabs>
        <w:ind w:left="202" w:right="111" w:firstLine="707"/>
        <w:jc w:val="both"/>
        <w:rPr>
          <w:sz w:val="28"/>
        </w:rPr>
      </w:pPr>
      <w:r>
        <w:rPr>
          <w:sz w:val="28"/>
        </w:rPr>
        <w:t>Оптимальное использование в учебном процессе образовательных программ и технологий, расписаний занятий, режимов обучения возможно при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неблагоприятного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1"/>
          <w:sz w:val="28"/>
        </w:rPr>
        <w:t xml:space="preserve"> </w:t>
      </w:r>
      <w:r>
        <w:rPr>
          <w:sz w:val="28"/>
        </w:rPr>
        <w:t>и 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CF4E42" w:rsidRDefault="0012021A">
      <w:pPr>
        <w:pStyle w:val="a4"/>
        <w:numPr>
          <w:ilvl w:val="1"/>
          <w:numId w:val="4"/>
        </w:numPr>
        <w:tabs>
          <w:tab w:val="left" w:pos="1292"/>
        </w:tabs>
        <w:ind w:left="202" w:right="106" w:firstLine="707"/>
        <w:jc w:val="both"/>
        <w:rPr>
          <w:sz w:val="28"/>
        </w:rPr>
      </w:pPr>
      <w:r>
        <w:rPr>
          <w:sz w:val="28"/>
        </w:rPr>
        <w:t>Трудоемкость образовательной программы в зачетных единицах характеризует объем образовательной программы. Объем образовательной программы, а также годовой объем образовательной программы устанавливается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ФГОС.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6"/>
          <w:sz w:val="28"/>
        </w:rPr>
        <w:t xml:space="preserve"> </w:t>
      </w:r>
      <w:r>
        <w:rPr>
          <w:sz w:val="28"/>
        </w:rPr>
        <w:t>(годовой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объем)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программы не включаются факультативные дисциплины</w:t>
      </w:r>
      <w:r>
        <w:rPr>
          <w:spacing w:val="-8"/>
          <w:sz w:val="28"/>
        </w:rPr>
        <w:t xml:space="preserve"> </w:t>
      </w:r>
      <w:r>
        <w:rPr>
          <w:sz w:val="28"/>
        </w:rPr>
        <w:t>(модули).</w:t>
      </w:r>
    </w:p>
    <w:p w:rsidR="00CF4E42" w:rsidRDefault="0012021A">
      <w:pPr>
        <w:pStyle w:val="a4"/>
        <w:numPr>
          <w:ilvl w:val="1"/>
          <w:numId w:val="4"/>
        </w:numPr>
        <w:tabs>
          <w:tab w:val="left" w:pos="1196"/>
        </w:tabs>
        <w:ind w:left="202" w:right="109" w:firstLine="707"/>
        <w:jc w:val="both"/>
        <w:rPr>
          <w:sz w:val="28"/>
        </w:rPr>
      </w:pPr>
      <w:r>
        <w:rPr>
          <w:sz w:val="28"/>
        </w:rPr>
        <w:t xml:space="preserve">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плану, в том числе при ускоренном обучении, годовой объем образовательной программы, без учета объема отдельных дисциплин (модулей) и (или) отдельных практик, по которым результаты обучения были зачтены, не может превышать объема, установленного образовательным стандартом.</w:t>
      </w:r>
    </w:p>
    <w:p w:rsidR="00CF4E42" w:rsidRDefault="0012021A">
      <w:pPr>
        <w:pStyle w:val="a4"/>
        <w:numPr>
          <w:ilvl w:val="1"/>
          <w:numId w:val="4"/>
        </w:numPr>
        <w:tabs>
          <w:tab w:val="left" w:pos="1261"/>
        </w:tabs>
        <w:ind w:left="202" w:right="107" w:firstLine="707"/>
        <w:jc w:val="both"/>
        <w:rPr>
          <w:sz w:val="28"/>
        </w:rPr>
      </w:pPr>
      <w:r>
        <w:rPr>
          <w:sz w:val="28"/>
        </w:rPr>
        <w:t>Образовательный процесс в</w:t>
      </w:r>
      <w:r w:rsidR="00DF724D">
        <w:rPr>
          <w:sz w:val="28"/>
        </w:rPr>
        <w:t xml:space="preserve"> Колледже </w:t>
      </w:r>
      <w:r>
        <w:rPr>
          <w:sz w:val="28"/>
        </w:rPr>
        <w:t xml:space="preserve"> организуется по периодам обучения – учебным годам (курсам), каждый учебный год состоит из двух семестров.</w:t>
      </w:r>
    </w:p>
    <w:p w:rsidR="00CF4E42" w:rsidRDefault="0012021A">
      <w:pPr>
        <w:pStyle w:val="a4"/>
        <w:numPr>
          <w:ilvl w:val="1"/>
          <w:numId w:val="4"/>
        </w:numPr>
        <w:tabs>
          <w:tab w:val="left" w:pos="1184"/>
        </w:tabs>
        <w:ind w:left="202" w:right="106" w:firstLine="707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10"/>
          <w:sz w:val="28"/>
        </w:rPr>
        <w:t xml:space="preserve"> </w:t>
      </w:r>
      <w:r>
        <w:rPr>
          <w:sz w:val="28"/>
        </w:rPr>
        <w:t>год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очной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очно-заочной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1 сентября.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заочной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года</w:t>
      </w:r>
      <w:r>
        <w:rPr>
          <w:spacing w:val="-20"/>
          <w:sz w:val="28"/>
        </w:rPr>
        <w:t xml:space="preserve"> </w:t>
      </w:r>
      <w:r>
        <w:rPr>
          <w:sz w:val="28"/>
        </w:rPr>
        <w:t>определяется календарным 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графиком.</w:t>
      </w:r>
    </w:p>
    <w:p w:rsidR="00CF4E42" w:rsidRDefault="00CF4E42">
      <w:pPr>
        <w:jc w:val="both"/>
        <w:rPr>
          <w:sz w:val="28"/>
        </w:rPr>
        <w:sectPr w:rsidR="00CF4E42">
          <w:pgSz w:w="11910" w:h="16840"/>
          <w:pgMar w:top="1040" w:right="740" w:bottom="280" w:left="1500" w:header="720" w:footer="720" w:gutter="0"/>
          <w:cols w:space="720"/>
        </w:sectPr>
      </w:pPr>
    </w:p>
    <w:p w:rsidR="00CF4E42" w:rsidRDefault="0012021A">
      <w:pPr>
        <w:pStyle w:val="a4"/>
        <w:numPr>
          <w:ilvl w:val="1"/>
          <w:numId w:val="4"/>
        </w:numPr>
        <w:tabs>
          <w:tab w:val="left" w:pos="1462"/>
        </w:tabs>
        <w:spacing w:before="67"/>
        <w:ind w:left="202" w:right="105" w:firstLine="707"/>
        <w:jc w:val="both"/>
        <w:rPr>
          <w:sz w:val="28"/>
        </w:rPr>
      </w:pPr>
      <w:r>
        <w:rPr>
          <w:sz w:val="28"/>
        </w:rPr>
        <w:lastRenderedPageBreak/>
        <w:t>Трудоемкость основной профессиональной образовательной программы высшего образования (далее – ОПОП) устанавливается ФГОС в зачетных единицах и составляет по очной 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обучения:</w:t>
      </w:r>
    </w:p>
    <w:p w:rsidR="00CF4E42" w:rsidRDefault="0012021A">
      <w:pPr>
        <w:pStyle w:val="a4"/>
        <w:numPr>
          <w:ilvl w:val="0"/>
          <w:numId w:val="3"/>
        </w:numPr>
        <w:tabs>
          <w:tab w:val="left" w:pos="1122"/>
        </w:tabs>
        <w:spacing w:before="2" w:line="322" w:lineRule="exact"/>
        <w:ind w:left="1121" w:hanging="212"/>
        <w:rPr>
          <w:sz w:val="28"/>
        </w:rPr>
      </w:pPr>
      <w:r>
        <w:rPr>
          <w:sz w:val="28"/>
        </w:rPr>
        <w:t xml:space="preserve">для программ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– 240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</w:p>
    <w:p w:rsidR="00CF4E42" w:rsidRDefault="0012021A">
      <w:pPr>
        <w:pStyle w:val="a4"/>
        <w:numPr>
          <w:ilvl w:val="0"/>
          <w:numId w:val="3"/>
        </w:numPr>
        <w:tabs>
          <w:tab w:val="left" w:pos="1122"/>
        </w:tabs>
        <w:spacing w:line="322" w:lineRule="exact"/>
        <w:ind w:left="1121" w:hanging="212"/>
        <w:rPr>
          <w:sz w:val="28"/>
        </w:rPr>
      </w:pPr>
      <w:r>
        <w:rPr>
          <w:sz w:val="28"/>
        </w:rPr>
        <w:t xml:space="preserve">для программ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 xml:space="preserve"> – 300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</w:p>
    <w:p w:rsidR="00CF4E42" w:rsidRDefault="0012021A">
      <w:pPr>
        <w:pStyle w:val="a3"/>
        <w:ind w:right="108"/>
      </w:pPr>
      <w:r>
        <w:t>Величина зачетной единицы – 27 астрономических часов или 36 академических часов. Установленная величина зачетной единицы является единой в рамках учебного плана.</w:t>
      </w:r>
    </w:p>
    <w:p w:rsidR="00CF4E42" w:rsidRDefault="0012021A">
      <w:pPr>
        <w:pStyle w:val="a3"/>
        <w:spacing w:before="1" w:line="322" w:lineRule="exact"/>
        <w:ind w:left="910" w:firstLine="0"/>
      </w:pPr>
      <w:r>
        <w:t>В объем ОПОП не включаются факультативные дисциплины (модули).</w:t>
      </w:r>
    </w:p>
    <w:p w:rsidR="00CF4E42" w:rsidRDefault="0012021A">
      <w:pPr>
        <w:pStyle w:val="a4"/>
        <w:numPr>
          <w:ilvl w:val="1"/>
          <w:numId w:val="4"/>
        </w:numPr>
        <w:tabs>
          <w:tab w:val="left" w:pos="1191"/>
        </w:tabs>
        <w:spacing w:line="322" w:lineRule="exact"/>
        <w:ind w:left="1190"/>
        <w:jc w:val="both"/>
        <w:rPr>
          <w:sz w:val="28"/>
        </w:rPr>
      </w:pPr>
      <w:r>
        <w:rPr>
          <w:sz w:val="28"/>
        </w:rPr>
        <w:t>Срок получения образования по программе</w:t>
      </w:r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:</w:t>
      </w:r>
    </w:p>
    <w:p w:rsidR="00CF4E42" w:rsidRDefault="0012021A">
      <w:pPr>
        <w:pStyle w:val="a4"/>
        <w:numPr>
          <w:ilvl w:val="0"/>
          <w:numId w:val="3"/>
        </w:numPr>
        <w:tabs>
          <w:tab w:val="left" w:pos="1138"/>
        </w:tabs>
        <w:ind w:right="110" w:firstLine="707"/>
        <w:rPr>
          <w:sz w:val="28"/>
        </w:rPr>
      </w:pPr>
      <w:r>
        <w:rPr>
          <w:sz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в очной форме обучения, реализуемый за один учебный год, составляет 60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</w:p>
    <w:p w:rsidR="00CF4E42" w:rsidRDefault="0012021A">
      <w:pPr>
        <w:pStyle w:val="a4"/>
        <w:numPr>
          <w:ilvl w:val="0"/>
          <w:numId w:val="3"/>
        </w:numPr>
        <w:tabs>
          <w:tab w:val="left" w:pos="1141"/>
        </w:tabs>
        <w:spacing w:before="1"/>
        <w:ind w:right="109" w:firstLine="707"/>
        <w:rPr>
          <w:sz w:val="28"/>
        </w:rPr>
      </w:pPr>
      <w:proofErr w:type="gramStart"/>
      <w:r>
        <w:rPr>
          <w:sz w:val="28"/>
        </w:rPr>
        <w:t>при обучении по индивидуальному учебному плану вне зависимости от форм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обучения.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 xml:space="preserve">Объем программы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за один учебный год при </w:t>
      </w:r>
      <w:proofErr w:type="gramStart"/>
      <w:r>
        <w:rPr>
          <w:sz w:val="28"/>
        </w:rPr>
        <w:t>обучении по</w:t>
      </w:r>
      <w:proofErr w:type="gramEnd"/>
      <w:r>
        <w:rPr>
          <w:sz w:val="28"/>
        </w:rPr>
        <w:t xml:space="preserve"> индивидуальному плану не может составлять более 75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</w:p>
    <w:p w:rsidR="00CF4E42" w:rsidRDefault="0012021A">
      <w:pPr>
        <w:pStyle w:val="a4"/>
        <w:numPr>
          <w:ilvl w:val="1"/>
          <w:numId w:val="4"/>
        </w:numPr>
        <w:tabs>
          <w:tab w:val="left" w:pos="1333"/>
        </w:tabs>
        <w:spacing w:line="322" w:lineRule="exact"/>
        <w:ind w:left="1332" w:hanging="423"/>
        <w:jc w:val="both"/>
        <w:rPr>
          <w:sz w:val="28"/>
        </w:rPr>
      </w:pPr>
      <w:r>
        <w:rPr>
          <w:sz w:val="28"/>
        </w:rPr>
        <w:t>Срок получения образования по программе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>:</w:t>
      </w:r>
    </w:p>
    <w:p w:rsidR="00CF4E42" w:rsidRDefault="0012021A">
      <w:pPr>
        <w:pStyle w:val="a4"/>
        <w:numPr>
          <w:ilvl w:val="0"/>
          <w:numId w:val="3"/>
        </w:numPr>
        <w:tabs>
          <w:tab w:val="left" w:pos="1138"/>
        </w:tabs>
        <w:ind w:right="107" w:firstLine="707"/>
        <w:rPr>
          <w:sz w:val="28"/>
        </w:rPr>
      </w:pPr>
      <w:r>
        <w:rPr>
          <w:sz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Объем программы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 xml:space="preserve"> в очной форме обучения, реализуемый за один учебный год, составляет 60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.;</w:t>
      </w:r>
    </w:p>
    <w:p w:rsidR="00CF4E42" w:rsidRDefault="0012021A">
      <w:pPr>
        <w:pStyle w:val="a4"/>
        <w:numPr>
          <w:ilvl w:val="0"/>
          <w:numId w:val="3"/>
        </w:numPr>
        <w:tabs>
          <w:tab w:val="left" w:pos="1117"/>
        </w:tabs>
        <w:ind w:right="106" w:firstLine="707"/>
        <w:rPr>
          <w:sz w:val="28"/>
        </w:rPr>
      </w:pPr>
      <w:proofErr w:type="gramStart"/>
      <w:r>
        <w:rPr>
          <w:sz w:val="28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обучения.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 xml:space="preserve">Объем программы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 xml:space="preserve"> за один учебный год 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не может составлять более 75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</w:p>
    <w:p w:rsidR="00CF4E42" w:rsidRDefault="0012021A">
      <w:pPr>
        <w:pStyle w:val="a4"/>
        <w:numPr>
          <w:ilvl w:val="1"/>
          <w:numId w:val="4"/>
        </w:numPr>
        <w:tabs>
          <w:tab w:val="left" w:pos="1342"/>
        </w:tabs>
        <w:ind w:left="202" w:right="106" w:firstLine="707"/>
        <w:jc w:val="both"/>
        <w:rPr>
          <w:sz w:val="28"/>
        </w:rPr>
      </w:pPr>
      <w:r>
        <w:rPr>
          <w:sz w:val="28"/>
        </w:rPr>
        <w:t xml:space="preserve">Срок </w:t>
      </w:r>
      <w:proofErr w:type="gramStart"/>
      <w:r>
        <w:rPr>
          <w:sz w:val="28"/>
        </w:rPr>
        <w:t>освоения программы подготовки специалистов среднего звена</w:t>
      </w:r>
      <w:proofErr w:type="gramEnd"/>
      <w:r>
        <w:rPr>
          <w:sz w:val="28"/>
        </w:rPr>
        <w:t xml:space="preserve"> по очной форме обучения для лиц, обучающихся на базе среднего общего образования базовой подготовки по специальностям по</w:t>
      </w:r>
      <w:r>
        <w:rPr>
          <w:spacing w:val="58"/>
          <w:sz w:val="28"/>
        </w:rPr>
        <w:t xml:space="preserve"> </w:t>
      </w:r>
      <w:r>
        <w:rPr>
          <w:sz w:val="28"/>
        </w:rPr>
        <w:t>специальности</w:t>
      </w:r>
    </w:p>
    <w:p w:rsidR="00DF724D" w:rsidRPr="00DF724D" w:rsidRDefault="0012021A" w:rsidP="00DF724D">
      <w:pPr>
        <w:pStyle w:val="a4"/>
        <w:numPr>
          <w:ilvl w:val="2"/>
          <w:numId w:val="2"/>
        </w:numPr>
        <w:tabs>
          <w:tab w:val="left" w:pos="1259"/>
        </w:tabs>
        <w:spacing w:before="1"/>
        <w:ind w:right="104" w:firstLine="0"/>
        <w:jc w:val="both"/>
      </w:pPr>
      <w:r w:rsidRPr="00DF724D">
        <w:rPr>
          <w:sz w:val="28"/>
        </w:rPr>
        <w:t>Экономика и бухгалтерский учет (по отраслям), 38.02.04 Коммерция (по отраслям) и 40.02.01 Право и организация социального обеспечения составляет 95 недель</w:t>
      </w:r>
    </w:p>
    <w:p w:rsidR="00CF4E42" w:rsidRDefault="0012021A" w:rsidP="00DF724D">
      <w:pPr>
        <w:pStyle w:val="a4"/>
        <w:numPr>
          <w:ilvl w:val="2"/>
          <w:numId w:val="2"/>
        </w:numPr>
        <w:tabs>
          <w:tab w:val="left" w:pos="1259"/>
        </w:tabs>
        <w:spacing w:before="1"/>
        <w:ind w:right="104" w:firstLine="0"/>
        <w:jc w:val="both"/>
      </w:pPr>
      <w:r>
        <w:t xml:space="preserve">Срок </w:t>
      </w:r>
      <w:proofErr w:type="gramStart"/>
      <w:r>
        <w:t>освоения программ подготовки специалистов среднего звена</w:t>
      </w:r>
      <w:proofErr w:type="gramEnd"/>
      <w:r>
        <w:t xml:space="preserve"> по очной форме обучения для лиц, обучающихся на базе основного общего образования базовой подготовки, увеличивается на 52 недели.</w:t>
      </w:r>
    </w:p>
    <w:p w:rsidR="00CF4E42" w:rsidRDefault="00DF724D">
      <w:pPr>
        <w:pStyle w:val="a4"/>
        <w:numPr>
          <w:ilvl w:val="1"/>
          <w:numId w:val="4"/>
        </w:numPr>
        <w:tabs>
          <w:tab w:val="left" w:pos="1350"/>
        </w:tabs>
        <w:spacing w:before="2"/>
        <w:ind w:left="202" w:right="104" w:firstLine="707"/>
        <w:jc w:val="both"/>
        <w:rPr>
          <w:sz w:val="28"/>
        </w:rPr>
      </w:pPr>
      <w:r>
        <w:rPr>
          <w:sz w:val="28"/>
        </w:rPr>
        <w:t xml:space="preserve"> Колледж </w:t>
      </w:r>
      <w:r w:rsidR="0012021A">
        <w:rPr>
          <w:sz w:val="28"/>
        </w:rPr>
        <w:t xml:space="preserve">устанавливает продолжительность академического часа – 45 минут. Продолжительность учебного занятия в форме контактной работы </w:t>
      </w:r>
      <w:r w:rsidR="0012021A">
        <w:rPr>
          <w:sz w:val="28"/>
        </w:rPr>
        <w:lastRenderedPageBreak/>
        <w:t>составляет 90 минут (2 академических часа). При этом предусматриваются перерывы между учебными занятиями не менее 10</w:t>
      </w:r>
      <w:r w:rsidR="0012021A">
        <w:rPr>
          <w:spacing w:val="-8"/>
          <w:sz w:val="28"/>
        </w:rPr>
        <w:t xml:space="preserve"> </w:t>
      </w:r>
      <w:r w:rsidR="0012021A">
        <w:rPr>
          <w:sz w:val="28"/>
        </w:rPr>
        <w:t>минут.</w:t>
      </w:r>
    </w:p>
    <w:p w:rsidR="00CF4E42" w:rsidRDefault="0012021A">
      <w:pPr>
        <w:pStyle w:val="a4"/>
        <w:numPr>
          <w:ilvl w:val="0"/>
          <w:numId w:val="1"/>
        </w:numPr>
        <w:tabs>
          <w:tab w:val="left" w:pos="1333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Учебные занятия по образовательным программам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проводятся:</w:t>
      </w:r>
    </w:p>
    <w:p w:rsidR="00CF4E42" w:rsidRDefault="0012021A">
      <w:pPr>
        <w:pStyle w:val="a4"/>
        <w:numPr>
          <w:ilvl w:val="3"/>
          <w:numId w:val="2"/>
        </w:numPr>
        <w:tabs>
          <w:tab w:val="left" w:pos="1285"/>
        </w:tabs>
        <w:ind w:right="106" w:firstLine="707"/>
        <w:rPr>
          <w:sz w:val="28"/>
        </w:rPr>
      </w:pPr>
      <w:r>
        <w:rPr>
          <w:sz w:val="28"/>
        </w:rPr>
        <w:t xml:space="preserve">в форме контактной работы обучающихся с педагогическими работниками </w:t>
      </w:r>
      <w:r w:rsidR="00DF724D">
        <w:rPr>
          <w:sz w:val="28"/>
        </w:rPr>
        <w:t xml:space="preserve"> Колледжа </w:t>
      </w:r>
      <w:r>
        <w:rPr>
          <w:sz w:val="28"/>
        </w:rPr>
        <w:t xml:space="preserve">и (или) лицами, привлекаемыми </w:t>
      </w:r>
      <w:r w:rsidR="00DF724D">
        <w:rPr>
          <w:sz w:val="28"/>
        </w:rPr>
        <w:t xml:space="preserve"> Колледжем </w:t>
      </w:r>
      <w:r>
        <w:rPr>
          <w:sz w:val="28"/>
        </w:rPr>
        <w:t>к реализации ОПОП на иных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условиях;</w:t>
      </w:r>
    </w:p>
    <w:p w:rsidR="00CF4E42" w:rsidRDefault="0012021A">
      <w:pPr>
        <w:pStyle w:val="a4"/>
        <w:numPr>
          <w:ilvl w:val="3"/>
          <w:numId w:val="2"/>
        </w:numPr>
        <w:tabs>
          <w:tab w:val="left" w:pos="1138"/>
        </w:tabs>
        <w:spacing w:line="321" w:lineRule="exact"/>
        <w:ind w:left="1138" w:hanging="228"/>
        <w:rPr>
          <w:sz w:val="28"/>
        </w:rPr>
      </w:pPr>
      <w:r>
        <w:rPr>
          <w:sz w:val="28"/>
        </w:rPr>
        <w:t>в форме самостоятельной работы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F4E42" w:rsidRDefault="0012021A">
      <w:pPr>
        <w:pStyle w:val="a4"/>
        <w:numPr>
          <w:ilvl w:val="3"/>
          <w:numId w:val="2"/>
        </w:numPr>
        <w:tabs>
          <w:tab w:val="left" w:pos="1138"/>
        </w:tabs>
        <w:ind w:left="1138" w:hanging="228"/>
        <w:rPr>
          <w:sz w:val="28"/>
        </w:rPr>
      </w:pPr>
      <w:r>
        <w:rPr>
          <w:sz w:val="28"/>
        </w:rPr>
        <w:t>в иных формах, определяемых рабочими программами</w:t>
      </w:r>
      <w:r>
        <w:rPr>
          <w:spacing w:val="-18"/>
          <w:sz w:val="28"/>
        </w:rPr>
        <w:t xml:space="preserve"> </w:t>
      </w:r>
      <w:r>
        <w:rPr>
          <w:sz w:val="28"/>
        </w:rPr>
        <w:t>дисциплин.</w:t>
      </w:r>
    </w:p>
    <w:p w:rsidR="00CF4E42" w:rsidRDefault="0012021A">
      <w:pPr>
        <w:pStyle w:val="a4"/>
        <w:numPr>
          <w:ilvl w:val="0"/>
          <w:numId w:val="1"/>
        </w:numPr>
        <w:tabs>
          <w:tab w:val="left" w:pos="1551"/>
        </w:tabs>
        <w:spacing w:before="1"/>
        <w:ind w:left="202" w:right="107" w:firstLine="707"/>
        <w:jc w:val="both"/>
        <w:rPr>
          <w:sz w:val="28"/>
        </w:rPr>
      </w:pPr>
      <w:proofErr w:type="gramStart"/>
      <w:r>
        <w:rPr>
          <w:sz w:val="28"/>
        </w:rPr>
        <w:t>Контактная работа при проведении учебных занятий по дисциплинам (модулям) включает в себя занятия лекционного типа (лекции и иные учебные занятия, занятия семинарского типа (семинары, практические занятия, практикумы, лабораторные работы, коллоквиумы и иные аналогичные занятия), групповые консультации,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консультации).</w:t>
      </w:r>
      <w:proofErr w:type="gramEnd"/>
    </w:p>
    <w:p w:rsidR="00CF4E42" w:rsidRDefault="0012021A">
      <w:pPr>
        <w:pStyle w:val="a3"/>
        <w:ind w:right="103"/>
      </w:pPr>
      <w:r>
        <w:t>Контактная работа может быть аудиторной, индивидуальной, а также проводиться</w:t>
      </w:r>
      <w:r>
        <w:rPr>
          <w:spacing w:val="-17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использованием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6"/>
        </w:rPr>
        <w:t xml:space="preserve"> </w:t>
      </w:r>
      <w:r>
        <w:t xml:space="preserve">информационно-образовательной среды </w:t>
      </w:r>
      <w:r w:rsidR="00570AB4">
        <w:t>Колледжа</w:t>
      </w:r>
      <w:r>
        <w:t xml:space="preserve">. Объем часов контактной работы с </w:t>
      </w:r>
      <w:proofErr w:type="gramStart"/>
      <w:r>
        <w:t>обучающимися</w:t>
      </w:r>
      <w:proofErr w:type="gramEnd"/>
      <w:r>
        <w:t xml:space="preserve"> определяется учебным</w:t>
      </w:r>
      <w:r>
        <w:rPr>
          <w:spacing w:val="-1"/>
        </w:rPr>
        <w:t xml:space="preserve"> </w:t>
      </w:r>
      <w:r>
        <w:t>планом.</w:t>
      </w:r>
    </w:p>
    <w:p w:rsidR="00CF4E42" w:rsidRDefault="0012021A">
      <w:pPr>
        <w:pStyle w:val="a4"/>
        <w:numPr>
          <w:ilvl w:val="0"/>
          <w:numId w:val="1"/>
        </w:numPr>
        <w:tabs>
          <w:tab w:val="left" w:pos="1397"/>
        </w:tabs>
        <w:spacing w:line="242" w:lineRule="auto"/>
        <w:ind w:left="202" w:right="113" w:firstLine="707"/>
        <w:jc w:val="both"/>
        <w:rPr>
          <w:sz w:val="28"/>
        </w:rPr>
      </w:pPr>
      <w:r>
        <w:rPr>
          <w:sz w:val="28"/>
        </w:rPr>
        <w:t>Объем обязательных аудиторных занятий и практики не должен превышать 36 академических часов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неделю.</w:t>
      </w:r>
    </w:p>
    <w:p w:rsidR="00CF4E42" w:rsidRDefault="0012021A">
      <w:pPr>
        <w:pStyle w:val="a3"/>
        <w:ind w:right="110"/>
      </w:pPr>
      <w:r>
        <w:t xml:space="preserve">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rPr>
          <w:spacing w:val="-6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неделю,</w:t>
      </w:r>
      <w:r>
        <w:rPr>
          <w:spacing w:val="-6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аудиторной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внеаудиторной учебной</w:t>
      </w:r>
      <w:r>
        <w:rPr>
          <w:spacing w:val="-1"/>
        </w:rPr>
        <w:t xml:space="preserve"> </w:t>
      </w:r>
      <w:r>
        <w:t>нагрузки.</w:t>
      </w:r>
    </w:p>
    <w:p w:rsidR="00CF4E42" w:rsidRDefault="0012021A">
      <w:pPr>
        <w:pStyle w:val="a4"/>
        <w:numPr>
          <w:ilvl w:val="0"/>
          <w:numId w:val="1"/>
        </w:numPr>
        <w:tabs>
          <w:tab w:val="left" w:pos="1378"/>
        </w:tabs>
        <w:ind w:left="202" w:right="108" w:firstLine="707"/>
        <w:jc w:val="both"/>
        <w:rPr>
          <w:sz w:val="28"/>
        </w:rPr>
      </w:pPr>
      <w:r>
        <w:rPr>
          <w:sz w:val="28"/>
        </w:rPr>
        <w:t xml:space="preserve">Продолжительность семестров и </w:t>
      </w:r>
      <w:proofErr w:type="spellStart"/>
      <w:r>
        <w:rPr>
          <w:sz w:val="28"/>
        </w:rPr>
        <w:t>зачетно</w:t>
      </w:r>
      <w:proofErr w:type="spellEnd"/>
      <w:r>
        <w:rPr>
          <w:sz w:val="28"/>
        </w:rPr>
        <w:t>-экзаменационных сессий определяются графиком учебного процесса.</w:t>
      </w:r>
    </w:p>
    <w:p w:rsidR="00CF4E42" w:rsidRDefault="00CF4E42">
      <w:pPr>
        <w:pStyle w:val="a3"/>
        <w:spacing w:before="11"/>
        <w:ind w:left="0" w:firstLine="0"/>
        <w:jc w:val="left"/>
        <w:rPr>
          <w:sz w:val="27"/>
        </w:rPr>
      </w:pPr>
    </w:p>
    <w:p w:rsidR="00CF4E42" w:rsidRDefault="0012021A">
      <w:pPr>
        <w:pStyle w:val="11"/>
        <w:spacing w:line="319" w:lineRule="exact"/>
        <w:ind w:left="2866"/>
      </w:pPr>
      <w:r>
        <w:t>3. Продолжительность каникул</w:t>
      </w:r>
    </w:p>
    <w:p w:rsidR="00CF4E42" w:rsidRDefault="0012021A">
      <w:pPr>
        <w:pStyle w:val="a4"/>
        <w:numPr>
          <w:ilvl w:val="0"/>
          <w:numId w:val="1"/>
        </w:numPr>
        <w:tabs>
          <w:tab w:val="left" w:pos="1337"/>
        </w:tabs>
        <w:ind w:left="202" w:right="102" w:firstLine="707"/>
        <w:jc w:val="both"/>
        <w:rPr>
          <w:sz w:val="28"/>
        </w:rPr>
      </w:pPr>
      <w:r>
        <w:rPr>
          <w:sz w:val="28"/>
        </w:rPr>
        <w:t xml:space="preserve">В учебных планах образовательных программ </w:t>
      </w:r>
      <w:r w:rsidR="00570AB4">
        <w:rPr>
          <w:sz w:val="28"/>
        </w:rPr>
        <w:t xml:space="preserve">Колледжа </w:t>
      </w:r>
      <w:r>
        <w:rPr>
          <w:sz w:val="28"/>
        </w:rPr>
        <w:t>на каждом курсе предусмотрены каникулы. Сроки каникул устанавливаются в соответствии с календарным учебным графиком. Сокращение продолжительности каникул, установленных учебным планом, не допускается.</w:t>
      </w:r>
    </w:p>
    <w:p w:rsidR="00CF4E42" w:rsidRDefault="0012021A">
      <w:pPr>
        <w:pStyle w:val="a4"/>
        <w:numPr>
          <w:ilvl w:val="0"/>
          <w:numId w:val="1"/>
        </w:numPr>
        <w:tabs>
          <w:tab w:val="left" w:pos="1407"/>
        </w:tabs>
        <w:ind w:left="202" w:right="112" w:firstLine="707"/>
        <w:jc w:val="both"/>
        <w:rPr>
          <w:sz w:val="28"/>
        </w:rPr>
      </w:pPr>
      <w:r>
        <w:rPr>
          <w:sz w:val="28"/>
        </w:rPr>
        <w:t xml:space="preserve">Общая продолжительность каникул в течение учебного года по ОПОП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специалитета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составляет:</w:t>
      </w:r>
    </w:p>
    <w:p w:rsidR="00CF4E42" w:rsidRDefault="0012021A">
      <w:pPr>
        <w:pStyle w:val="a4"/>
        <w:numPr>
          <w:ilvl w:val="3"/>
          <w:numId w:val="2"/>
        </w:numPr>
        <w:tabs>
          <w:tab w:val="left" w:pos="1170"/>
        </w:tabs>
        <w:ind w:right="114" w:firstLine="707"/>
        <w:rPr>
          <w:sz w:val="28"/>
        </w:rPr>
      </w:pPr>
      <w:r>
        <w:rPr>
          <w:sz w:val="28"/>
        </w:rPr>
        <w:t>при продолжительности обучения в течение учебного года более 39 недель – не менее 7 недель и не более 10</w:t>
      </w:r>
      <w:r>
        <w:rPr>
          <w:spacing w:val="-13"/>
          <w:sz w:val="28"/>
        </w:rPr>
        <w:t xml:space="preserve"> </w:t>
      </w:r>
      <w:r>
        <w:rPr>
          <w:sz w:val="28"/>
        </w:rPr>
        <w:t>недель;</w:t>
      </w:r>
    </w:p>
    <w:p w:rsidR="00CF4E42" w:rsidRDefault="0012021A">
      <w:pPr>
        <w:pStyle w:val="a4"/>
        <w:numPr>
          <w:ilvl w:val="3"/>
          <w:numId w:val="2"/>
        </w:numPr>
        <w:tabs>
          <w:tab w:val="left" w:pos="1129"/>
        </w:tabs>
        <w:ind w:right="112" w:firstLine="707"/>
        <w:rPr>
          <w:sz w:val="28"/>
        </w:rPr>
      </w:pP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года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5"/>
          <w:sz w:val="28"/>
        </w:rPr>
        <w:t xml:space="preserve"> </w:t>
      </w:r>
      <w:r>
        <w:rPr>
          <w:sz w:val="28"/>
        </w:rPr>
        <w:t>12 недель и не более 39 недель – не менее 3 недель и не более 7</w:t>
      </w:r>
      <w:r>
        <w:rPr>
          <w:spacing w:val="-16"/>
          <w:sz w:val="28"/>
        </w:rPr>
        <w:t xml:space="preserve"> </w:t>
      </w:r>
      <w:r>
        <w:rPr>
          <w:sz w:val="28"/>
        </w:rPr>
        <w:t>недель;</w:t>
      </w:r>
    </w:p>
    <w:p w:rsidR="00CF4E42" w:rsidRDefault="00CF4E42">
      <w:pPr>
        <w:jc w:val="both"/>
        <w:rPr>
          <w:sz w:val="28"/>
        </w:rPr>
        <w:sectPr w:rsidR="00CF4E42">
          <w:pgSz w:w="11910" w:h="16840"/>
          <w:pgMar w:top="1040" w:right="740" w:bottom="280" w:left="1500" w:header="720" w:footer="720" w:gutter="0"/>
          <w:cols w:space="720"/>
        </w:sectPr>
      </w:pPr>
    </w:p>
    <w:p w:rsidR="00CF4E42" w:rsidRDefault="0012021A">
      <w:pPr>
        <w:pStyle w:val="a4"/>
        <w:numPr>
          <w:ilvl w:val="3"/>
          <w:numId w:val="2"/>
        </w:numPr>
        <w:tabs>
          <w:tab w:val="left" w:pos="1165"/>
        </w:tabs>
        <w:spacing w:before="67" w:line="242" w:lineRule="auto"/>
        <w:ind w:right="115" w:firstLine="707"/>
        <w:rPr>
          <w:sz w:val="28"/>
        </w:rPr>
      </w:pPr>
      <w:r>
        <w:rPr>
          <w:sz w:val="28"/>
        </w:rPr>
        <w:lastRenderedPageBreak/>
        <w:t>при продолжительности обучения в течение учебного года менее 12 недель – не более 2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недель.</w:t>
      </w:r>
    </w:p>
    <w:p w:rsidR="00CF4E42" w:rsidRDefault="0012021A">
      <w:pPr>
        <w:pStyle w:val="a3"/>
        <w:ind w:right="110"/>
      </w:pPr>
      <w:r>
        <w:t>При расчете продолжительности обучения и каникул в указанную продолжительность не входят нерабочие праздничные дни. Осуществление образовательной деятельности по ОПОП в нерабочие праздничные дни не проводится.</w:t>
      </w:r>
    </w:p>
    <w:p w:rsidR="00CF4E42" w:rsidRDefault="0012021A">
      <w:pPr>
        <w:pStyle w:val="a4"/>
        <w:numPr>
          <w:ilvl w:val="0"/>
          <w:numId w:val="1"/>
        </w:numPr>
        <w:tabs>
          <w:tab w:val="left" w:pos="1443"/>
        </w:tabs>
        <w:ind w:left="202" w:right="102" w:firstLine="707"/>
        <w:jc w:val="both"/>
        <w:rPr>
          <w:sz w:val="28"/>
        </w:rPr>
      </w:pPr>
      <w:proofErr w:type="gramStart"/>
      <w:r>
        <w:rPr>
          <w:sz w:val="28"/>
        </w:rPr>
        <w:t>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период.</w:t>
      </w:r>
      <w:proofErr w:type="gramEnd"/>
    </w:p>
    <w:p w:rsidR="00CF4E42" w:rsidRDefault="0012021A">
      <w:pPr>
        <w:pStyle w:val="a4"/>
        <w:numPr>
          <w:ilvl w:val="0"/>
          <w:numId w:val="1"/>
        </w:numPr>
        <w:tabs>
          <w:tab w:val="left" w:pos="1493"/>
        </w:tabs>
        <w:ind w:left="202" w:right="110" w:firstLine="707"/>
        <w:jc w:val="both"/>
        <w:rPr>
          <w:sz w:val="28"/>
        </w:rPr>
      </w:pP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после прохождения государственной итоговой аттестации предоставляются по их заявлению каникулы в пределах срока освоения 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ОПОП.</w:t>
      </w:r>
    </w:p>
    <w:p w:rsidR="00CF4E42" w:rsidRDefault="00CF4E42">
      <w:pPr>
        <w:pStyle w:val="a3"/>
        <w:spacing w:before="1"/>
        <w:ind w:left="0" w:firstLine="0"/>
        <w:jc w:val="left"/>
      </w:pPr>
    </w:p>
    <w:p w:rsidR="00CF4E42" w:rsidRDefault="0012021A">
      <w:pPr>
        <w:pStyle w:val="11"/>
        <w:spacing w:line="319" w:lineRule="exact"/>
        <w:ind w:left="3190"/>
      </w:pPr>
      <w:r>
        <w:t>4. Режим учебных занятий</w:t>
      </w:r>
    </w:p>
    <w:p w:rsidR="00CF4E42" w:rsidRDefault="00570AB4">
      <w:pPr>
        <w:pStyle w:val="a4"/>
        <w:numPr>
          <w:ilvl w:val="0"/>
          <w:numId w:val="1"/>
        </w:numPr>
        <w:tabs>
          <w:tab w:val="left" w:pos="1326"/>
        </w:tabs>
        <w:ind w:left="202" w:right="106" w:firstLine="707"/>
        <w:jc w:val="both"/>
        <w:rPr>
          <w:sz w:val="28"/>
        </w:rPr>
      </w:pPr>
      <w:r>
        <w:rPr>
          <w:sz w:val="28"/>
        </w:rPr>
        <w:t>Колледж</w:t>
      </w:r>
      <w:r w:rsidR="0012021A">
        <w:rPr>
          <w:spacing w:val="-9"/>
          <w:sz w:val="28"/>
        </w:rPr>
        <w:t xml:space="preserve"> </w:t>
      </w:r>
      <w:r w:rsidR="0012021A">
        <w:rPr>
          <w:sz w:val="28"/>
        </w:rPr>
        <w:t>в</w:t>
      </w:r>
      <w:r w:rsidR="0012021A">
        <w:rPr>
          <w:spacing w:val="-10"/>
          <w:sz w:val="28"/>
        </w:rPr>
        <w:t xml:space="preserve"> </w:t>
      </w:r>
      <w:r w:rsidR="0012021A">
        <w:rPr>
          <w:sz w:val="28"/>
        </w:rPr>
        <w:t>соответствии</w:t>
      </w:r>
      <w:r w:rsidR="0012021A">
        <w:rPr>
          <w:spacing w:val="-9"/>
          <w:sz w:val="28"/>
        </w:rPr>
        <w:t xml:space="preserve"> </w:t>
      </w:r>
      <w:r w:rsidR="0012021A">
        <w:rPr>
          <w:sz w:val="28"/>
        </w:rPr>
        <w:t>с</w:t>
      </w:r>
      <w:r w:rsidR="0012021A">
        <w:rPr>
          <w:spacing w:val="-9"/>
          <w:sz w:val="28"/>
        </w:rPr>
        <w:t xml:space="preserve"> </w:t>
      </w:r>
      <w:r w:rsidR="0012021A">
        <w:rPr>
          <w:sz w:val="28"/>
        </w:rPr>
        <w:t>учебным</w:t>
      </w:r>
      <w:r w:rsidR="0012021A">
        <w:rPr>
          <w:spacing w:val="-12"/>
          <w:sz w:val="28"/>
        </w:rPr>
        <w:t xml:space="preserve"> </w:t>
      </w:r>
      <w:r w:rsidR="0012021A">
        <w:rPr>
          <w:sz w:val="28"/>
        </w:rPr>
        <w:t>планом</w:t>
      </w:r>
      <w:r w:rsidR="0012021A">
        <w:rPr>
          <w:spacing w:val="-9"/>
          <w:sz w:val="28"/>
        </w:rPr>
        <w:t xml:space="preserve"> </w:t>
      </w:r>
      <w:r w:rsidR="0012021A">
        <w:rPr>
          <w:sz w:val="28"/>
        </w:rPr>
        <w:t>и</w:t>
      </w:r>
      <w:r w:rsidR="0012021A">
        <w:rPr>
          <w:spacing w:val="-10"/>
          <w:sz w:val="28"/>
        </w:rPr>
        <w:t xml:space="preserve"> </w:t>
      </w:r>
      <w:r w:rsidR="0012021A">
        <w:rPr>
          <w:sz w:val="28"/>
        </w:rPr>
        <w:t>календарным</w:t>
      </w:r>
      <w:r w:rsidR="0012021A">
        <w:rPr>
          <w:spacing w:val="-5"/>
          <w:sz w:val="28"/>
        </w:rPr>
        <w:t xml:space="preserve"> </w:t>
      </w:r>
      <w:r w:rsidR="0012021A">
        <w:rPr>
          <w:sz w:val="28"/>
        </w:rPr>
        <w:t>учебным графиком до начала периода обучения формирует расписание учебных занятий на соответствующий период обучения, проводимых в форме контактной</w:t>
      </w:r>
      <w:r w:rsidR="0012021A">
        <w:rPr>
          <w:spacing w:val="-1"/>
          <w:sz w:val="28"/>
        </w:rPr>
        <w:t xml:space="preserve"> </w:t>
      </w:r>
      <w:r w:rsidR="0012021A">
        <w:rPr>
          <w:sz w:val="28"/>
        </w:rPr>
        <w:t>работы.</w:t>
      </w:r>
    </w:p>
    <w:p w:rsidR="00CF4E42" w:rsidRDefault="0012021A">
      <w:pPr>
        <w:pStyle w:val="a3"/>
        <w:ind w:right="103"/>
      </w:pPr>
      <w:r>
        <w:t xml:space="preserve">При составлении расписаний учебных занятий </w:t>
      </w:r>
      <w:r w:rsidR="00570AB4">
        <w:t>Колледж</w:t>
      </w:r>
      <w:r>
        <w:t xml:space="preserve"> обеспечивает исключение нерациональных затрат времени обучающихся с тем, чтобы не нарушалась их непрерывная последовательность и не образовывались длительные перерывы между занятиями.</w:t>
      </w:r>
    </w:p>
    <w:p w:rsidR="00CF4E42" w:rsidRDefault="0012021A">
      <w:pPr>
        <w:pStyle w:val="a3"/>
        <w:ind w:right="104"/>
      </w:pPr>
      <w:r>
        <w:t>Кроме этого, учитываются действующие санитарно-гигиенические нормы и требования Трудового кодекса РФ. Продолжительность одного учебного</w:t>
      </w:r>
      <w:r>
        <w:rPr>
          <w:spacing w:val="-16"/>
        </w:rPr>
        <w:t xml:space="preserve"> </w:t>
      </w:r>
      <w:r>
        <w:t>занятия</w:t>
      </w:r>
      <w:r>
        <w:rPr>
          <w:spacing w:val="-17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форме</w:t>
      </w:r>
      <w:r>
        <w:rPr>
          <w:spacing w:val="-16"/>
        </w:rPr>
        <w:t xml:space="preserve"> </w:t>
      </w:r>
      <w:r>
        <w:t>контактной</w:t>
      </w:r>
      <w:r>
        <w:rPr>
          <w:spacing w:val="-19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составляет</w:t>
      </w:r>
      <w:r>
        <w:rPr>
          <w:spacing w:val="-17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академических</w:t>
      </w:r>
      <w:r>
        <w:rPr>
          <w:spacing w:val="-19"/>
        </w:rPr>
        <w:t xml:space="preserve"> </w:t>
      </w:r>
      <w:r>
        <w:t>часа (90 минут). Между учебными занятиями устанавливается перерыв продолжительностью не менее 10 минут. После первых четырех академических часов, в соответствии с расписанием занятий,</w:t>
      </w:r>
      <w:r>
        <w:rPr>
          <w:spacing w:val="-32"/>
        </w:rPr>
        <w:t xml:space="preserve"> </w:t>
      </w:r>
      <w:r>
        <w:t>устанавливается перерыв продолжительностью 20 минут для принятия</w:t>
      </w:r>
      <w:r>
        <w:rPr>
          <w:spacing w:val="-8"/>
        </w:rPr>
        <w:t xml:space="preserve"> </w:t>
      </w:r>
      <w:r>
        <w:t>пищи.</w:t>
      </w:r>
    </w:p>
    <w:p w:rsidR="00CF4E42" w:rsidRDefault="0012021A">
      <w:pPr>
        <w:pStyle w:val="a4"/>
        <w:numPr>
          <w:ilvl w:val="0"/>
          <w:numId w:val="1"/>
        </w:numPr>
        <w:tabs>
          <w:tab w:val="left" w:pos="1546"/>
        </w:tabs>
        <w:ind w:left="202" w:right="111" w:firstLine="707"/>
        <w:jc w:val="both"/>
        <w:rPr>
          <w:sz w:val="28"/>
        </w:rPr>
      </w:pPr>
      <w:r>
        <w:rPr>
          <w:sz w:val="28"/>
        </w:rPr>
        <w:t xml:space="preserve">Время начала и окончания проведения учебных занятий обучающихся устанавливается приказом ректора в соответствии с режимом работы </w:t>
      </w:r>
      <w:r w:rsidR="00570AB4">
        <w:rPr>
          <w:sz w:val="28"/>
        </w:rPr>
        <w:t>Колледжа</w:t>
      </w:r>
      <w:r>
        <w:rPr>
          <w:sz w:val="28"/>
        </w:rPr>
        <w:t>.</w:t>
      </w:r>
    </w:p>
    <w:p w:rsidR="00CF4E42" w:rsidRDefault="0012021A">
      <w:pPr>
        <w:pStyle w:val="a4"/>
        <w:numPr>
          <w:ilvl w:val="0"/>
          <w:numId w:val="1"/>
        </w:numPr>
        <w:tabs>
          <w:tab w:val="left" w:pos="1421"/>
        </w:tabs>
        <w:ind w:left="202" w:right="103" w:firstLine="707"/>
        <w:jc w:val="both"/>
        <w:rPr>
          <w:sz w:val="28"/>
        </w:rPr>
      </w:pPr>
      <w:r>
        <w:rPr>
          <w:sz w:val="28"/>
        </w:rPr>
        <w:t>После начала занятий во всех учебных и прилегающих к ним помещениях должны соблюдаться тишина и порядок. Вход и выход из учебного помещения во время проведения занятия возможен только с разрешения преподавателя. Запрещается прерывать учебные занятия, входить и выходить из аудитории во время их проведения, пользоваться мобильными телефонами.</w:t>
      </w:r>
    </w:p>
    <w:p w:rsidR="00CF4E42" w:rsidRDefault="0012021A">
      <w:pPr>
        <w:pStyle w:val="a4"/>
        <w:numPr>
          <w:ilvl w:val="0"/>
          <w:numId w:val="1"/>
        </w:numPr>
        <w:tabs>
          <w:tab w:val="left" w:pos="1333"/>
        </w:tabs>
        <w:jc w:val="both"/>
        <w:rPr>
          <w:sz w:val="28"/>
        </w:rPr>
      </w:pPr>
      <w:r>
        <w:rPr>
          <w:sz w:val="28"/>
        </w:rPr>
        <w:t>Расписание учебных занятий в</w:t>
      </w:r>
      <w:r>
        <w:rPr>
          <w:spacing w:val="1"/>
          <w:sz w:val="28"/>
        </w:rPr>
        <w:t xml:space="preserve"> </w:t>
      </w:r>
      <w:r w:rsidR="00570AB4">
        <w:rPr>
          <w:sz w:val="28"/>
        </w:rPr>
        <w:t>Колледже</w:t>
      </w:r>
      <w:bookmarkStart w:id="0" w:name="_GoBack"/>
      <w:bookmarkEnd w:id="0"/>
      <w:r>
        <w:rPr>
          <w:sz w:val="28"/>
        </w:rPr>
        <w:t>:</w:t>
      </w:r>
    </w:p>
    <w:p w:rsidR="00CF4E42" w:rsidRDefault="00CF4E42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4532"/>
      </w:tblGrid>
      <w:tr w:rsidR="00CF4E42">
        <w:trPr>
          <w:trHeight w:val="321"/>
        </w:trPr>
        <w:tc>
          <w:tcPr>
            <w:tcW w:w="2405" w:type="dxa"/>
          </w:tcPr>
          <w:p w:rsidR="00CF4E42" w:rsidRDefault="0012021A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Учебные занятия</w:t>
            </w:r>
          </w:p>
        </w:tc>
        <w:tc>
          <w:tcPr>
            <w:tcW w:w="2410" w:type="dxa"/>
          </w:tcPr>
          <w:p w:rsidR="00CF4E42" w:rsidRDefault="0012021A">
            <w:pPr>
              <w:pStyle w:val="TableParagraph"/>
              <w:ind w:right="304"/>
              <w:rPr>
                <w:sz w:val="28"/>
              </w:rPr>
            </w:pPr>
            <w:r>
              <w:rPr>
                <w:sz w:val="28"/>
              </w:rPr>
              <w:t>Время занятия</w:t>
            </w:r>
          </w:p>
        </w:tc>
        <w:tc>
          <w:tcPr>
            <w:tcW w:w="4532" w:type="dxa"/>
          </w:tcPr>
          <w:p w:rsidR="00CF4E42" w:rsidRDefault="0012021A">
            <w:pPr>
              <w:pStyle w:val="TableParagraph"/>
              <w:ind w:left="271" w:right="264"/>
              <w:rPr>
                <w:sz w:val="28"/>
              </w:rPr>
            </w:pPr>
            <w:r>
              <w:rPr>
                <w:sz w:val="28"/>
              </w:rPr>
              <w:t>Перерыв</w:t>
            </w:r>
          </w:p>
        </w:tc>
      </w:tr>
      <w:tr w:rsidR="00CF4E42">
        <w:trPr>
          <w:trHeight w:val="323"/>
        </w:trPr>
        <w:tc>
          <w:tcPr>
            <w:tcW w:w="2405" w:type="dxa"/>
          </w:tcPr>
          <w:p w:rsidR="00CF4E42" w:rsidRDefault="0012021A">
            <w:pPr>
              <w:pStyle w:val="TableParagraph"/>
              <w:spacing w:line="304" w:lineRule="exact"/>
              <w:ind w:left="155" w:right="145"/>
              <w:rPr>
                <w:sz w:val="28"/>
              </w:rPr>
            </w:pPr>
            <w:r>
              <w:rPr>
                <w:sz w:val="28"/>
              </w:rPr>
              <w:t>1 пара</w:t>
            </w:r>
          </w:p>
        </w:tc>
        <w:tc>
          <w:tcPr>
            <w:tcW w:w="2410" w:type="dxa"/>
          </w:tcPr>
          <w:p w:rsidR="00CF4E42" w:rsidRDefault="0012021A">
            <w:pPr>
              <w:pStyle w:val="TableParagraph"/>
              <w:spacing w:line="304" w:lineRule="exact"/>
              <w:ind w:right="304"/>
              <w:rPr>
                <w:sz w:val="28"/>
              </w:rPr>
            </w:pPr>
            <w:r>
              <w:rPr>
                <w:sz w:val="28"/>
              </w:rPr>
              <w:t>10.00-11.30</w:t>
            </w:r>
          </w:p>
        </w:tc>
        <w:tc>
          <w:tcPr>
            <w:tcW w:w="4532" w:type="dxa"/>
          </w:tcPr>
          <w:p w:rsidR="00CF4E42" w:rsidRDefault="0012021A">
            <w:pPr>
              <w:pStyle w:val="TableParagraph"/>
              <w:spacing w:line="304" w:lineRule="exact"/>
              <w:ind w:left="268" w:right="264"/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</w:tr>
      <w:tr w:rsidR="00CF4E42">
        <w:trPr>
          <w:trHeight w:val="321"/>
        </w:trPr>
        <w:tc>
          <w:tcPr>
            <w:tcW w:w="2405" w:type="dxa"/>
          </w:tcPr>
          <w:p w:rsidR="00CF4E42" w:rsidRDefault="0012021A">
            <w:pPr>
              <w:pStyle w:val="TableParagraph"/>
              <w:ind w:left="155" w:right="145"/>
              <w:rPr>
                <w:sz w:val="28"/>
              </w:rPr>
            </w:pPr>
            <w:r>
              <w:rPr>
                <w:sz w:val="28"/>
              </w:rPr>
              <w:t>2 пара</w:t>
            </w:r>
          </w:p>
        </w:tc>
        <w:tc>
          <w:tcPr>
            <w:tcW w:w="2410" w:type="dxa"/>
          </w:tcPr>
          <w:p w:rsidR="00CF4E42" w:rsidRDefault="0012021A">
            <w:pPr>
              <w:pStyle w:val="TableParagraph"/>
              <w:ind w:right="304"/>
              <w:rPr>
                <w:sz w:val="28"/>
              </w:rPr>
            </w:pPr>
            <w:r>
              <w:rPr>
                <w:sz w:val="28"/>
              </w:rPr>
              <w:t>11.40-13.10</w:t>
            </w:r>
          </w:p>
        </w:tc>
        <w:tc>
          <w:tcPr>
            <w:tcW w:w="4532" w:type="dxa"/>
          </w:tcPr>
          <w:p w:rsidR="00CF4E42" w:rsidRDefault="0012021A">
            <w:pPr>
              <w:pStyle w:val="TableParagraph"/>
              <w:ind w:left="271" w:right="264"/>
              <w:rPr>
                <w:sz w:val="28"/>
              </w:rPr>
            </w:pPr>
            <w:r>
              <w:rPr>
                <w:sz w:val="28"/>
              </w:rPr>
              <w:t>20 минут – Перерыв для питания</w:t>
            </w:r>
          </w:p>
        </w:tc>
      </w:tr>
      <w:tr w:rsidR="00CF4E42">
        <w:trPr>
          <w:trHeight w:val="321"/>
        </w:trPr>
        <w:tc>
          <w:tcPr>
            <w:tcW w:w="2405" w:type="dxa"/>
          </w:tcPr>
          <w:p w:rsidR="00CF4E42" w:rsidRDefault="0012021A">
            <w:pPr>
              <w:pStyle w:val="TableParagraph"/>
              <w:ind w:left="155" w:right="145"/>
              <w:rPr>
                <w:sz w:val="28"/>
              </w:rPr>
            </w:pPr>
            <w:r>
              <w:rPr>
                <w:sz w:val="28"/>
              </w:rPr>
              <w:t>3 пара</w:t>
            </w:r>
          </w:p>
        </w:tc>
        <w:tc>
          <w:tcPr>
            <w:tcW w:w="2410" w:type="dxa"/>
          </w:tcPr>
          <w:p w:rsidR="00CF4E42" w:rsidRDefault="0012021A">
            <w:pPr>
              <w:pStyle w:val="TableParagraph"/>
              <w:ind w:right="304"/>
              <w:rPr>
                <w:sz w:val="28"/>
              </w:rPr>
            </w:pPr>
            <w:r>
              <w:rPr>
                <w:sz w:val="28"/>
              </w:rPr>
              <w:t>13.30-15.00</w:t>
            </w:r>
          </w:p>
        </w:tc>
        <w:tc>
          <w:tcPr>
            <w:tcW w:w="4532" w:type="dxa"/>
          </w:tcPr>
          <w:p w:rsidR="00CF4E42" w:rsidRDefault="0012021A">
            <w:pPr>
              <w:pStyle w:val="TableParagraph"/>
              <w:ind w:left="268" w:right="264"/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</w:tr>
    </w:tbl>
    <w:p w:rsidR="00CF4E42" w:rsidRDefault="00CF4E42">
      <w:pPr>
        <w:rPr>
          <w:sz w:val="28"/>
        </w:rPr>
        <w:sectPr w:rsidR="00CF4E42">
          <w:pgSz w:w="11910" w:h="16840"/>
          <w:pgMar w:top="1040" w:right="7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4532"/>
      </w:tblGrid>
      <w:tr w:rsidR="00CF4E42">
        <w:trPr>
          <w:trHeight w:val="323"/>
        </w:trPr>
        <w:tc>
          <w:tcPr>
            <w:tcW w:w="2405" w:type="dxa"/>
          </w:tcPr>
          <w:p w:rsidR="00CF4E42" w:rsidRDefault="0012021A">
            <w:pPr>
              <w:pStyle w:val="TableParagraph"/>
              <w:spacing w:line="304" w:lineRule="exact"/>
              <w:ind w:left="0" w:right="81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 пара</w:t>
            </w:r>
          </w:p>
        </w:tc>
        <w:tc>
          <w:tcPr>
            <w:tcW w:w="2410" w:type="dxa"/>
          </w:tcPr>
          <w:p w:rsidR="00CF4E42" w:rsidRDefault="0012021A">
            <w:pPr>
              <w:pStyle w:val="TableParagraph"/>
              <w:spacing w:line="304" w:lineRule="exact"/>
              <w:ind w:right="304"/>
              <w:rPr>
                <w:sz w:val="28"/>
              </w:rPr>
            </w:pPr>
            <w:r>
              <w:rPr>
                <w:sz w:val="28"/>
              </w:rPr>
              <w:t>15.10-16.40</w:t>
            </w:r>
          </w:p>
        </w:tc>
        <w:tc>
          <w:tcPr>
            <w:tcW w:w="4532" w:type="dxa"/>
          </w:tcPr>
          <w:p w:rsidR="00CF4E42" w:rsidRDefault="0012021A">
            <w:pPr>
              <w:pStyle w:val="TableParagraph"/>
              <w:spacing w:line="304" w:lineRule="exact"/>
              <w:ind w:left="268" w:right="264"/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</w:tr>
      <w:tr w:rsidR="00CF4E42">
        <w:trPr>
          <w:trHeight w:val="321"/>
        </w:trPr>
        <w:tc>
          <w:tcPr>
            <w:tcW w:w="2405" w:type="dxa"/>
          </w:tcPr>
          <w:p w:rsidR="00CF4E42" w:rsidRDefault="0012021A">
            <w:pPr>
              <w:pStyle w:val="TableParagraph"/>
              <w:spacing w:line="302" w:lineRule="exact"/>
              <w:ind w:left="0" w:right="815"/>
              <w:jc w:val="right"/>
              <w:rPr>
                <w:sz w:val="28"/>
              </w:rPr>
            </w:pPr>
            <w:r>
              <w:rPr>
                <w:sz w:val="28"/>
              </w:rPr>
              <w:t>5 пара</w:t>
            </w:r>
          </w:p>
        </w:tc>
        <w:tc>
          <w:tcPr>
            <w:tcW w:w="2410" w:type="dxa"/>
          </w:tcPr>
          <w:p w:rsidR="00CF4E42" w:rsidRDefault="0012021A">
            <w:pPr>
              <w:pStyle w:val="TableParagraph"/>
              <w:spacing w:line="302" w:lineRule="exact"/>
              <w:ind w:right="304"/>
              <w:rPr>
                <w:sz w:val="28"/>
              </w:rPr>
            </w:pPr>
            <w:r>
              <w:rPr>
                <w:sz w:val="28"/>
              </w:rPr>
              <w:t>16.50-18.20</w:t>
            </w:r>
          </w:p>
        </w:tc>
        <w:tc>
          <w:tcPr>
            <w:tcW w:w="4532" w:type="dxa"/>
          </w:tcPr>
          <w:p w:rsidR="00CF4E42" w:rsidRDefault="00CF4E4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12021A" w:rsidRDefault="0012021A"/>
    <w:sectPr w:rsidR="0012021A" w:rsidSect="00CF4E42">
      <w:pgSz w:w="11910" w:h="16840"/>
      <w:pgMar w:top="112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23F4"/>
    <w:multiLevelType w:val="hybridMultilevel"/>
    <w:tmpl w:val="364EDD94"/>
    <w:lvl w:ilvl="0" w:tplc="F906FE10">
      <w:start w:val="12"/>
      <w:numFmt w:val="decimal"/>
      <w:lvlText w:val="%1."/>
      <w:lvlJc w:val="left"/>
      <w:pPr>
        <w:ind w:left="133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5CAEE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2" w:tplc="62222CBC">
      <w:numFmt w:val="bullet"/>
      <w:lvlText w:val="•"/>
      <w:lvlJc w:val="left"/>
      <w:pPr>
        <w:ind w:left="3480" w:hanging="423"/>
      </w:pPr>
      <w:rPr>
        <w:rFonts w:hint="default"/>
        <w:lang w:val="ru-RU" w:eastAsia="ru-RU" w:bidi="ru-RU"/>
      </w:rPr>
    </w:lvl>
    <w:lvl w:ilvl="3" w:tplc="9642CA7C">
      <w:numFmt w:val="bullet"/>
      <w:lvlText w:val="•"/>
      <w:lvlJc w:val="left"/>
      <w:pPr>
        <w:ind w:left="4253" w:hanging="423"/>
      </w:pPr>
      <w:rPr>
        <w:rFonts w:hint="default"/>
        <w:lang w:val="ru-RU" w:eastAsia="ru-RU" w:bidi="ru-RU"/>
      </w:rPr>
    </w:lvl>
    <w:lvl w:ilvl="4" w:tplc="B26E950C">
      <w:numFmt w:val="bullet"/>
      <w:lvlText w:val="•"/>
      <w:lvlJc w:val="left"/>
      <w:pPr>
        <w:ind w:left="5026" w:hanging="423"/>
      </w:pPr>
      <w:rPr>
        <w:rFonts w:hint="default"/>
        <w:lang w:val="ru-RU" w:eastAsia="ru-RU" w:bidi="ru-RU"/>
      </w:rPr>
    </w:lvl>
    <w:lvl w:ilvl="5" w:tplc="5B24F316">
      <w:numFmt w:val="bullet"/>
      <w:lvlText w:val="•"/>
      <w:lvlJc w:val="left"/>
      <w:pPr>
        <w:ind w:left="5799" w:hanging="423"/>
      </w:pPr>
      <w:rPr>
        <w:rFonts w:hint="default"/>
        <w:lang w:val="ru-RU" w:eastAsia="ru-RU" w:bidi="ru-RU"/>
      </w:rPr>
    </w:lvl>
    <w:lvl w:ilvl="6" w:tplc="36BAF958">
      <w:numFmt w:val="bullet"/>
      <w:lvlText w:val="•"/>
      <w:lvlJc w:val="left"/>
      <w:pPr>
        <w:ind w:left="6573" w:hanging="423"/>
      </w:pPr>
      <w:rPr>
        <w:rFonts w:hint="default"/>
        <w:lang w:val="ru-RU" w:eastAsia="ru-RU" w:bidi="ru-RU"/>
      </w:rPr>
    </w:lvl>
    <w:lvl w:ilvl="7" w:tplc="504E46F0">
      <w:numFmt w:val="bullet"/>
      <w:lvlText w:val="•"/>
      <w:lvlJc w:val="left"/>
      <w:pPr>
        <w:ind w:left="7346" w:hanging="423"/>
      </w:pPr>
      <w:rPr>
        <w:rFonts w:hint="default"/>
        <w:lang w:val="ru-RU" w:eastAsia="ru-RU" w:bidi="ru-RU"/>
      </w:rPr>
    </w:lvl>
    <w:lvl w:ilvl="8" w:tplc="CC86A7F2">
      <w:numFmt w:val="bullet"/>
      <w:lvlText w:val="•"/>
      <w:lvlJc w:val="left"/>
      <w:pPr>
        <w:ind w:left="8119" w:hanging="423"/>
      </w:pPr>
      <w:rPr>
        <w:rFonts w:hint="default"/>
        <w:lang w:val="ru-RU" w:eastAsia="ru-RU" w:bidi="ru-RU"/>
      </w:rPr>
    </w:lvl>
  </w:abstractNum>
  <w:abstractNum w:abstractNumId="1">
    <w:nsid w:val="475306F0"/>
    <w:multiLevelType w:val="hybridMultilevel"/>
    <w:tmpl w:val="C4EE8BE0"/>
    <w:lvl w:ilvl="0" w:tplc="B08EE696">
      <w:numFmt w:val="bullet"/>
      <w:lvlText w:val="–"/>
      <w:lvlJc w:val="left"/>
      <w:pPr>
        <w:ind w:left="20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14AD504">
      <w:numFmt w:val="bullet"/>
      <w:lvlText w:val="•"/>
      <w:lvlJc w:val="left"/>
      <w:pPr>
        <w:ind w:left="1146" w:hanging="231"/>
      </w:pPr>
      <w:rPr>
        <w:rFonts w:hint="default"/>
        <w:lang w:val="ru-RU" w:eastAsia="ru-RU" w:bidi="ru-RU"/>
      </w:rPr>
    </w:lvl>
    <w:lvl w:ilvl="2" w:tplc="89286B76">
      <w:numFmt w:val="bullet"/>
      <w:lvlText w:val="•"/>
      <w:lvlJc w:val="left"/>
      <w:pPr>
        <w:ind w:left="2093" w:hanging="231"/>
      </w:pPr>
      <w:rPr>
        <w:rFonts w:hint="default"/>
        <w:lang w:val="ru-RU" w:eastAsia="ru-RU" w:bidi="ru-RU"/>
      </w:rPr>
    </w:lvl>
    <w:lvl w:ilvl="3" w:tplc="1D4A0426">
      <w:numFmt w:val="bullet"/>
      <w:lvlText w:val="•"/>
      <w:lvlJc w:val="left"/>
      <w:pPr>
        <w:ind w:left="3039" w:hanging="231"/>
      </w:pPr>
      <w:rPr>
        <w:rFonts w:hint="default"/>
        <w:lang w:val="ru-RU" w:eastAsia="ru-RU" w:bidi="ru-RU"/>
      </w:rPr>
    </w:lvl>
    <w:lvl w:ilvl="4" w:tplc="8D6025E0">
      <w:numFmt w:val="bullet"/>
      <w:lvlText w:val="•"/>
      <w:lvlJc w:val="left"/>
      <w:pPr>
        <w:ind w:left="3986" w:hanging="231"/>
      </w:pPr>
      <w:rPr>
        <w:rFonts w:hint="default"/>
        <w:lang w:val="ru-RU" w:eastAsia="ru-RU" w:bidi="ru-RU"/>
      </w:rPr>
    </w:lvl>
    <w:lvl w:ilvl="5" w:tplc="798A27E6">
      <w:numFmt w:val="bullet"/>
      <w:lvlText w:val="•"/>
      <w:lvlJc w:val="left"/>
      <w:pPr>
        <w:ind w:left="4933" w:hanging="231"/>
      </w:pPr>
      <w:rPr>
        <w:rFonts w:hint="default"/>
        <w:lang w:val="ru-RU" w:eastAsia="ru-RU" w:bidi="ru-RU"/>
      </w:rPr>
    </w:lvl>
    <w:lvl w:ilvl="6" w:tplc="EC2850B4">
      <w:numFmt w:val="bullet"/>
      <w:lvlText w:val="•"/>
      <w:lvlJc w:val="left"/>
      <w:pPr>
        <w:ind w:left="5879" w:hanging="231"/>
      </w:pPr>
      <w:rPr>
        <w:rFonts w:hint="default"/>
        <w:lang w:val="ru-RU" w:eastAsia="ru-RU" w:bidi="ru-RU"/>
      </w:rPr>
    </w:lvl>
    <w:lvl w:ilvl="7" w:tplc="6EDA1920">
      <w:numFmt w:val="bullet"/>
      <w:lvlText w:val="•"/>
      <w:lvlJc w:val="left"/>
      <w:pPr>
        <w:ind w:left="6826" w:hanging="231"/>
      </w:pPr>
      <w:rPr>
        <w:rFonts w:hint="default"/>
        <w:lang w:val="ru-RU" w:eastAsia="ru-RU" w:bidi="ru-RU"/>
      </w:rPr>
    </w:lvl>
    <w:lvl w:ilvl="8" w:tplc="221CFB70">
      <w:numFmt w:val="bullet"/>
      <w:lvlText w:val="•"/>
      <w:lvlJc w:val="left"/>
      <w:pPr>
        <w:ind w:left="7773" w:hanging="231"/>
      </w:pPr>
      <w:rPr>
        <w:rFonts w:hint="default"/>
        <w:lang w:val="ru-RU" w:eastAsia="ru-RU" w:bidi="ru-RU"/>
      </w:rPr>
    </w:lvl>
  </w:abstractNum>
  <w:abstractNum w:abstractNumId="2">
    <w:nsid w:val="48D37A02"/>
    <w:multiLevelType w:val="hybridMultilevel"/>
    <w:tmpl w:val="DAEC1DA6"/>
    <w:lvl w:ilvl="0" w:tplc="CEE478B8">
      <w:start w:val="1"/>
      <w:numFmt w:val="decimal"/>
      <w:lvlText w:val="%1."/>
      <w:lvlJc w:val="left"/>
      <w:pPr>
        <w:ind w:left="202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9DC298E">
      <w:start w:val="2"/>
      <w:numFmt w:val="decimal"/>
      <w:lvlText w:val="%2."/>
      <w:lvlJc w:val="left"/>
      <w:pPr>
        <w:ind w:left="2193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2" w:tplc="B6F6AFA4">
      <w:numFmt w:val="bullet"/>
      <w:lvlText w:val="•"/>
      <w:lvlJc w:val="left"/>
      <w:pPr>
        <w:ind w:left="3029" w:hanging="281"/>
      </w:pPr>
      <w:rPr>
        <w:rFonts w:hint="default"/>
        <w:lang w:val="ru-RU" w:eastAsia="ru-RU" w:bidi="ru-RU"/>
      </w:rPr>
    </w:lvl>
    <w:lvl w:ilvl="3" w:tplc="A68E2BB4">
      <w:numFmt w:val="bullet"/>
      <w:lvlText w:val="•"/>
      <w:lvlJc w:val="left"/>
      <w:pPr>
        <w:ind w:left="3859" w:hanging="281"/>
      </w:pPr>
      <w:rPr>
        <w:rFonts w:hint="default"/>
        <w:lang w:val="ru-RU" w:eastAsia="ru-RU" w:bidi="ru-RU"/>
      </w:rPr>
    </w:lvl>
    <w:lvl w:ilvl="4" w:tplc="03845364">
      <w:numFmt w:val="bullet"/>
      <w:lvlText w:val="•"/>
      <w:lvlJc w:val="left"/>
      <w:pPr>
        <w:ind w:left="4688" w:hanging="281"/>
      </w:pPr>
      <w:rPr>
        <w:rFonts w:hint="default"/>
        <w:lang w:val="ru-RU" w:eastAsia="ru-RU" w:bidi="ru-RU"/>
      </w:rPr>
    </w:lvl>
    <w:lvl w:ilvl="5" w:tplc="9CF60C58">
      <w:numFmt w:val="bullet"/>
      <w:lvlText w:val="•"/>
      <w:lvlJc w:val="left"/>
      <w:pPr>
        <w:ind w:left="5518" w:hanging="281"/>
      </w:pPr>
      <w:rPr>
        <w:rFonts w:hint="default"/>
        <w:lang w:val="ru-RU" w:eastAsia="ru-RU" w:bidi="ru-RU"/>
      </w:rPr>
    </w:lvl>
    <w:lvl w:ilvl="6" w:tplc="D2EE9900">
      <w:numFmt w:val="bullet"/>
      <w:lvlText w:val="•"/>
      <w:lvlJc w:val="left"/>
      <w:pPr>
        <w:ind w:left="6348" w:hanging="281"/>
      </w:pPr>
      <w:rPr>
        <w:rFonts w:hint="default"/>
        <w:lang w:val="ru-RU" w:eastAsia="ru-RU" w:bidi="ru-RU"/>
      </w:rPr>
    </w:lvl>
    <w:lvl w:ilvl="7" w:tplc="1C14A436">
      <w:numFmt w:val="bullet"/>
      <w:lvlText w:val="•"/>
      <w:lvlJc w:val="left"/>
      <w:pPr>
        <w:ind w:left="7177" w:hanging="281"/>
      </w:pPr>
      <w:rPr>
        <w:rFonts w:hint="default"/>
        <w:lang w:val="ru-RU" w:eastAsia="ru-RU" w:bidi="ru-RU"/>
      </w:rPr>
    </w:lvl>
    <w:lvl w:ilvl="8" w:tplc="5810D3F2">
      <w:numFmt w:val="bullet"/>
      <w:lvlText w:val="•"/>
      <w:lvlJc w:val="left"/>
      <w:pPr>
        <w:ind w:left="8007" w:hanging="281"/>
      </w:pPr>
      <w:rPr>
        <w:rFonts w:hint="default"/>
        <w:lang w:val="ru-RU" w:eastAsia="ru-RU" w:bidi="ru-RU"/>
      </w:rPr>
    </w:lvl>
  </w:abstractNum>
  <w:abstractNum w:abstractNumId="3">
    <w:nsid w:val="4DF037D0"/>
    <w:multiLevelType w:val="multilevel"/>
    <w:tmpl w:val="10B419E0"/>
    <w:lvl w:ilvl="0">
      <w:start w:val="38"/>
      <w:numFmt w:val="decimal"/>
      <w:lvlText w:val="%1"/>
      <w:lvlJc w:val="left"/>
      <w:pPr>
        <w:ind w:left="202" w:hanging="1057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202" w:hanging="1057"/>
        <w:jc w:val="left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202" w:hanging="10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−"/>
      <w:lvlJc w:val="left"/>
      <w:pPr>
        <w:ind w:left="20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986" w:hanging="3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3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9" w:hanging="3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3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37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F4E42"/>
    <w:rsid w:val="0012021A"/>
    <w:rsid w:val="003111A1"/>
    <w:rsid w:val="00570AB4"/>
    <w:rsid w:val="00CF4E42"/>
    <w:rsid w:val="00DB7294"/>
    <w:rsid w:val="00DC52ED"/>
    <w:rsid w:val="00DE2BF9"/>
    <w:rsid w:val="00DF724D"/>
    <w:rsid w:val="00E7457E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4E4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E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4E42"/>
    <w:pPr>
      <w:ind w:left="2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F4E42"/>
    <w:pPr>
      <w:ind w:left="49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F4E42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F4E42"/>
    <w:pPr>
      <w:spacing w:line="301" w:lineRule="exact"/>
      <w:ind w:left="31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C5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E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GSV</dc:creator>
  <cp:lastModifiedBy>Пользователь Windows</cp:lastModifiedBy>
  <cp:revision>11</cp:revision>
  <dcterms:created xsi:type="dcterms:W3CDTF">2021-01-30T12:47:00Z</dcterms:created>
  <dcterms:modified xsi:type="dcterms:W3CDTF">2021-11-20T08:42:00Z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2021-01-30T00:00:00Z</vt:filetime>
  </property>
</Properties>
</file>