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BB" w:rsidRDefault="00DD18BB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9315" cy="8251090"/>
            <wp:effectExtent l="0" t="0" r="0" b="0"/>
            <wp:docPr id="1" name="Рисунок 1" descr="C:\Users\BS\Desktop\раб док обесп уп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\Desktop\раб док обесп упр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82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BB" w:rsidRDefault="00DD18BB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DD18BB" w:rsidRDefault="00DD18BB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DD18BB" w:rsidRDefault="00DD18BB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DD18BB" w:rsidRPr="00DD18BB" w:rsidRDefault="00DD18BB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DD18BB">
        <w:rPr>
          <w:rFonts w:ascii="Times New Roman" w:hAnsi="Times New Roman" w:cs="Times New Roman"/>
          <w:sz w:val="28"/>
        </w:rPr>
        <w:t xml:space="preserve">Рабочая программа учебной дисциплины </w:t>
      </w:r>
      <w:r w:rsidRPr="00DD18BB">
        <w:rPr>
          <w:rFonts w:ascii="Times New Roman" w:hAnsi="Times New Roman" w:cs="Times New Roman"/>
          <w:bCs/>
          <w:sz w:val="28"/>
        </w:rPr>
        <w:t xml:space="preserve">ОП.06 </w:t>
      </w:r>
      <w:r w:rsidR="00207893" w:rsidRPr="00DD18BB">
        <w:rPr>
          <w:rFonts w:ascii="Times New Roman" w:hAnsi="Times New Roman" w:cs="Times New Roman"/>
          <w:bCs/>
          <w:sz w:val="28"/>
        </w:rPr>
        <w:t>«</w:t>
      </w:r>
      <w:r w:rsidRPr="00DD18BB">
        <w:rPr>
          <w:rFonts w:ascii="Times New Roman" w:hAnsi="Times New Roman" w:cs="Times New Roman"/>
          <w:bCs/>
          <w:sz w:val="28"/>
        </w:rPr>
        <w:t>Документационное обеспечение управления</w:t>
      </w:r>
      <w:r w:rsidR="00207893" w:rsidRPr="00DD18BB">
        <w:rPr>
          <w:rFonts w:ascii="Times New Roman" w:hAnsi="Times New Roman" w:cs="Times New Roman"/>
          <w:bCs/>
          <w:sz w:val="28"/>
        </w:rPr>
        <w:t>»</w:t>
      </w:r>
      <w:r w:rsidRPr="00DD18BB">
        <w:rPr>
          <w:rFonts w:ascii="Times New Roman" w:hAnsi="Times New Roman" w:cs="Times New Roman"/>
          <w:bCs/>
          <w:sz w:val="28"/>
        </w:rPr>
        <w:t xml:space="preserve"> </w:t>
      </w:r>
      <w:r w:rsidRPr="00DD18BB">
        <w:rPr>
          <w:rFonts w:ascii="Times New Roman" w:hAnsi="Times New Roman" w:cs="Times New Roman"/>
          <w:sz w:val="28"/>
        </w:rPr>
        <w:t>разработана в соответствии с Федерального гос</w:t>
      </w:r>
      <w:r w:rsidRPr="00DD18BB">
        <w:rPr>
          <w:rFonts w:ascii="Times New Roman" w:hAnsi="Times New Roman" w:cs="Times New Roman"/>
          <w:sz w:val="28"/>
        </w:rPr>
        <w:t>у</w:t>
      </w:r>
      <w:r w:rsidRPr="00DD18BB">
        <w:rPr>
          <w:rFonts w:ascii="Times New Roman" w:hAnsi="Times New Roman" w:cs="Times New Roman"/>
          <w:sz w:val="28"/>
        </w:rPr>
        <w:t>дарственного образовател</w:t>
      </w:r>
      <w:r w:rsidRPr="00DD18BB">
        <w:rPr>
          <w:rFonts w:ascii="Times New Roman" w:hAnsi="Times New Roman" w:cs="Times New Roman"/>
          <w:sz w:val="28"/>
        </w:rPr>
        <w:t>ь</w:t>
      </w:r>
      <w:r w:rsidRPr="00DD18BB">
        <w:rPr>
          <w:rFonts w:ascii="Times New Roman" w:hAnsi="Times New Roman" w:cs="Times New Roman"/>
          <w:sz w:val="28"/>
        </w:rPr>
        <w:t>ного стандарта (далее – ФГОС) по специальности 38.02.01 «Экономика и бухгалтерский учет (по отраслям)</w:t>
      </w: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DD18BB">
        <w:rPr>
          <w:rFonts w:ascii="Times New Roman" w:hAnsi="Times New Roman" w:cs="Times New Roman"/>
          <w:bCs/>
          <w:sz w:val="28"/>
        </w:rPr>
        <w:t>Квалификация: бухгалтер.</w:t>
      </w: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DD18BB">
        <w:rPr>
          <w:rFonts w:ascii="Times New Roman" w:hAnsi="Times New Roman" w:cs="Times New Roman"/>
          <w:sz w:val="28"/>
        </w:rPr>
        <w:t xml:space="preserve">Разработчик: преподаватель ПОАНО «Национальный инновационный колледж» </w:t>
      </w:r>
      <w:proofErr w:type="spellStart"/>
      <w:r w:rsidRPr="00DD18BB">
        <w:rPr>
          <w:rFonts w:ascii="Times New Roman" w:hAnsi="Times New Roman" w:cs="Times New Roman"/>
          <w:sz w:val="28"/>
        </w:rPr>
        <w:t>Алиомаров</w:t>
      </w:r>
      <w:proofErr w:type="spellEnd"/>
      <w:r w:rsidRPr="00DD18BB">
        <w:rPr>
          <w:rFonts w:ascii="Times New Roman" w:hAnsi="Times New Roman" w:cs="Times New Roman"/>
          <w:sz w:val="28"/>
        </w:rPr>
        <w:t xml:space="preserve"> Л.М.</w:t>
      </w: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8C79A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711071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B66A8D" w:rsidRPr="00DD18BB" w:rsidRDefault="00B66A8D" w:rsidP="00711071">
      <w:pPr>
        <w:pStyle w:val="ab"/>
        <w:jc w:val="both"/>
        <w:rPr>
          <w:rFonts w:ascii="Times New Roman" w:hAnsi="Times New Roman" w:cs="Times New Roman"/>
          <w:sz w:val="28"/>
        </w:rPr>
      </w:pPr>
      <w:r w:rsidRPr="00DD18BB">
        <w:rPr>
          <w:rFonts w:ascii="Times New Roman" w:hAnsi="Times New Roman" w:cs="Times New Roman"/>
          <w:sz w:val="28"/>
        </w:rPr>
        <w:br w:type="page"/>
      </w:r>
      <w:bookmarkStart w:id="0" w:name="_GoBack"/>
      <w:bookmarkEnd w:id="0"/>
    </w:p>
    <w:p w:rsidR="00B66A8D" w:rsidRPr="008C79A3" w:rsidRDefault="00B66A8D" w:rsidP="008C79A3">
      <w:pPr>
        <w:pStyle w:val="ab"/>
        <w:spacing w:line="360" w:lineRule="auto"/>
        <w:jc w:val="center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</w:rPr>
        <w:lastRenderedPageBreak/>
        <w:t>СОДЕРЖАНИЕ</w:t>
      </w:r>
    </w:p>
    <w:p w:rsidR="00B66A8D" w:rsidRPr="008C79A3" w:rsidRDefault="00A74F85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  <w:bCs/>
          <w:caps/>
        </w:rPr>
        <w:t>1. ПАСПОРТ РАБОЧЕЙ ПРОГРАММЫ УЧЕБНОЙ ДИСЦИПЛИНЫ</w:t>
      </w:r>
      <w:r w:rsidR="00113E75">
        <w:rPr>
          <w:rFonts w:ascii="Times New Roman" w:eastAsia="Times New Roman" w:hAnsi="Times New Roman" w:cs="Times New Roman"/>
          <w:b/>
          <w:bCs/>
          <w:caps/>
        </w:rPr>
        <w:t>………………4</w:t>
      </w:r>
    </w:p>
    <w:p w:rsidR="00B66A8D" w:rsidRPr="008C79A3" w:rsidRDefault="00A74F85" w:rsidP="008C79A3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8C79A3">
        <w:rPr>
          <w:rFonts w:ascii="Times New Roman" w:eastAsia="Times New Roman" w:hAnsi="Times New Roman" w:cs="Times New Roman"/>
          <w:b/>
          <w:bCs/>
          <w:caps/>
        </w:rPr>
        <w:t>2. СТРУКТУРА и содержание программы УЧЕБНОЙ ДИСЦИПЛИНЫ</w:t>
      </w:r>
      <w:r w:rsidR="00113E75">
        <w:rPr>
          <w:rFonts w:ascii="Times New Roman" w:eastAsia="Times New Roman" w:hAnsi="Times New Roman" w:cs="Times New Roman"/>
          <w:b/>
          <w:bCs/>
          <w:caps/>
        </w:rPr>
        <w:t>…..7</w:t>
      </w:r>
    </w:p>
    <w:p w:rsidR="00A74F85" w:rsidRPr="008C79A3" w:rsidRDefault="00A74F85" w:rsidP="008C79A3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b/>
          <w:bCs/>
          <w:caps/>
        </w:rPr>
      </w:pPr>
      <w:r w:rsidRPr="008C79A3">
        <w:rPr>
          <w:rFonts w:ascii="Times New Roman" w:eastAsia="Times New Roman" w:hAnsi="Times New Roman" w:cs="Times New Roman"/>
          <w:b/>
          <w:bCs/>
          <w:caps/>
        </w:rPr>
        <w:t>3. условия реализации УЧЕБНОЙ ДИСЦИПЛИНЫ</w:t>
      </w:r>
      <w:r w:rsidR="00113E75">
        <w:rPr>
          <w:rFonts w:ascii="Times New Roman" w:eastAsia="Times New Roman" w:hAnsi="Times New Roman" w:cs="Times New Roman"/>
          <w:b/>
          <w:bCs/>
          <w:caps/>
        </w:rPr>
        <w:t>……………………………13</w:t>
      </w:r>
    </w:p>
    <w:p w:rsidR="00A74F85" w:rsidRPr="008C79A3" w:rsidRDefault="00A74F85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</w:rPr>
        <w:t>4. ОСНОВНЫЕ ПОКАЗАТЕЛИ РЕЗУЛЬТАТОВ ОСВОЕНИЯ ДИСЦИПЛИНЫ</w:t>
      </w:r>
      <w:r w:rsidR="00113E75">
        <w:rPr>
          <w:rFonts w:ascii="Times New Roman" w:eastAsia="Times New Roman" w:hAnsi="Times New Roman" w:cs="Times New Roman"/>
          <w:b/>
        </w:rPr>
        <w:t>….19</w:t>
      </w:r>
    </w:p>
    <w:p w:rsidR="00A74F85" w:rsidRPr="008C79A3" w:rsidRDefault="00A74F85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  <w:bCs/>
          <w:caps/>
        </w:rPr>
        <w:t>5. Адаптация рабочей программы при обучении лиц с огран</w:t>
      </w:r>
      <w:r w:rsidRPr="008C79A3">
        <w:rPr>
          <w:rFonts w:ascii="Times New Roman" w:eastAsia="Times New Roman" w:hAnsi="Times New Roman" w:cs="Times New Roman"/>
          <w:b/>
          <w:bCs/>
          <w:caps/>
        </w:rPr>
        <w:t>и</w:t>
      </w:r>
      <w:r w:rsidRPr="008C79A3">
        <w:rPr>
          <w:rFonts w:ascii="Times New Roman" w:eastAsia="Times New Roman" w:hAnsi="Times New Roman" w:cs="Times New Roman"/>
          <w:b/>
          <w:bCs/>
          <w:caps/>
        </w:rPr>
        <w:t>ченными возможностями здоровья………………………</w:t>
      </w:r>
      <w:r w:rsidR="00113E75">
        <w:rPr>
          <w:rFonts w:ascii="Times New Roman" w:eastAsia="Times New Roman" w:hAnsi="Times New Roman" w:cs="Times New Roman"/>
          <w:b/>
          <w:bCs/>
          <w:caps/>
        </w:rPr>
        <w:t>………………….19</w:t>
      </w:r>
    </w:p>
    <w:p w:rsidR="00A74F85" w:rsidRPr="008C79A3" w:rsidRDefault="00A74F85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</w:p>
    <w:p w:rsidR="00A74F85" w:rsidRPr="008C79A3" w:rsidRDefault="00A74F85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</w:p>
    <w:p w:rsidR="00B66A8D" w:rsidRPr="008C79A3" w:rsidRDefault="00B66A8D" w:rsidP="008C79A3">
      <w:pPr>
        <w:pStyle w:val="ab"/>
        <w:spacing w:line="360" w:lineRule="auto"/>
        <w:jc w:val="both"/>
        <w:rPr>
          <w:rFonts w:ascii="Times New Roman" w:hAnsi="Times New Roman" w:cs="Times New Roman"/>
          <w:b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</w:p>
    <w:p w:rsidR="00B66A8D" w:rsidRPr="00711071" w:rsidRDefault="00B66A8D" w:rsidP="00711071">
      <w:pPr>
        <w:pStyle w:val="ab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br w:type="page"/>
      </w:r>
    </w:p>
    <w:p w:rsidR="00B66A8D" w:rsidRPr="008C79A3" w:rsidRDefault="00B66A8D" w:rsidP="008C79A3">
      <w:pPr>
        <w:pStyle w:val="ab"/>
        <w:jc w:val="center"/>
        <w:rPr>
          <w:rFonts w:ascii="Times New Roman" w:eastAsia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</w:rPr>
        <w:lastRenderedPageBreak/>
        <w:t>1. ПАСПОРТ РАБОЧЕЙ ПРОРГРАММЫ УЧЕБНОЙ ДИСЦИПЛИНЫ</w:t>
      </w:r>
    </w:p>
    <w:p w:rsidR="007C3B33" w:rsidRPr="00711071" w:rsidRDefault="007C3B33" w:rsidP="00711071">
      <w:pPr>
        <w:pStyle w:val="ab"/>
        <w:jc w:val="both"/>
        <w:rPr>
          <w:rFonts w:ascii="Times New Roman" w:eastAsia="Times New Roman" w:hAnsi="Times New Roman" w:cs="Times New Roman"/>
          <w:bCs/>
        </w:rPr>
      </w:pPr>
    </w:p>
    <w:p w:rsidR="00B66A8D" w:rsidRDefault="00B66A8D" w:rsidP="00D552BA">
      <w:pPr>
        <w:pStyle w:val="ab"/>
        <w:numPr>
          <w:ilvl w:val="1"/>
          <w:numId w:val="14"/>
        </w:numPr>
        <w:jc w:val="center"/>
        <w:rPr>
          <w:rFonts w:ascii="Times New Roman" w:eastAsia="Times New Roman" w:hAnsi="Times New Roman" w:cs="Times New Roman"/>
          <w:b/>
          <w:bCs/>
        </w:rPr>
      </w:pPr>
      <w:r w:rsidRPr="008C79A3">
        <w:rPr>
          <w:rFonts w:ascii="Times New Roman" w:eastAsia="Times New Roman" w:hAnsi="Times New Roman" w:cs="Times New Roman"/>
          <w:b/>
          <w:bCs/>
        </w:rPr>
        <w:t>Цели и задачи учебной дисциплины.</w:t>
      </w:r>
      <w:bookmarkStart w:id="1" w:name="bookmark4"/>
    </w:p>
    <w:p w:rsidR="00D552BA" w:rsidRDefault="00D552BA" w:rsidP="00D552BA">
      <w:pPr>
        <w:pStyle w:val="ab"/>
        <w:ind w:left="420"/>
        <w:rPr>
          <w:rFonts w:ascii="Times New Roman" w:eastAsia="Times New Roman" w:hAnsi="Times New Roman" w:cs="Times New Roman"/>
          <w:b/>
          <w:bCs/>
        </w:rPr>
      </w:pPr>
    </w:p>
    <w:p w:rsidR="00D552BA" w:rsidRDefault="00D552BA" w:rsidP="00D552BA">
      <w:pPr>
        <w:pStyle w:val="ab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D552BA">
        <w:rPr>
          <w:rFonts w:ascii="Times New Roman" w:eastAsia="Times New Roman" w:hAnsi="Times New Roman" w:cs="Times New Roman"/>
          <w:bCs/>
        </w:rPr>
        <w:t>Целью учебной дисциплины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D552BA">
        <w:rPr>
          <w:rFonts w:ascii="Times New Roman" w:eastAsia="Times New Roman" w:hAnsi="Times New Roman" w:cs="Times New Roman"/>
          <w:bCs/>
        </w:rPr>
        <w:t>«Документационное обеспечение управленческой де</w:t>
      </w:r>
      <w:r w:rsidRPr="00D552BA">
        <w:rPr>
          <w:rFonts w:ascii="Times New Roman" w:eastAsia="Times New Roman" w:hAnsi="Times New Roman" w:cs="Times New Roman"/>
          <w:bCs/>
        </w:rPr>
        <w:t>я</w:t>
      </w:r>
      <w:r w:rsidRPr="00D552BA">
        <w:rPr>
          <w:rFonts w:ascii="Times New Roman" w:eastAsia="Times New Roman" w:hAnsi="Times New Roman" w:cs="Times New Roman"/>
          <w:bCs/>
        </w:rPr>
        <w:t>тельности» является формирование у студентов знаний и умений в области документац</w:t>
      </w:r>
      <w:r w:rsidRPr="00D552BA">
        <w:rPr>
          <w:rFonts w:ascii="Times New Roman" w:eastAsia="Times New Roman" w:hAnsi="Times New Roman" w:cs="Times New Roman"/>
          <w:bCs/>
        </w:rPr>
        <w:t>и</w:t>
      </w:r>
      <w:r w:rsidRPr="00D552BA">
        <w:rPr>
          <w:rFonts w:ascii="Times New Roman" w:eastAsia="Times New Roman" w:hAnsi="Times New Roman" w:cs="Times New Roman"/>
          <w:bCs/>
        </w:rPr>
        <w:t>онного обеспечения управленческой деятельности, ознакомление с нормативными док</w:t>
      </w:r>
      <w:r w:rsidRPr="00D552BA">
        <w:rPr>
          <w:rFonts w:ascii="Times New Roman" w:eastAsia="Times New Roman" w:hAnsi="Times New Roman" w:cs="Times New Roman"/>
          <w:bCs/>
        </w:rPr>
        <w:t>у</w:t>
      </w:r>
      <w:r w:rsidRPr="00D552BA">
        <w:rPr>
          <w:rFonts w:ascii="Times New Roman" w:eastAsia="Times New Roman" w:hAnsi="Times New Roman" w:cs="Times New Roman"/>
          <w:bCs/>
        </w:rPr>
        <w:t>ментами, ГОСТами, регулирующими правила составления и оформления служебных д</w:t>
      </w:r>
      <w:r w:rsidRPr="00D552BA">
        <w:rPr>
          <w:rFonts w:ascii="Times New Roman" w:eastAsia="Times New Roman" w:hAnsi="Times New Roman" w:cs="Times New Roman"/>
          <w:bCs/>
        </w:rPr>
        <w:t>о</w:t>
      </w:r>
      <w:r w:rsidRPr="00D552BA">
        <w:rPr>
          <w:rFonts w:ascii="Times New Roman" w:eastAsia="Times New Roman" w:hAnsi="Times New Roman" w:cs="Times New Roman"/>
          <w:bCs/>
        </w:rPr>
        <w:t>кументов, освоение практических основ составлению документов, используемых для ос</w:t>
      </w:r>
      <w:r w:rsidRPr="00D552BA">
        <w:rPr>
          <w:rFonts w:ascii="Times New Roman" w:eastAsia="Times New Roman" w:hAnsi="Times New Roman" w:cs="Times New Roman"/>
          <w:bCs/>
        </w:rPr>
        <w:t>у</w:t>
      </w:r>
      <w:r w:rsidRPr="00D552BA">
        <w:rPr>
          <w:rFonts w:ascii="Times New Roman" w:eastAsia="Times New Roman" w:hAnsi="Times New Roman" w:cs="Times New Roman"/>
          <w:bCs/>
        </w:rPr>
        <w:t>ществления управленческой деятельности.</w:t>
      </w:r>
    </w:p>
    <w:p w:rsidR="00D552BA" w:rsidRPr="00D552BA" w:rsidRDefault="00D552BA" w:rsidP="00D552B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</w:rPr>
      </w:pPr>
      <w:r w:rsidRPr="00D552BA">
        <w:rPr>
          <w:rFonts w:ascii="Times New Roman" w:eastAsia="Calibri" w:hAnsi="Times New Roman" w:cs="Times New Roman"/>
          <w:b/>
        </w:rPr>
        <w:t>Задачи изучения дисциплины: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D552BA">
        <w:rPr>
          <w:rFonts w:ascii="Times New Roman" w:eastAsia="Times New Roman" w:hAnsi="Times New Roman" w:cs="Times New Roman"/>
          <w:bCs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- </w:t>
      </w:r>
      <w:r w:rsidRPr="00D552BA">
        <w:rPr>
          <w:rFonts w:ascii="Times New Roman" w:eastAsia="Times New Roman" w:hAnsi="Times New Roman" w:cs="Times New Roman"/>
          <w:bCs/>
        </w:rPr>
        <w:t>обеспечение рационального использования документов в деловой практике пре</w:t>
      </w:r>
      <w:r w:rsidRPr="00D552BA">
        <w:rPr>
          <w:rFonts w:ascii="Times New Roman" w:eastAsia="Times New Roman" w:hAnsi="Times New Roman" w:cs="Times New Roman"/>
          <w:bCs/>
        </w:rPr>
        <w:t>д</w:t>
      </w:r>
      <w:r w:rsidRPr="00D552BA">
        <w:rPr>
          <w:rFonts w:ascii="Times New Roman" w:eastAsia="Times New Roman" w:hAnsi="Times New Roman" w:cs="Times New Roman"/>
          <w:bCs/>
        </w:rPr>
        <w:t>приятия.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р</w:t>
      </w:r>
      <w:r w:rsidRPr="00D552BA">
        <w:rPr>
          <w:rFonts w:ascii="Times New Roman" w:eastAsia="Times New Roman" w:hAnsi="Times New Roman" w:cs="Times New Roman"/>
          <w:bCs/>
        </w:rPr>
        <w:t>абота с документами должна иметь настолько отработанный порядок, чтобы не отвлекать работник</w:t>
      </w:r>
      <w:r>
        <w:rPr>
          <w:rFonts w:ascii="Times New Roman" w:eastAsia="Times New Roman" w:hAnsi="Times New Roman" w:cs="Times New Roman"/>
          <w:bCs/>
        </w:rPr>
        <w:t>ов от главных целей предприятия;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- </w:t>
      </w:r>
      <w:r w:rsidRPr="00D552BA">
        <w:rPr>
          <w:rFonts w:ascii="Times New Roman" w:hAnsi="Times New Roman" w:cs="Times New Roman"/>
          <w:bCs/>
          <w:spacing w:val="1"/>
        </w:rPr>
        <w:t>формирование у них умений и навыков в области</w:t>
      </w:r>
      <w:r>
        <w:rPr>
          <w:rFonts w:ascii="Times New Roman" w:hAnsi="Times New Roman" w:cs="Times New Roman"/>
          <w:bCs/>
          <w:spacing w:val="1"/>
        </w:rPr>
        <w:t>;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 xml:space="preserve">- </w:t>
      </w:r>
      <w:r w:rsidRPr="00D552BA">
        <w:rPr>
          <w:rFonts w:ascii="Times New Roman" w:hAnsi="Times New Roman" w:cs="Times New Roman"/>
          <w:bCs/>
          <w:spacing w:val="1"/>
        </w:rPr>
        <w:t>создания управленческих документов, обладающих юридической силой и</w:t>
      </w:r>
      <w:r>
        <w:rPr>
          <w:rFonts w:ascii="Times New Roman" w:hAnsi="Times New Roman" w:cs="Times New Roman"/>
          <w:bCs/>
          <w:spacing w:val="1"/>
        </w:rPr>
        <w:t xml:space="preserve"> </w:t>
      </w:r>
      <w:r w:rsidRPr="00D552BA">
        <w:rPr>
          <w:rFonts w:ascii="Times New Roman" w:hAnsi="Times New Roman" w:cs="Times New Roman"/>
          <w:bCs/>
          <w:spacing w:val="1"/>
        </w:rPr>
        <w:t>сп</w:t>
      </w:r>
      <w:r w:rsidRPr="00D552BA">
        <w:rPr>
          <w:rFonts w:ascii="Times New Roman" w:hAnsi="Times New Roman" w:cs="Times New Roman"/>
          <w:bCs/>
          <w:spacing w:val="1"/>
        </w:rPr>
        <w:t>о</w:t>
      </w:r>
      <w:r w:rsidRPr="00D552BA">
        <w:rPr>
          <w:rFonts w:ascii="Times New Roman" w:hAnsi="Times New Roman" w:cs="Times New Roman"/>
          <w:bCs/>
          <w:spacing w:val="1"/>
        </w:rPr>
        <w:t>собных служить эффективным механизмом реализации управленческих</w:t>
      </w:r>
      <w:r>
        <w:rPr>
          <w:rFonts w:ascii="Times New Roman" w:hAnsi="Times New Roman" w:cs="Times New Roman"/>
          <w:bCs/>
          <w:spacing w:val="1"/>
        </w:rPr>
        <w:t xml:space="preserve"> </w:t>
      </w:r>
      <w:r w:rsidRPr="00D552BA">
        <w:rPr>
          <w:rFonts w:ascii="Times New Roman" w:hAnsi="Times New Roman" w:cs="Times New Roman"/>
          <w:bCs/>
          <w:spacing w:val="1"/>
        </w:rPr>
        <w:t>решений, а также получение знаний о принципах рациональной организации</w:t>
      </w:r>
      <w:r>
        <w:rPr>
          <w:rFonts w:ascii="Times New Roman" w:hAnsi="Times New Roman" w:cs="Times New Roman"/>
          <w:bCs/>
          <w:spacing w:val="1"/>
        </w:rPr>
        <w:t>;</w:t>
      </w:r>
    </w:p>
    <w:p w:rsidR="00D552BA" w:rsidRPr="00D552BA" w:rsidRDefault="00D552BA" w:rsidP="00D552BA">
      <w:pPr>
        <w:pStyle w:val="ab"/>
        <w:ind w:firstLine="709"/>
        <w:jc w:val="both"/>
        <w:rPr>
          <w:rFonts w:ascii="Times New Roman" w:hAnsi="Times New Roman" w:cs="Times New Roman"/>
          <w:bCs/>
          <w:spacing w:val="1"/>
        </w:rPr>
      </w:pPr>
      <w:r>
        <w:rPr>
          <w:rFonts w:ascii="Times New Roman" w:hAnsi="Times New Roman" w:cs="Times New Roman"/>
          <w:bCs/>
          <w:spacing w:val="1"/>
        </w:rPr>
        <w:t>- работа</w:t>
      </w:r>
      <w:r w:rsidRPr="00D552BA">
        <w:rPr>
          <w:rFonts w:ascii="Times New Roman" w:hAnsi="Times New Roman" w:cs="Times New Roman"/>
          <w:bCs/>
          <w:spacing w:val="1"/>
        </w:rPr>
        <w:t xml:space="preserve"> с документами и </w:t>
      </w:r>
      <w:proofErr w:type="gramStart"/>
      <w:r w:rsidRPr="00D552BA">
        <w:rPr>
          <w:rFonts w:ascii="Times New Roman" w:hAnsi="Times New Roman" w:cs="Times New Roman"/>
          <w:bCs/>
          <w:spacing w:val="1"/>
        </w:rPr>
        <w:t>требованиях</w:t>
      </w:r>
      <w:proofErr w:type="gramEnd"/>
      <w:r w:rsidRPr="00D552BA">
        <w:rPr>
          <w:rFonts w:ascii="Times New Roman" w:hAnsi="Times New Roman" w:cs="Times New Roman"/>
          <w:bCs/>
          <w:spacing w:val="1"/>
        </w:rPr>
        <w:t xml:space="preserve"> к хранению документального фонда.</w:t>
      </w:r>
    </w:p>
    <w:p w:rsidR="007C3B33" w:rsidRPr="008C79A3" w:rsidRDefault="008C79A3" w:rsidP="008C79A3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  <w:bCs/>
          <w:spacing w:val="1"/>
        </w:rPr>
        <w:t>1.2.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 xml:space="preserve"> М</w:t>
      </w:r>
      <w:r w:rsidR="007C3B33" w:rsidRPr="008C79A3">
        <w:rPr>
          <w:rFonts w:ascii="Times New Roman" w:hAnsi="Times New Roman" w:cs="Times New Roman"/>
          <w:b/>
          <w:bCs/>
        </w:rPr>
        <w:t>есто</w:t>
      </w:r>
      <w:r w:rsidR="007C3B33" w:rsidRPr="008C79A3">
        <w:rPr>
          <w:rFonts w:ascii="Times New Roman" w:hAnsi="Times New Roman" w:cs="Times New Roman"/>
          <w:b/>
          <w:spacing w:val="14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у</w:t>
      </w:r>
      <w:r w:rsidR="007C3B33" w:rsidRPr="008C79A3">
        <w:rPr>
          <w:rFonts w:ascii="Times New Roman" w:hAnsi="Times New Roman" w:cs="Times New Roman"/>
          <w:b/>
          <w:bCs/>
        </w:rPr>
        <w:t>че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б</w:t>
      </w:r>
      <w:r w:rsidR="007C3B33" w:rsidRPr="008C79A3">
        <w:rPr>
          <w:rFonts w:ascii="Times New Roman" w:hAnsi="Times New Roman" w:cs="Times New Roman"/>
          <w:b/>
          <w:bCs/>
          <w:spacing w:val="-2"/>
        </w:rPr>
        <w:t>н</w:t>
      </w:r>
      <w:r w:rsidR="007C3B33" w:rsidRPr="008C79A3">
        <w:rPr>
          <w:rFonts w:ascii="Times New Roman" w:hAnsi="Times New Roman" w:cs="Times New Roman"/>
          <w:b/>
          <w:bCs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й</w:t>
      </w:r>
      <w:r w:rsidR="007C3B33" w:rsidRPr="008C79A3">
        <w:rPr>
          <w:rFonts w:ascii="Times New Roman" w:hAnsi="Times New Roman" w:cs="Times New Roman"/>
          <w:b/>
          <w:spacing w:val="13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</w:rPr>
        <w:t>ди</w:t>
      </w:r>
      <w:r w:rsidR="007C3B33" w:rsidRPr="008C79A3">
        <w:rPr>
          <w:rFonts w:ascii="Times New Roman" w:hAnsi="Times New Roman" w:cs="Times New Roman"/>
          <w:b/>
          <w:bCs/>
          <w:spacing w:val="-2"/>
        </w:rPr>
        <w:t>с</w:t>
      </w:r>
      <w:r w:rsidR="007C3B33" w:rsidRPr="008C79A3">
        <w:rPr>
          <w:rFonts w:ascii="Times New Roman" w:hAnsi="Times New Roman" w:cs="Times New Roman"/>
          <w:b/>
          <w:bCs/>
        </w:rPr>
        <w:t>ц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и</w:t>
      </w:r>
      <w:r w:rsidR="007C3B33" w:rsidRPr="008C79A3">
        <w:rPr>
          <w:rFonts w:ascii="Times New Roman" w:hAnsi="Times New Roman" w:cs="Times New Roman"/>
          <w:b/>
          <w:bCs/>
        </w:rPr>
        <w:t>плины</w:t>
      </w:r>
      <w:r w:rsidR="007C3B33" w:rsidRPr="008C79A3">
        <w:rPr>
          <w:rFonts w:ascii="Times New Roman" w:hAnsi="Times New Roman" w:cs="Times New Roman"/>
          <w:b/>
          <w:spacing w:val="13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</w:rPr>
        <w:t>в</w:t>
      </w:r>
      <w:r w:rsidR="007C3B33" w:rsidRPr="008C79A3">
        <w:rPr>
          <w:rFonts w:ascii="Times New Roman" w:hAnsi="Times New Roman" w:cs="Times New Roman"/>
          <w:b/>
          <w:spacing w:val="13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стру</w:t>
      </w:r>
      <w:r w:rsidR="007C3B33" w:rsidRPr="008C79A3">
        <w:rPr>
          <w:rFonts w:ascii="Times New Roman" w:hAnsi="Times New Roman" w:cs="Times New Roman"/>
          <w:b/>
          <w:bCs/>
        </w:rPr>
        <w:t>ктур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е</w:t>
      </w:r>
      <w:r w:rsidR="007C3B33" w:rsidRPr="008C79A3">
        <w:rPr>
          <w:rFonts w:ascii="Times New Roman" w:hAnsi="Times New Roman" w:cs="Times New Roman"/>
          <w:b/>
          <w:spacing w:val="11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ос</w:t>
      </w:r>
      <w:r w:rsidR="007C3B33" w:rsidRPr="008C79A3">
        <w:rPr>
          <w:rFonts w:ascii="Times New Roman" w:hAnsi="Times New Roman" w:cs="Times New Roman"/>
          <w:b/>
          <w:bCs/>
        </w:rPr>
        <w:t>н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</w:t>
      </w:r>
      <w:r w:rsidR="007C3B33" w:rsidRPr="008C79A3">
        <w:rPr>
          <w:rFonts w:ascii="Times New Roman" w:hAnsi="Times New Roman" w:cs="Times New Roman"/>
          <w:b/>
          <w:bCs/>
        </w:rPr>
        <w:t>в</w:t>
      </w:r>
      <w:r w:rsidR="007C3B33" w:rsidRPr="008C79A3">
        <w:rPr>
          <w:rFonts w:ascii="Times New Roman" w:hAnsi="Times New Roman" w:cs="Times New Roman"/>
          <w:b/>
          <w:bCs/>
          <w:spacing w:val="-2"/>
        </w:rPr>
        <w:t>н</w:t>
      </w:r>
      <w:r w:rsidR="007C3B33" w:rsidRPr="008C79A3">
        <w:rPr>
          <w:rFonts w:ascii="Times New Roman" w:hAnsi="Times New Roman" w:cs="Times New Roman"/>
          <w:b/>
          <w:bCs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й</w:t>
      </w:r>
      <w:r w:rsidR="007C3B33" w:rsidRPr="008C79A3">
        <w:rPr>
          <w:rFonts w:ascii="Times New Roman" w:hAnsi="Times New Roman" w:cs="Times New Roman"/>
          <w:b/>
          <w:spacing w:val="13"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</w:rPr>
        <w:t>пр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ф</w:t>
      </w:r>
      <w:r w:rsidR="007C3B33" w:rsidRPr="008C79A3">
        <w:rPr>
          <w:rFonts w:ascii="Times New Roman" w:hAnsi="Times New Roman" w:cs="Times New Roman"/>
          <w:b/>
          <w:bCs/>
        </w:rPr>
        <w:t>есс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и</w:t>
      </w:r>
      <w:r w:rsidR="007C3B33" w:rsidRPr="008C79A3">
        <w:rPr>
          <w:rFonts w:ascii="Times New Roman" w:hAnsi="Times New Roman" w:cs="Times New Roman"/>
          <w:b/>
          <w:bCs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н</w:t>
      </w:r>
      <w:r w:rsidR="007C3B33" w:rsidRPr="008C79A3">
        <w:rPr>
          <w:rFonts w:ascii="Times New Roman" w:hAnsi="Times New Roman" w:cs="Times New Roman"/>
          <w:b/>
          <w:bCs/>
        </w:rPr>
        <w:t>а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л</w:t>
      </w:r>
      <w:r w:rsidR="007C3B33" w:rsidRPr="008C79A3">
        <w:rPr>
          <w:rFonts w:ascii="Times New Roman" w:hAnsi="Times New Roman" w:cs="Times New Roman"/>
          <w:b/>
          <w:bCs/>
        </w:rPr>
        <w:t>ь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н</w:t>
      </w:r>
      <w:r w:rsidR="007C3B33" w:rsidRPr="008C79A3">
        <w:rPr>
          <w:rFonts w:ascii="Times New Roman" w:hAnsi="Times New Roman" w:cs="Times New Roman"/>
          <w:b/>
          <w:bCs/>
        </w:rPr>
        <w:t>ой</w:t>
      </w:r>
      <w:r w:rsidR="007C3B33" w:rsidRPr="008C79A3">
        <w:rPr>
          <w:rFonts w:ascii="Times New Roman" w:hAnsi="Times New Roman" w:cs="Times New Roman"/>
          <w:b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б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р</w:t>
      </w:r>
      <w:r w:rsidR="007C3B33" w:rsidRPr="008C79A3">
        <w:rPr>
          <w:rFonts w:ascii="Times New Roman" w:hAnsi="Times New Roman" w:cs="Times New Roman"/>
          <w:b/>
          <w:bCs/>
        </w:rPr>
        <w:t>а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з</w:t>
      </w:r>
      <w:r w:rsidR="007C3B33" w:rsidRPr="008C79A3">
        <w:rPr>
          <w:rFonts w:ascii="Times New Roman" w:hAnsi="Times New Roman" w:cs="Times New Roman"/>
          <w:b/>
          <w:bCs/>
        </w:rPr>
        <w:t>о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в</w:t>
      </w:r>
      <w:r w:rsidR="007C3B33" w:rsidRPr="008C79A3">
        <w:rPr>
          <w:rFonts w:ascii="Times New Roman" w:hAnsi="Times New Roman" w:cs="Times New Roman"/>
          <w:b/>
          <w:bCs/>
        </w:rPr>
        <w:t>а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т</w:t>
      </w:r>
      <w:r w:rsidR="007C3B33" w:rsidRPr="008C79A3">
        <w:rPr>
          <w:rFonts w:ascii="Times New Roman" w:hAnsi="Times New Roman" w:cs="Times New Roman"/>
          <w:b/>
          <w:bCs/>
        </w:rPr>
        <w:t>ель</w:t>
      </w:r>
      <w:r w:rsidR="007C3B33" w:rsidRPr="008C79A3">
        <w:rPr>
          <w:rFonts w:ascii="Times New Roman" w:hAnsi="Times New Roman" w:cs="Times New Roman"/>
          <w:b/>
          <w:bCs/>
          <w:spacing w:val="-2"/>
        </w:rPr>
        <w:t>н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</w:t>
      </w:r>
      <w:r w:rsidR="007C3B33" w:rsidRPr="008C79A3">
        <w:rPr>
          <w:rFonts w:ascii="Times New Roman" w:hAnsi="Times New Roman" w:cs="Times New Roman"/>
          <w:b/>
          <w:bCs/>
        </w:rPr>
        <w:t>й</w:t>
      </w:r>
      <w:r w:rsidR="007C3B33" w:rsidRPr="008C79A3">
        <w:rPr>
          <w:rFonts w:ascii="Times New Roman" w:hAnsi="Times New Roman" w:cs="Times New Roman"/>
          <w:b/>
        </w:rPr>
        <w:t xml:space="preserve"> 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п</w:t>
      </w:r>
      <w:r w:rsidR="007C3B33" w:rsidRPr="008C79A3">
        <w:rPr>
          <w:rFonts w:ascii="Times New Roman" w:hAnsi="Times New Roman" w:cs="Times New Roman"/>
          <w:b/>
          <w:bCs/>
        </w:rPr>
        <w:t>р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>о</w:t>
      </w:r>
      <w:r w:rsidR="007C3B33" w:rsidRPr="008C79A3">
        <w:rPr>
          <w:rFonts w:ascii="Times New Roman" w:hAnsi="Times New Roman" w:cs="Times New Roman"/>
          <w:b/>
          <w:bCs/>
        </w:rPr>
        <w:t>г</w:t>
      </w:r>
      <w:r w:rsidR="007C3B33" w:rsidRPr="008C79A3">
        <w:rPr>
          <w:rFonts w:ascii="Times New Roman" w:hAnsi="Times New Roman" w:cs="Times New Roman"/>
          <w:b/>
          <w:bCs/>
          <w:spacing w:val="-1"/>
        </w:rPr>
        <w:t>р</w:t>
      </w:r>
      <w:r w:rsidR="007C3B33" w:rsidRPr="008C79A3">
        <w:rPr>
          <w:rFonts w:ascii="Times New Roman" w:hAnsi="Times New Roman" w:cs="Times New Roman"/>
          <w:b/>
          <w:bCs/>
        </w:rPr>
        <w:t>аммы</w:t>
      </w:r>
      <w:r w:rsidR="007C3B33" w:rsidRPr="008C79A3">
        <w:rPr>
          <w:rFonts w:ascii="Times New Roman" w:hAnsi="Times New Roman" w:cs="Times New Roman"/>
          <w:b/>
          <w:bCs/>
          <w:spacing w:val="1"/>
        </w:rPr>
        <w:t xml:space="preserve">: </w:t>
      </w:r>
      <w:r w:rsidR="007C3B33" w:rsidRPr="008C79A3">
        <w:rPr>
          <w:rFonts w:ascii="Times New Roman" w:hAnsi="Times New Roman" w:cs="Times New Roman"/>
          <w:b/>
        </w:rPr>
        <w:t>Учебная дисциплина ОП.06 «Документационное обесп</w:t>
      </w:r>
      <w:r w:rsidR="007C3B33" w:rsidRPr="008C79A3">
        <w:rPr>
          <w:rFonts w:ascii="Times New Roman" w:hAnsi="Times New Roman" w:cs="Times New Roman"/>
          <w:b/>
        </w:rPr>
        <w:t>е</w:t>
      </w:r>
      <w:r w:rsidR="007C3B33" w:rsidRPr="008C79A3">
        <w:rPr>
          <w:rFonts w:ascii="Times New Roman" w:hAnsi="Times New Roman" w:cs="Times New Roman"/>
          <w:b/>
        </w:rPr>
        <w:t>чение управления» входит в образовательный цикл базовых и профильных дисц</w:t>
      </w:r>
      <w:r w:rsidR="007C3B33" w:rsidRPr="008C79A3">
        <w:rPr>
          <w:rFonts w:ascii="Times New Roman" w:hAnsi="Times New Roman" w:cs="Times New Roman"/>
          <w:b/>
        </w:rPr>
        <w:t>и</w:t>
      </w:r>
      <w:r w:rsidR="007C3B33" w:rsidRPr="008C79A3">
        <w:rPr>
          <w:rFonts w:ascii="Times New Roman" w:hAnsi="Times New Roman" w:cs="Times New Roman"/>
          <w:b/>
        </w:rPr>
        <w:t>плин.</w:t>
      </w:r>
    </w:p>
    <w:p w:rsidR="007C3B33" w:rsidRPr="00711071" w:rsidRDefault="007C3B33" w:rsidP="00711071">
      <w:pPr>
        <w:pStyle w:val="ab"/>
        <w:jc w:val="both"/>
        <w:rPr>
          <w:rFonts w:ascii="Times New Roman" w:hAnsi="Times New Roman" w:cs="Times New Roman"/>
        </w:rPr>
      </w:pPr>
    </w:p>
    <w:p w:rsidR="007C3B33" w:rsidRPr="00D552BA" w:rsidRDefault="00D552BA" w:rsidP="00D552BA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D552BA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.3.</w:t>
      </w:r>
      <w:r w:rsidRPr="00D552BA">
        <w:rPr>
          <w:rFonts w:ascii="Times New Roman" w:eastAsia="Times New Roman" w:hAnsi="Times New Roman" w:cs="Times New Roman"/>
          <w:b/>
          <w:bCs/>
        </w:rPr>
        <w:t xml:space="preserve"> </w:t>
      </w:r>
      <w:r w:rsidR="007C3B33" w:rsidRPr="00D552BA">
        <w:rPr>
          <w:rFonts w:ascii="Times New Roman" w:eastAsia="Times New Roman" w:hAnsi="Times New Roman" w:cs="Times New Roman"/>
          <w:b/>
          <w:bCs/>
        </w:rPr>
        <w:t>Требования к результатам освоения учебной дисциплины:</w:t>
      </w:r>
    </w:p>
    <w:p w:rsidR="007C3B33" w:rsidRPr="00711071" w:rsidRDefault="00D8010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bookmarkStart w:id="2" w:name="bookmark5"/>
      <w:bookmarkEnd w:id="1"/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общие требования к бухгалтерскому учету в части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учет труда и его оплаты;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учет резервного капитала и целевого финансирования;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учет удержаний из заработной платы работников;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учет финансовых результатов и использования прибыли;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документирования всех хозяйственных действий и операций;</w:t>
      </w:r>
    </w:p>
    <w:p w:rsidR="009E6C76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понятие первичной бухгалтерской документации;</w:t>
      </w:r>
      <w:r w:rsidR="00D8010E" w:rsidRPr="00711071">
        <w:rPr>
          <w:rFonts w:ascii="Times New Roman" w:hAnsi="Times New Roman" w:cs="Times New Roman"/>
        </w:rPr>
        <w:cr/>
        <w:t xml:space="preserve"> нормативные правовые акты, регулирующие порядок проведения инвентаризации акт</w:t>
      </w:r>
      <w:r w:rsidR="00D8010E" w:rsidRPr="00711071">
        <w:rPr>
          <w:rFonts w:ascii="Times New Roman" w:hAnsi="Times New Roman" w:cs="Times New Roman"/>
        </w:rPr>
        <w:t>и</w:t>
      </w:r>
      <w:r w:rsidR="00D8010E" w:rsidRPr="00711071">
        <w:rPr>
          <w:rFonts w:ascii="Times New Roman" w:hAnsi="Times New Roman" w:cs="Times New Roman"/>
        </w:rPr>
        <w:t>вов и обязательств;</w:t>
      </w:r>
    </w:p>
    <w:p w:rsidR="007C3B33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виды и порядок налогообложения; систему налогов Российской Федерации; эл</w:t>
      </w:r>
      <w:r w:rsidR="00D8010E" w:rsidRPr="00711071">
        <w:rPr>
          <w:rFonts w:ascii="Times New Roman" w:hAnsi="Times New Roman" w:cs="Times New Roman"/>
        </w:rPr>
        <w:t>е</w:t>
      </w:r>
      <w:r w:rsidR="00D8010E" w:rsidRPr="00711071">
        <w:rPr>
          <w:rFonts w:ascii="Times New Roman" w:hAnsi="Times New Roman" w:cs="Times New Roman"/>
        </w:rPr>
        <w:t>менты налогообложения;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виды и порядок налогообложения; систему налогов Российской Федерации; эл</w:t>
      </w:r>
      <w:r w:rsidR="00D8010E" w:rsidRPr="00711071">
        <w:rPr>
          <w:rFonts w:ascii="Times New Roman" w:hAnsi="Times New Roman" w:cs="Times New Roman"/>
        </w:rPr>
        <w:t>е</w:t>
      </w:r>
      <w:r w:rsidR="00D8010E" w:rsidRPr="00711071">
        <w:rPr>
          <w:rFonts w:ascii="Times New Roman" w:hAnsi="Times New Roman" w:cs="Times New Roman"/>
        </w:rPr>
        <w:t>менты налогообложения;</w:t>
      </w:r>
    </w:p>
    <w:p w:rsidR="00D8010E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D8010E" w:rsidRPr="00711071">
        <w:rPr>
          <w:rFonts w:ascii="Times New Roman" w:hAnsi="Times New Roman" w:cs="Times New Roman"/>
        </w:rPr>
        <w:t>начисление и перечисление взносов на страхование от несчастных случаев на пр</w:t>
      </w:r>
      <w:r w:rsidR="00D8010E" w:rsidRPr="00711071">
        <w:rPr>
          <w:rFonts w:ascii="Times New Roman" w:hAnsi="Times New Roman" w:cs="Times New Roman"/>
        </w:rPr>
        <w:t>о</w:t>
      </w:r>
      <w:r w:rsidR="00D8010E" w:rsidRPr="00711071">
        <w:rPr>
          <w:rFonts w:ascii="Times New Roman" w:hAnsi="Times New Roman" w:cs="Times New Roman"/>
        </w:rPr>
        <w:t>изводстве и профессиональных заболеваний;</w:t>
      </w:r>
    </w:p>
    <w:p w:rsidR="00CA166F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-образец заполнения платежных поручений по перечислению страховых взносов во внебюджетные фонды; процедуру контроля прохождения платежных поручений по ра</w:t>
      </w:r>
      <w:r w:rsidRPr="00711071">
        <w:rPr>
          <w:rFonts w:ascii="Times New Roman" w:hAnsi="Times New Roman" w:cs="Times New Roman"/>
        </w:rPr>
        <w:t>с</w:t>
      </w:r>
      <w:r w:rsidRPr="00711071">
        <w:rPr>
          <w:rFonts w:ascii="Times New Roman" w:hAnsi="Times New Roman" w:cs="Times New Roman"/>
        </w:rPr>
        <w:t>четно-кассовым банковским операциям с использованием выписок банка</w:t>
      </w:r>
    </w:p>
    <w:p w:rsidR="00CA166F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CA166F" w:rsidRPr="00711071" w:rsidRDefault="00CA166F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</w:t>
      </w:r>
      <w:r w:rsidRPr="00711071">
        <w:rPr>
          <w:rFonts w:ascii="Times New Roman" w:hAnsi="Times New Roman" w:cs="Times New Roman"/>
        </w:rPr>
        <w:t>з</w:t>
      </w:r>
      <w:r w:rsidRPr="00711071">
        <w:rPr>
          <w:rFonts w:ascii="Times New Roman" w:hAnsi="Times New Roman" w:cs="Times New Roman"/>
        </w:rPr>
        <w:lastRenderedPageBreak/>
        <w:t>решения на ее проведение;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 xml:space="preserve">организовывать документооборот; 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разбираться в номенклатуре дел; заносить данные по сгруппированным докуме</w:t>
      </w:r>
      <w:r w:rsidR="00CA166F" w:rsidRPr="00711071">
        <w:rPr>
          <w:rFonts w:ascii="Times New Roman" w:hAnsi="Times New Roman" w:cs="Times New Roman"/>
        </w:rPr>
        <w:t>н</w:t>
      </w:r>
      <w:r w:rsidR="00CA166F" w:rsidRPr="00711071">
        <w:rPr>
          <w:rFonts w:ascii="Times New Roman" w:hAnsi="Times New Roman" w:cs="Times New Roman"/>
        </w:rPr>
        <w:t>там в регистры бухгалтерского учета;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proofErr w:type="gramStart"/>
      <w:r w:rsidR="00CA166F" w:rsidRPr="00711071">
        <w:rPr>
          <w:rFonts w:ascii="Times New Roman" w:hAnsi="Times New Roman" w:cs="Times New Roman"/>
        </w:rPr>
        <w:t>документировании</w:t>
      </w:r>
      <w:proofErr w:type="gramEnd"/>
      <w:r w:rsidR="00CA166F" w:rsidRPr="00711071">
        <w:rPr>
          <w:rFonts w:ascii="Times New Roman" w:hAnsi="Times New Roman" w:cs="Times New Roman"/>
        </w:rPr>
        <w:t xml:space="preserve"> хозяйственных операций и ведении бухгалтерского учета акт</w:t>
      </w:r>
      <w:r w:rsidR="00CA166F" w:rsidRPr="00711071">
        <w:rPr>
          <w:rFonts w:ascii="Times New Roman" w:hAnsi="Times New Roman" w:cs="Times New Roman"/>
        </w:rPr>
        <w:t>и</w:t>
      </w:r>
      <w:r w:rsidR="00CA166F" w:rsidRPr="00711071">
        <w:rPr>
          <w:rFonts w:ascii="Times New Roman" w:hAnsi="Times New Roman" w:cs="Times New Roman"/>
        </w:rPr>
        <w:t>вов организации;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проводить учет готовой продукц</w:t>
      </w:r>
      <w:proofErr w:type="gramStart"/>
      <w:r w:rsidR="00CA166F" w:rsidRPr="00711071">
        <w:rPr>
          <w:rFonts w:ascii="Times New Roman" w:hAnsi="Times New Roman" w:cs="Times New Roman"/>
        </w:rPr>
        <w:t>ии и ее</w:t>
      </w:r>
      <w:proofErr w:type="gramEnd"/>
      <w:r w:rsidR="00CA166F" w:rsidRPr="00711071">
        <w:rPr>
          <w:rFonts w:ascii="Times New Roman" w:hAnsi="Times New Roman" w:cs="Times New Roman"/>
        </w:rPr>
        <w:t xml:space="preserve"> реализации;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 xml:space="preserve">проводить учет текущих операций и расчетов; 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проводить учет труда и заработной платы; проводить учет финансовых результ</w:t>
      </w:r>
      <w:r w:rsidR="00CA166F" w:rsidRPr="00711071">
        <w:rPr>
          <w:rFonts w:ascii="Times New Roman" w:hAnsi="Times New Roman" w:cs="Times New Roman"/>
        </w:rPr>
        <w:t>а</w:t>
      </w:r>
      <w:r w:rsidR="00CA166F" w:rsidRPr="00711071">
        <w:rPr>
          <w:rFonts w:ascii="Times New Roman" w:hAnsi="Times New Roman" w:cs="Times New Roman"/>
        </w:rPr>
        <w:t>тов и использования прибыли;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определять виды и порядок налогообложения;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оформлять бухгалтерскими проводками начисления и перечисления сумм налогов и сборов;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проводить учет расчетов по социальному страхованию и обеспечению; 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применять порядок и соблюдать сроки исчисления по страховым взносам в гос</w:t>
      </w:r>
      <w:r w:rsidR="00CA166F" w:rsidRPr="00711071">
        <w:rPr>
          <w:rFonts w:ascii="Times New Roman" w:hAnsi="Times New Roman" w:cs="Times New Roman"/>
        </w:rPr>
        <w:t>у</w:t>
      </w:r>
      <w:r w:rsidR="00CA166F" w:rsidRPr="00711071">
        <w:rPr>
          <w:rFonts w:ascii="Times New Roman" w:hAnsi="Times New Roman" w:cs="Times New Roman"/>
        </w:rPr>
        <w:t>дарственные внебюджетные фонды;</w:t>
      </w:r>
    </w:p>
    <w:p w:rsidR="003103CE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анализировать налоговое законодательство, типичные ошибки налогоплательщ</w:t>
      </w:r>
      <w:r w:rsidR="00CA166F" w:rsidRPr="00711071">
        <w:rPr>
          <w:rFonts w:ascii="Times New Roman" w:hAnsi="Times New Roman" w:cs="Times New Roman"/>
        </w:rPr>
        <w:t>и</w:t>
      </w:r>
      <w:r w:rsidR="00CA166F" w:rsidRPr="00711071">
        <w:rPr>
          <w:rFonts w:ascii="Times New Roman" w:hAnsi="Times New Roman" w:cs="Times New Roman"/>
        </w:rPr>
        <w:t>ков, практику применения законодательства налоговыми органами, арбитражными суд</w:t>
      </w:r>
      <w:r w:rsidR="00CA166F" w:rsidRPr="00711071">
        <w:rPr>
          <w:rFonts w:ascii="Times New Roman" w:hAnsi="Times New Roman" w:cs="Times New Roman"/>
        </w:rPr>
        <w:t>а</w:t>
      </w:r>
      <w:r w:rsidR="00CA166F" w:rsidRPr="00711071">
        <w:rPr>
          <w:rFonts w:ascii="Times New Roman" w:hAnsi="Times New Roman" w:cs="Times New Roman"/>
        </w:rPr>
        <w:t xml:space="preserve">ми; </w:t>
      </w:r>
    </w:p>
    <w:p w:rsidR="003103CE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определять объем работ по финансовому анализу, потребность в трудовых, фина</w:t>
      </w:r>
      <w:r w:rsidR="00CA166F" w:rsidRPr="00711071">
        <w:rPr>
          <w:rFonts w:ascii="Times New Roman" w:hAnsi="Times New Roman" w:cs="Times New Roman"/>
        </w:rPr>
        <w:t>н</w:t>
      </w:r>
      <w:r w:rsidR="00CA166F" w:rsidRPr="00711071">
        <w:rPr>
          <w:rFonts w:ascii="Times New Roman" w:hAnsi="Times New Roman" w:cs="Times New Roman"/>
        </w:rPr>
        <w:t xml:space="preserve">совых и материально-технических ресурсах; </w:t>
      </w:r>
    </w:p>
    <w:p w:rsidR="00CA166F" w:rsidRPr="00711071" w:rsidRDefault="003103CE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="00CA166F" w:rsidRPr="00711071">
        <w:rPr>
          <w:rFonts w:ascii="Times New Roman" w:hAnsi="Times New Roman" w:cs="Times New Roman"/>
        </w:rPr>
        <w:t>определять источники информации для проведения анализа финансового со</w:t>
      </w:r>
      <w:r w:rsidRPr="00711071">
        <w:rPr>
          <w:rFonts w:ascii="Times New Roman" w:hAnsi="Times New Roman" w:cs="Times New Roman"/>
        </w:rPr>
        <w:t>сто</w:t>
      </w:r>
      <w:r w:rsidRPr="00711071">
        <w:rPr>
          <w:rFonts w:ascii="Times New Roman" w:hAnsi="Times New Roman" w:cs="Times New Roman"/>
        </w:rPr>
        <w:t>я</w:t>
      </w:r>
      <w:r w:rsidRPr="00711071">
        <w:rPr>
          <w:rFonts w:ascii="Times New Roman" w:hAnsi="Times New Roman" w:cs="Times New Roman"/>
        </w:rPr>
        <w:t>ния экономического субъекта.</w:t>
      </w:r>
    </w:p>
    <w:p w:rsidR="007C3B33" w:rsidRPr="004A72FB" w:rsidRDefault="007C3B3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4A72FB">
        <w:rPr>
          <w:rFonts w:ascii="Times New Roman" w:eastAsia="Times New Roman" w:hAnsi="Times New Roman" w:cs="Times New Roman"/>
          <w:b/>
          <w:bCs/>
        </w:rPr>
        <w:t>Формируемые компетенции при изучении учебной дисциплины: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  <w:i/>
        </w:rPr>
      </w:pPr>
      <w:r w:rsidRPr="00711071">
        <w:rPr>
          <w:rStyle w:val="ac"/>
          <w:rFonts w:ascii="Times New Roman" w:hAnsi="Times New Roman" w:cs="Times New Roman"/>
          <w:b w:val="0"/>
          <w:i/>
        </w:rPr>
        <w:t>Выпускник, освоивший образовательную программу, должен обладать следующ</w:t>
      </w:r>
      <w:r w:rsidRPr="00711071">
        <w:rPr>
          <w:rStyle w:val="ac"/>
          <w:rFonts w:ascii="Times New Roman" w:hAnsi="Times New Roman" w:cs="Times New Roman"/>
          <w:b w:val="0"/>
          <w:i/>
        </w:rPr>
        <w:t>и</w:t>
      </w:r>
      <w:r w:rsidRPr="00711071">
        <w:rPr>
          <w:rStyle w:val="ac"/>
          <w:rFonts w:ascii="Times New Roman" w:hAnsi="Times New Roman" w:cs="Times New Roman"/>
          <w:b w:val="0"/>
          <w:i/>
        </w:rPr>
        <w:t xml:space="preserve">ми общими компетенциями (далее - </w:t>
      </w:r>
      <w:proofErr w:type="gramStart"/>
      <w:r w:rsidRPr="00711071">
        <w:rPr>
          <w:rStyle w:val="ac"/>
          <w:rFonts w:ascii="Times New Roman" w:hAnsi="Times New Roman" w:cs="Times New Roman"/>
          <w:b w:val="0"/>
          <w:i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  <w:i/>
        </w:rPr>
        <w:t>):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01. Выбирать способы решения задач профессиональной деятельности прим</w:t>
      </w:r>
      <w:r w:rsidRPr="00711071">
        <w:rPr>
          <w:rStyle w:val="ac"/>
          <w:rFonts w:ascii="Times New Roman" w:hAnsi="Times New Roman" w:cs="Times New Roman"/>
          <w:b w:val="0"/>
        </w:rPr>
        <w:t>е</w:t>
      </w:r>
      <w:r w:rsidRPr="00711071">
        <w:rPr>
          <w:rStyle w:val="ac"/>
          <w:rFonts w:ascii="Times New Roman" w:hAnsi="Times New Roman" w:cs="Times New Roman"/>
          <w:b w:val="0"/>
        </w:rPr>
        <w:t>нительно к различным контекстам;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03. Планировать и реализовывать собственное профессиональное и личностное развитие;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04. Работать в коллективе и команде, эффективно взаимодействовать с колл</w:t>
      </w:r>
      <w:r w:rsidRPr="00711071">
        <w:rPr>
          <w:rStyle w:val="ac"/>
          <w:rFonts w:ascii="Times New Roman" w:hAnsi="Times New Roman" w:cs="Times New Roman"/>
          <w:b w:val="0"/>
        </w:rPr>
        <w:t>е</w:t>
      </w:r>
      <w:r w:rsidRPr="00711071">
        <w:rPr>
          <w:rStyle w:val="ac"/>
          <w:rFonts w:ascii="Times New Roman" w:hAnsi="Times New Roman" w:cs="Times New Roman"/>
          <w:b w:val="0"/>
        </w:rPr>
        <w:t>гами,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r w:rsidRPr="00711071">
        <w:rPr>
          <w:rStyle w:val="ac"/>
          <w:rFonts w:ascii="Times New Roman" w:hAnsi="Times New Roman" w:cs="Times New Roman"/>
          <w:b w:val="0"/>
        </w:rPr>
        <w:t>руководством, клиентами;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</w:t>
      </w:r>
      <w:r w:rsidRPr="00711071">
        <w:rPr>
          <w:rStyle w:val="ac"/>
          <w:rFonts w:ascii="Times New Roman" w:hAnsi="Times New Roman" w:cs="Times New Roman"/>
          <w:b w:val="0"/>
        </w:rPr>
        <w:t>к</w:t>
      </w:r>
      <w:r w:rsidRPr="00711071">
        <w:rPr>
          <w:rStyle w:val="ac"/>
          <w:rFonts w:ascii="Times New Roman" w:hAnsi="Times New Roman" w:cs="Times New Roman"/>
          <w:b w:val="0"/>
        </w:rPr>
        <w:t>ста;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06. Проявлять гражданско-патриотическую позицию, демонстрировать ос</w:t>
      </w:r>
      <w:r w:rsidRPr="00711071">
        <w:rPr>
          <w:rStyle w:val="ac"/>
          <w:rFonts w:ascii="Times New Roman" w:hAnsi="Times New Roman" w:cs="Times New Roman"/>
          <w:b w:val="0"/>
        </w:rPr>
        <w:t>о</w:t>
      </w:r>
      <w:r w:rsidRPr="00711071">
        <w:rPr>
          <w:rStyle w:val="ac"/>
          <w:rFonts w:ascii="Times New Roman" w:hAnsi="Times New Roman" w:cs="Times New Roman"/>
          <w:b w:val="0"/>
        </w:rPr>
        <w:t>знанное поведение на основе традиционных общечеловеческих ценностей;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07. Содействовать сохранению окружающей среды, ресурсосбережению, э</w:t>
      </w:r>
      <w:r w:rsidRPr="00711071">
        <w:rPr>
          <w:rStyle w:val="ac"/>
          <w:rFonts w:ascii="Times New Roman" w:hAnsi="Times New Roman" w:cs="Times New Roman"/>
          <w:b w:val="0"/>
        </w:rPr>
        <w:t>ф</w:t>
      </w:r>
      <w:r w:rsidRPr="00711071">
        <w:rPr>
          <w:rStyle w:val="ac"/>
          <w:rFonts w:ascii="Times New Roman" w:hAnsi="Times New Roman" w:cs="Times New Roman"/>
          <w:b w:val="0"/>
        </w:rPr>
        <w:t>фективно действовать в чрезвычайных ситуациях;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</w:r>
      <w:r w:rsidRPr="00711071">
        <w:rPr>
          <w:rStyle w:val="ac"/>
          <w:rFonts w:ascii="Times New Roman" w:hAnsi="Times New Roman" w:cs="Times New Roman"/>
          <w:b w:val="0"/>
        </w:rPr>
        <w:t>в</w:t>
      </w:r>
      <w:r w:rsidRPr="00711071">
        <w:rPr>
          <w:rStyle w:val="ac"/>
          <w:rFonts w:ascii="Times New Roman" w:hAnsi="Times New Roman" w:cs="Times New Roman"/>
          <w:b w:val="0"/>
        </w:rPr>
        <w:t>ня физической подготовленности;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09. Использовать информационные технологии в профессиональной деятельн</w:t>
      </w:r>
      <w:r w:rsidRPr="00711071">
        <w:rPr>
          <w:rStyle w:val="ac"/>
          <w:rFonts w:ascii="Times New Roman" w:hAnsi="Times New Roman" w:cs="Times New Roman"/>
          <w:b w:val="0"/>
        </w:rPr>
        <w:t>о</w:t>
      </w:r>
      <w:r w:rsidRPr="00711071">
        <w:rPr>
          <w:rStyle w:val="ac"/>
          <w:rFonts w:ascii="Times New Roman" w:hAnsi="Times New Roman" w:cs="Times New Roman"/>
          <w:b w:val="0"/>
        </w:rPr>
        <w:t>сти;</w:t>
      </w:r>
    </w:p>
    <w:p w:rsidR="00622BEC" w:rsidRPr="00711071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10. Пользоваться профессиональной документацией на государственном и ин</w:t>
      </w:r>
      <w:r w:rsidRPr="00711071">
        <w:rPr>
          <w:rStyle w:val="ac"/>
          <w:rFonts w:ascii="Times New Roman" w:hAnsi="Times New Roman" w:cs="Times New Roman"/>
          <w:b w:val="0"/>
        </w:rPr>
        <w:t>о</w:t>
      </w:r>
      <w:r w:rsidRPr="00711071">
        <w:rPr>
          <w:rStyle w:val="ac"/>
          <w:rFonts w:ascii="Times New Roman" w:hAnsi="Times New Roman" w:cs="Times New Roman"/>
          <w:b w:val="0"/>
        </w:rPr>
        <w:lastRenderedPageBreak/>
        <w:t>странном языках;</w:t>
      </w:r>
    </w:p>
    <w:p w:rsidR="004A72FB" w:rsidRDefault="00622BEC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</w:rPr>
      </w:pPr>
      <w:proofErr w:type="gramStart"/>
      <w:r w:rsidRPr="00711071">
        <w:rPr>
          <w:rStyle w:val="ac"/>
          <w:rFonts w:ascii="Times New Roman" w:hAnsi="Times New Roman" w:cs="Times New Roman"/>
          <w:b w:val="0"/>
        </w:rPr>
        <w:t>ОК</w:t>
      </w:r>
      <w:proofErr w:type="gramEnd"/>
      <w:r w:rsidRPr="00711071">
        <w:rPr>
          <w:rStyle w:val="ac"/>
          <w:rFonts w:ascii="Times New Roman" w:hAnsi="Times New Roman" w:cs="Times New Roman"/>
          <w:b w:val="0"/>
        </w:rPr>
        <w:t xml:space="preserve"> 11. Использовать знания по финансовой грамотности, планировать предприн</w:t>
      </w:r>
      <w:r w:rsidRPr="00711071">
        <w:rPr>
          <w:rStyle w:val="ac"/>
          <w:rFonts w:ascii="Times New Roman" w:hAnsi="Times New Roman" w:cs="Times New Roman"/>
          <w:b w:val="0"/>
        </w:rPr>
        <w:t>и</w:t>
      </w:r>
      <w:r w:rsidRPr="00711071">
        <w:rPr>
          <w:rStyle w:val="ac"/>
          <w:rFonts w:ascii="Times New Roman" w:hAnsi="Times New Roman" w:cs="Times New Roman"/>
          <w:b w:val="0"/>
        </w:rPr>
        <w:t>мательскую деятельность в профессиональной сфере.</w:t>
      </w:r>
      <w:r w:rsidRPr="00711071">
        <w:rPr>
          <w:rStyle w:val="ac"/>
          <w:rFonts w:ascii="Times New Roman" w:hAnsi="Times New Roman" w:cs="Times New Roman"/>
          <w:b w:val="0"/>
        </w:rPr>
        <w:cr/>
      </w:r>
    </w:p>
    <w:p w:rsidR="007C3B33" w:rsidRPr="00711071" w:rsidRDefault="00622BEC" w:rsidP="004A72FB">
      <w:pPr>
        <w:pStyle w:val="ab"/>
        <w:ind w:firstLine="709"/>
        <w:jc w:val="both"/>
        <w:rPr>
          <w:rStyle w:val="ac"/>
          <w:rFonts w:ascii="Times New Roman" w:hAnsi="Times New Roman" w:cs="Times New Roman"/>
          <w:b w:val="0"/>
          <w:i/>
        </w:rPr>
      </w:pPr>
      <w:r w:rsidRPr="00711071">
        <w:rPr>
          <w:rStyle w:val="ac"/>
          <w:rFonts w:ascii="Times New Roman" w:hAnsi="Times New Roman" w:cs="Times New Roman"/>
          <w:b w:val="0"/>
          <w:i/>
        </w:rPr>
        <w:t>Выпускник, освоивший образовательную программу, должен обладать следующ</w:t>
      </w:r>
      <w:r w:rsidRPr="00711071">
        <w:rPr>
          <w:rStyle w:val="ac"/>
          <w:rFonts w:ascii="Times New Roman" w:hAnsi="Times New Roman" w:cs="Times New Roman"/>
          <w:b w:val="0"/>
          <w:i/>
        </w:rPr>
        <w:t>и</w:t>
      </w:r>
      <w:r w:rsidRPr="00711071">
        <w:rPr>
          <w:rStyle w:val="ac"/>
          <w:rFonts w:ascii="Times New Roman" w:hAnsi="Times New Roman" w:cs="Times New Roman"/>
          <w:b w:val="0"/>
          <w:i/>
        </w:rPr>
        <w:t>ми профессиональными</w:t>
      </w:r>
      <w:r w:rsidR="00D8010E" w:rsidRPr="00711071">
        <w:rPr>
          <w:rStyle w:val="ac"/>
          <w:rFonts w:ascii="Times New Roman" w:hAnsi="Times New Roman" w:cs="Times New Roman"/>
          <w:b w:val="0"/>
          <w:i/>
        </w:rPr>
        <w:t xml:space="preserve"> компетенциями (далее - ПК).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Документирование хозяйственных операций и ведение бухгалтерского учета акт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 xml:space="preserve">вов организации: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1.1. Обрабатывать первичные бухгалтерские документы;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1.2. Разрабатывать и согласовывать с руководством организации рабочий план счетов бухгалтерского учета организации;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1.3. Проводить учет денежных средств, оформлять денежные и кассовые док</w:t>
      </w:r>
      <w:r w:rsidRPr="00711071">
        <w:rPr>
          <w:rFonts w:ascii="Times New Roman" w:hAnsi="Times New Roman" w:cs="Times New Roman"/>
        </w:rPr>
        <w:t>у</w:t>
      </w:r>
      <w:r w:rsidRPr="00711071">
        <w:rPr>
          <w:rFonts w:ascii="Times New Roman" w:hAnsi="Times New Roman" w:cs="Times New Roman"/>
        </w:rPr>
        <w:t xml:space="preserve">менты; </w:t>
      </w:r>
    </w:p>
    <w:p w:rsidR="007C3B33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1.4. Формировать бухгалтерские проводки по учету активов организации на о</w:t>
      </w:r>
      <w:r w:rsidRPr="00711071">
        <w:rPr>
          <w:rFonts w:ascii="Times New Roman" w:hAnsi="Times New Roman" w:cs="Times New Roman"/>
        </w:rPr>
        <w:t>с</w:t>
      </w:r>
      <w:r w:rsidRPr="00711071">
        <w:rPr>
          <w:rFonts w:ascii="Times New Roman" w:hAnsi="Times New Roman" w:cs="Times New Roman"/>
        </w:rPr>
        <w:t>нове рабочего плана счетов бухгалтерского учета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Ведение бухгалтерского учета источников формирования активов, выполнение р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 xml:space="preserve">бот по инвентаризации активов и финансовых обязательств организации: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2.1. Формировать бухгалтерские проводки по учету источников активов орг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низации на основе рабочего плана счетов бухгалтерского учета;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2.2. Выполнять поручения руководства в составе комиссии по инвентаризации активов в местах их хранения;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2.3. Проводить подготовку к инвентаризации и проверку действительного соо</w:t>
      </w:r>
      <w:r w:rsidRPr="00711071">
        <w:rPr>
          <w:rFonts w:ascii="Times New Roman" w:hAnsi="Times New Roman" w:cs="Times New Roman"/>
        </w:rPr>
        <w:t>т</w:t>
      </w:r>
      <w:r w:rsidRPr="00711071">
        <w:rPr>
          <w:rFonts w:ascii="Times New Roman" w:hAnsi="Times New Roman" w:cs="Times New Roman"/>
        </w:rPr>
        <w:t xml:space="preserve">ветствия фактических данных инвентаризации данным учета;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 </w:t>
      </w:r>
    </w:p>
    <w:p w:rsidR="007C3B33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2.5. Проводить процедуры инвентаризации финансовых обязательств организ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ции;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2.6. Осуществлять сбор информации о деятельности объекта внутреннего ко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>троля по выполнению требований правовой и нормативной базы и внутренних регламе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 xml:space="preserve">тов; </w:t>
      </w:r>
    </w:p>
    <w:p w:rsidR="007C3B33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Проведение расчетов с бюджетом и внебюджетными фондами: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3.1. Формировать бухгалтерские проводки по начислению и перечислению налогов и сборов в бюджеты различных уровней;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3.3. Формировать бухгалтерские проводки по начислению и перечислению страховых взносов во внебюджетные фонды и налоговые органы;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Составление и использование бухгалтерской (финансовой) отчетности: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4.1. Отражать нарастающим итогом на счетах бухгалтерского учета имущ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 xml:space="preserve">ственное и финансовое положение организации, определять результаты хозяйственной деятельности за отчетный период;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4.2. Составлять формы бухгалтерской (финансовой) отчетности в установле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 xml:space="preserve">ные законодательством сроки;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4.3. Составлять (отчеты) и налоговые декларации по налогам и сборам в бю</w:t>
      </w:r>
      <w:r w:rsidRPr="00711071">
        <w:rPr>
          <w:rFonts w:ascii="Times New Roman" w:hAnsi="Times New Roman" w:cs="Times New Roman"/>
        </w:rPr>
        <w:t>д</w:t>
      </w:r>
      <w:r w:rsidRPr="00711071">
        <w:rPr>
          <w:rFonts w:ascii="Times New Roman" w:hAnsi="Times New Roman" w:cs="Times New Roman"/>
        </w:rPr>
        <w:t>жет, учитывая отмененный единый социальный налог (ЕСН), отчеты по страховым взн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lastRenderedPageBreak/>
        <w:t xml:space="preserve">сам в государственные внебюджетные фонды, а также формы статистической отчетности в установленные законодательством сроки;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4.4. Проводить контроль и анализ информации об активах и финансовом пол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 xml:space="preserve">жении организации, ее платежеспособности и доходности;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4.5. Принимать участие в составлении бизнес-плана;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ПК 4.6. Анализировать финансово-хозяйственную деятельность, осуществлять ан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 xml:space="preserve">лиз информации, полученной в ходе проведения контрольных процедур, выявление и оценку рисков; </w:t>
      </w:r>
    </w:p>
    <w:p w:rsidR="00622BEC" w:rsidRPr="00711071" w:rsidRDefault="00622BEC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ПК 4.7. Проводить мониторинг устранения менеджментом выявленных нарушений, недостатков и рисков. </w:t>
      </w:r>
    </w:p>
    <w:p w:rsidR="004A72FB" w:rsidRPr="004A72FB" w:rsidRDefault="004A72FB" w:rsidP="004A72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4A72FB">
        <w:rPr>
          <w:rFonts w:ascii="Times New Roman" w:eastAsia="Calibri" w:hAnsi="Times New Roman" w:cs="Times New Roman"/>
          <w:b/>
          <w:color w:val="auto"/>
        </w:rPr>
        <w:t xml:space="preserve">1.4. Рекомендуемое количество часов на освоение программы дисциплины: </w:t>
      </w:r>
      <w:r w:rsidRPr="004A72FB">
        <w:rPr>
          <w:rFonts w:ascii="Times New Roman" w:eastAsia="Calibri" w:hAnsi="Times New Roman" w:cs="Times New Roman"/>
          <w:color w:val="auto"/>
        </w:rPr>
        <w:t xml:space="preserve">максимальной учебной нагрузки </w:t>
      </w:r>
      <w:proofErr w:type="gramStart"/>
      <w:r w:rsidRPr="004A72FB">
        <w:rPr>
          <w:rFonts w:ascii="Times New Roman" w:eastAsia="Calibri" w:hAnsi="Times New Roman" w:cs="Times New Roman"/>
          <w:color w:val="auto"/>
        </w:rPr>
        <w:t>обучающегося</w:t>
      </w:r>
      <w:proofErr w:type="gramEnd"/>
      <w:r w:rsidRPr="004A72FB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56</w:t>
      </w:r>
      <w:r w:rsidRPr="004A72FB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4A72FB">
        <w:rPr>
          <w:rFonts w:ascii="Times New Roman" w:eastAsia="Calibri" w:hAnsi="Times New Roman" w:cs="Times New Roman"/>
          <w:color w:val="auto"/>
        </w:rPr>
        <w:t>часов, в том числе:</w:t>
      </w:r>
    </w:p>
    <w:p w:rsidR="004A72FB" w:rsidRPr="004A72FB" w:rsidRDefault="004A72FB" w:rsidP="004A72F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4A72FB">
        <w:rPr>
          <w:rFonts w:ascii="Times New Roman" w:eastAsia="Calibri" w:hAnsi="Times New Roman" w:cs="Times New Roman"/>
          <w:color w:val="auto"/>
        </w:rPr>
        <w:t xml:space="preserve">- обязательной аудиторной учебной нагрузки </w:t>
      </w:r>
      <w:proofErr w:type="gramStart"/>
      <w:r w:rsidRPr="004A72FB">
        <w:rPr>
          <w:rFonts w:ascii="Times New Roman" w:eastAsia="Calibri" w:hAnsi="Times New Roman" w:cs="Times New Roman"/>
          <w:color w:val="auto"/>
        </w:rPr>
        <w:t>обучающегося</w:t>
      </w:r>
      <w:proofErr w:type="gramEnd"/>
      <w:r w:rsidRPr="004A72FB">
        <w:rPr>
          <w:rFonts w:ascii="Times New Roman" w:eastAsia="Calibri" w:hAnsi="Times New Roman" w:cs="Times New Roman"/>
          <w:color w:val="auto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</w:rPr>
        <w:t>36</w:t>
      </w:r>
      <w:r w:rsidRPr="004A72FB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4A72FB">
        <w:rPr>
          <w:rFonts w:ascii="Times New Roman" w:eastAsia="Calibri" w:hAnsi="Times New Roman" w:cs="Times New Roman"/>
          <w:color w:val="auto"/>
        </w:rPr>
        <w:t>часов;</w:t>
      </w:r>
    </w:p>
    <w:p w:rsidR="004A72FB" w:rsidRPr="004A72FB" w:rsidRDefault="004A72FB" w:rsidP="004A72FB">
      <w:pPr>
        <w:widowControl/>
        <w:ind w:firstLine="720"/>
        <w:jc w:val="both"/>
        <w:rPr>
          <w:rFonts w:ascii="Times New Roman" w:eastAsia="Calibri" w:hAnsi="Times New Roman" w:cs="Times New Roman"/>
          <w:color w:val="auto"/>
        </w:rPr>
      </w:pPr>
      <w:r w:rsidRPr="004A72FB">
        <w:rPr>
          <w:rFonts w:ascii="Times New Roman" w:eastAsia="Calibri" w:hAnsi="Times New Roman" w:cs="Times New Roman"/>
          <w:color w:val="auto"/>
        </w:rPr>
        <w:t xml:space="preserve">- самостоятельной работы </w:t>
      </w:r>
      <w:proofErr w:type="gramStart"/>
      <w:r w:rsidRPr="004A72FB">
        <w:rPr>
          <w:rFonts w:ascii="Times New Roman" w:eastAsia="Calibri" w:hAnsi="Times New Roman" w:cs="Times New Roman"/>
          <w:color w:val="auto"/>
        </w:rPr>
        <w:t>обучающегося</w:t>
      </w:r>
      <w:proofErr w:type="gramEnd"/>
      <w:r w:rsidRPr="004A72FB">
        <w:rPr>
          <w:rFonts w:ascii="Times New Roman" w:eastAsia="Calibri" w:hAnsi="Times New Roman" w:cs="Times New Roman"/>
          <w:color w:val="auto"/>
        </w:rPr>
        <w:t xml:space="preserve"> </w:t>
      </w:r>
      <w:r w:rsidRPr="004A72FB">
        <w:rPr>
          <w:rFonts w:ascii="Times New Roman" w:eastAsia="Calibri" w:hAnsi="Times New Roman" w:cs="Times New Roman"/>
          <w:b/>
          <w:color w:val="auto"/>
        </w:rPr>
        <w:t>20</w:t>
      </w:r>
      <w:r w:rsidRPr="004A72FB">
        <w:rPr>
          <w:rFonts w:ascii="Times New Roman" w:eastAsia="Calibri" w:hAnsi="Times New Roman" w:cs="Times New Roman"/>
          <w:color w:val="auto"/>
        </w:rPr>
        <w:t xml:space="preserve"> часов</w:t>
      </w:r>
    </w:p>
    <w:p w:rsidR="00E3429D" w:rsidRDefault="00E3429D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bookmarkEnd w:id="2"/>
    <w:p w:rsidR="00BD2118" w:rsidRDefault="005122A4" w:rsidP="004A72FB">
      <w:pPr>
        <w:pStyle w:val="ab"/>
        <w:numPr>
          <w:ilvl w:val="0"/>
          <w:numId w:val="14"/>
        </w:numPr>
        <w:jc w:val="center"/>
        <w:rPr>
          <w:rStyle w:val="14"/>
          <w:rFonts w:eastAsia="Courier New"/>
          <w:b/>
          <w:sz w:val="24"/>
          <w:szCs w:val="24"/>
          <w:u w:val="none"/>
        </w:rPr>
      </w:pPr>
      <w:r w:rsidRPr="008C79A3">
        <w:rPr>
          <w:rFonts w:ascii="Times New Roman" w:hAnsi="Times New Roman" w:cs="Times New Roman"/>
          <w:b/>
        </w:rPr>
        <w:t>СТРУКТУРА И СОДЕРЖАНИЕ УЧЕБНОЙ Д</w:t>
      </w:r>
      <w:r w:rsidRPr="008C79A3">
        <w:rPr>
          <w:rStyle w:val="14"/>
          <w:rFonts w:eastAsia="Courier New"/>
          <w:b/>
          <w:sz w:val="24"/>
          <w:szCs w:val="24"/>
          <w:u w:val="none"/>
        </w:rPr>
        <w:t>И</w:t>
      </w:r>
      <w:r w:rsidRPr="008C79A3">
        <w:rPr>
          <w:rFonts w:ascii="Times New Roman" w:hAnsi="Times New Roman" w:cs="Times New Roman"/>
          <w:b/>
        </w:rPr>
        <w:t>СЦ</w:t>
      </w:r>
      <w:r w:rsidRPr="008C79A3">
        <w:rPr>
          <w:rStyle w:val="14"/>
          <w:rFonts w:eastAsia="Courier New"/>
          <w:b/>
          <w:sz w:val="24"/>
          <w:szCs w:val="24"/>
          <w:u w:val="none"/>
        </w:rPr>
        <w:t>ИПЛИНЫ</w:t>
      </w:r>
    </w:p>
    <w:p w:rsidR="004A72FB" w:rsidRPr="008C79A3" w:rsidRDefault="004A72FB" w:rsidP="004A72FB">
      <w:pPr>
        <w:pStyle w:val="ab"/>
        <w:ind w:left="420"/>
        <w:jc w:val="center"/>
        <w:rPr>
          <w:rStyle w:val="14"/>
          <w:rFonts w:eastAsia="Courier New"/>
          <w:b/>
          <w:sz w:val="24"/>
          <w:szCs w:val="24"/>
          <w:u w:val="none"/>
        </w:rPr>
      </w:pPr>
      <w:r w:rsidRPr="004A72FB">
        <w:rPr>
          <w:rStyle w:val="14"/>
          <w:rFonts w:eastAsia="Courier New"/>
          <w:b/>
          <w:sz w:val="24"/>
          <w:szCs w:val="24"/>
          <w:u w:val="none"/>
        </w:rPr>
        <w:t>2.1.</w:t>
      </w:r>
      <w:r w:rsidRPr="004A72FB">
        <w:rPr>
          <w:rStyle w:val="14"/>
          <w:rFonts w:eastAsia="Courier New"/>
          <w:b/>
          <w:sz w:val="24"/>
          <w:szCs w:val="24"/>
          <w:u w:val="none"/>
        </w:rPr>
        <w:tab/>
        <w:t>Объем учебной дисциплины и виды учебной работы</w:t>
      </w:r>
    </w:p>
    <w:p w:rsidR="00BD2118" w:rsidRPr="008C79A3" w:rsidRDefault="00BD2118" w:rsidP="008C79A3">
      <w:pPr>
        <w:pStyle w:val="ab"/>
        <w:jc w:val="center"/>
        <w:rPr>
          <w:rFonts w:ascii="Times New Roman" w:hAnsi="Times New Roman" w:cs="Times New Roman"/>
          <w:b/>
        </w:rPr>
      </w:pPr>
    </w:p>
    <w:tbl>
      <w:tblPr>
        <w:tblW w:w="9464" w:type="dxa"/>
        <w:jc w:val="center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4"/>
        <w:gridCol w:w="1620"/>
        <w:gridCol w:w="1390"/>
      </w:tblGrid>
      <w:tr w:rsidR="00E3429D" w:rsidRPr="00711071" w:rsidTr="00622BEC">
        <w:trPr>
          <w:trHeight w:val="467"/>
          <w:jc w:val="center"/>
        </w:trPr>
        <w:tc>
          <w:tcPr>
            <w:tcW w:w="6454" w:type="dxa"/>
            <w:vMerge w:val="restart"/>
          </w:tcPr>
          <w:p w:rsidR="00E3429D" w:rsidRPr="00E3429D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  <w:r w:rsidRPr="00E3429D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3010" w:type="dxa"/>
            <w:gridSpan w:val="2"/>
          </w:tcPr>
          <w:p w:rsidR="00E3429D" w:rsidRPr="00E3429D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3429D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E3429D" w:rsidRPr="00711071" w:rsidTr="00622BEC">
        <w:trPr>
          <w:trHeight w:val="467"/>
          <w:jc w:val="center"/>
        </w:trPr>
        <w:tc>
          <w:tcPr>
            <w:tcW w:w="6454" w:type="dxa"/>
            <w:vMerge/>
          </w:tcPr>
          <w:p w:rsidR="00E3429D" w:rsidRPr="00E3429D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E3429D" w:rsidRPr="00E3429D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3429D">
              <w:rPr>
                <w:rFonts w:ascii="Times New Roman" w:hAnsi="Times New Roman" w:cs="Times New Roman"/>
                <w:b/>
                <w:i/>
                <w:iCs/>
              </w:rPr>
              <w:t>Очно</w:t>
            </w:r>
          </w:p>
        </w:tc>
        <w:tc>
          <w:tcPr>
            <w:tcW w:w="1390" w:type="dxa"/>
          </w:tcPr>
          <w:p w:rsidR="00E3429D" w:rsidRPr="00E3429D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E3429D">
              <w:rPr>
                <w:rFonts w:ascii="Times New Roman" w:hAnsi="Times New Roman" w:cs="Times New Roman"/>
                <w:b/>
                <w:i/>
                <w:iCs/>
              </w:rPr>
              <w:t>Заочно</w:t>
            </w:r>
          </w:p>
        </w:tc>
      </w:tr>
      <w:tr w:rsidR="007C3B33" w:rsidRPr="00711071" w:rsidTr="00622BEC">
        <w:trPr>
          <w:trHeight w:val="426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162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</w:tr>
      <w:tr w:rsidR="007C3B33" w:rsidRPr="00711071" w:rsidTr="00622BEC">
        <w:trPr>
          <w:trHeight w:val="331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</w:tcPr>
          <w:p w:rsidR="007C3B33" w:rsidRPr="00711071" w:rsidRDefault="00166550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7C3B33" w:rsidRPr="00711071" w:rsidTr="00622BEC">
        <w:trPr>
          <w:trHeight w:val="210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3B33" w:rsidRPr="00711071" w:rsidTr="00622BEC">
        <w:trPr>
          <w:trHeight w:val="331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лекционные занятия</w:t>
            </w:r>
          </w:p>
        </w:tc>
        <w:tc>
          <w:tcPr>
            <w:tcW w:w="1620" w:type="dxa"/>
          </w:tcPr>
          <w:p w:rsidR="007C3B33" w:rsidRPr="00711071" w:rsidRDefault="00166550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C3B33" w:rsidRPr="00711071" w:rsidTr="00622BEC">
        <w:trPr>
          <w:trHeight w:val="331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-лабораторные занятия</w:t>
            </w:r>
          </w:p>
        </w:tc>
        <w:tc>
          <w:tcPr>
            <w:tcW w:w="162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3B33" w:rsidRPr="00711071" w:rsidTr="00622BEC">
        <w:trPr>
          <w:trHeight w:val="317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-практические занятия</w:t>
            </w:r>
          </w:p>
        </w:tc>
        <w:tc>
          <w:tcPr>
            <w:tcW w:w="1620" w:type="dxa"/>
          </w:tcPr>
          <w:p w:rsidR="007C3B33" w:rsidRPr="00711071" w:rsidRDefault="00166550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</w:tr>
      <w:tr w:rsidR="007C3B33" w:rsidRPr="00711071" w:rsidTr="00622BEC">
        <w:trPr>
          <w:trHeight w:val="331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20" w:type="dxa"/>
          </w:tcPr>
          <w:p w:rsidR="007C3B33" w:rsidRPr="00711071" w:rsidRDefault="00166550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1390" w:type="dxa"/>
          </w:tcPr>
          <w:p w:rsidR="007C3B3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</w:tr>
      <w:tr w:rsidR="007C3B33" w:rsidRPr="00711071" w:rsidTr="00622BEC">
        <w:trPr>
          <w:trHeight w:val="331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62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0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3B33" w:rsidRPr="00711071" w:rsidTr="00622BEC">
        <w:trPr>
          <w:trHeight w:val="293"/>
          <w:jc w:val="center"/>
        </w:trPr>
        <w:tc>
          <w:tcPr>
            <w:tcW w:w="6454" w:type="dxa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со</w:t>
            </w:r>
            <w:r w:rsidRPr="00711071">
              <w:rPr>
                <w:rFonts w:ascii="Times New Roman" w:hAnsi="Times New Roman" w:cs="Times New Roman"/>
                <w:spacing w:val="-1"/>
              </w:rPr>
              <w:t>с</w:t>
            </w:r>
            <w:r w:rsidRPr="00711071">
              <w:rPr>
                <w:rFonts w:ascii="Times New Roman" w:hAnsi="Times New Roman" w:cs="Times New Roman"/>
              </w:rPr>
              <w:t>т</w:t>
            </w:r>
            <w:r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вл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н</w:t>
            </w:r>
            <w:r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е дом</w:t>
            </w:r>
            <w:r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шнего</w:t>
            </w:r>
            <w:r w:rsidRPr="0071107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ко</w:t>
            </w:r>
            <w:r w:rsidRPr="00711071">
              <w:rPr>
                <w:rFonts w:ascii="Times New Roman" w:hAnsi="Times New Roman" w:cs="Times New Roman"/>
                <w:spacing w:val="1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спек</w:t>
            </w:r>
            <w:r w:rsidRPr="00711071">
              <w:rPr>
                <w:rFonts w:ascii="Times New Roman" w:hAnsi="Times New Roman" w:cs="Times New Roman"/>
                <w:spacing w:val="1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20" w:type="dxa"/>
          </w:tcPr>
          <w:p w:rsidR="007C3B3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1390" w:type="dxa"/>
          </w:tcPr>
          <w:p w:rsidR="007C3B33" w:rsidRPr="00711071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</w:tr>
      <w:tr w:rsidR="007C3B33" w:rsidRPr="00711071" w:rsidTr="00622BEC">
        <w:trPr>
          <w:trHeight w:val="271"/>
          <w:jc w:val="center"/>
        </w:trPr>
        <w:tc>
          <w:tcPr>
            <w:tcW w:w="6454" w:type="dxa"/>
            <w:tcBorders>
              <w:bottom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проработ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 ко</w:t>
            </w:r>
            <w:r w:rsidRPr="00711071">
              <w:rPr>
                <w:rFonts w:ascii="Times New Roman" w:hAnsi="Times New Roman" w:cs="Times New Roman"/>
                <w:spacing w:val="1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сп</w:t>
            </w:r>
            <w:r w:rsidRPr="00711071">
              <w:rPr>
                <w:rFonts w:ascii="Times New Roman" w:hAnsi="Times New Roman" w:cs="Times New Roman"/>
                <w:spacing w:val="-3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к</w:t>
            </w:r>
            <w:r w:rsidRPr="00711071">
              <w:rPr>
                <w:rFonts w:ascii="Times New Roman" w:hAnsi="Times New Roman" w:cs="Times New Roman"/>
                <w:spacing w:val="1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ов</w:t>
            </w:r>
            <w:r w:rsidRPr="0071107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л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к</w:t>
            </w:r>
            <w:r w:rsidRPr="00711071">
              <w:rPr>
                <w:rFonts w:ascii="Times New Roman" w:hAnsi="Times New Roman" w:cs="Times New Roman"/>
                <w:spacing w:val="1"/>
              </w:rPr>
              <w:t>ц</w:t>
            </w:r>
            <w:r w:rsidRPr="00711071">
              <w:rPr>
                <w:rFonts w:ascii="Times New Roman" w:hAnsi="Times New Roman" w:cs="Times New Roman"/>
              </w:rPr>
              <w:t>и</w:t>
            </w:r>
            <w:r w:rsidRPr="00711071">
              <w:rPr>
                <w:rFonts w:ascii="Times New Roman" w:hAnsi="Times New Roman" w:cs="Times New Roman"/>
                <w:spacing w:val="-1"/>
              </w:rPr>
              <w:t>й</w:t>
            </w:r>
            <w:r w:rsidRPr="0071107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C3B3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C3B33" w:rsidRPr="00711071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</w:tr>
      <w:tr w:rsidR="007C3B33" w:rsidRPr="00711071" w:rsidTr="00622BEC">
        <w:trPr>
          <w:trHeight w:val="244"/>
          <w:jc w:val="center"/>
        </w:trPr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Ответы на контрольные вопросы;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E3429D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7C3B33" w:rsidRPr="00711071" w:rsidTr="00622BEC">
        <w:trPr>
          <w:trHeight w:val="254"/>
          <w:jc w:val="center"/>
        </w:trPr>
        <w:tc>
          <w:tcPr>
            <w:tcW w:w="6454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Подготовка к выполнению лабораторной работы;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C3B33" w:rsidRPr="00711071" w:rsidTr="00622BEC">
        <w:trPr>
          <w:trHeight w:val="273"/>
          <w:jc w:val="center"/>
        </w:trPr>
        <w:tc>
          <w:tcPr>
            <w:tcW w:w="6454" w:type="dxa"/>
            <w:tcBorders>
              <w:top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</w:p>
        </w:tc>
      </w:tr>
      <w:tr w:rsidR="007C3B33" w:rsidRPr="00711071" w:rsidTr="00622BEC">
        <w:trPr>
          <w:trHeight w:val="462"/>
          <w:jc w:val="center"/>
        </w:trPr>
        <w:tc>
          <w:tcPr>
            <w:tcW w:w="9464" w:type="dxa"/>
            <w:gridSpan w:val="3"/>
          </w:tcPr>
          <w:p w:rsidR="007C3B33" w:rsidRPr="00711071" w:rsidRDefault="007C3B33" w:rsidP="00711071">
            <w:pPr>
              <w:pStyle w:val="ab"/>
              <w:jc w:val="both"/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711071">
              <w:rPr>
                <w:rFonts w:ascii="Times New Roman" w:hAnsi="Times New Roman" w:cs="Times New Roman"/>
                <w:i/>
                <w:iCs/>
              </w:rPr>
              <w:t xml:space="preserve">Промежуточная аттестация в форме – </w:t>
            </w:r>
            <w:proofErr w:type="spellStart"/>
            <w:r w:rsidRPr="00711071">
              <w:rPr>
                <w:rFonts w:ascii="Times New Roman" w:hAnsi="Times New Roman" w:cs="Times New Roman"/>
                <w:i/>
                <w:iCs/>
              </w:rPr>
              <w:t>диф</w:t>
            </w:r>
            <w:proofErr w:type="spellEnd"/>
            <w:r w:rsidRPr="00711071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="00E3429D" w:rsidRPr="00711071">
              <w:rPr>
                <w:rFonts w:ascii="Times New Roman" w:hAnsi="Times New Roman" w:cs="Times New Roman"/>
                <w:i/>
                <w:iCs/>
              </w:rPr>
              <w:t>З</w:t>
            </w:r>
            <w:r w:rsidRPr="00711071">
              <w:rPr>
                <w:rFonts w:ascii="Times New Roman" w:hAnsi="Times New Roman" w:cs="Times New Roman"/>
                <w:i/>
                <w:iCs/>
              </w:rPr>
              <w:t>ачет</w:t>
            </w:r>
            <w:r w:rsidR="00E3429D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</w:tbl>
    <w:p w:rsidR="00711071" w:rsidRPr="00711071" w:rsidRDefault="00711071" w:rsidP="00711071">
      <w:pPr>
        <w:pStyle w:val="ab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br w:type="page"/>
      </w:r>
    </w:p>
    <w:p w:rsidR="00711071" w:rsidRPr="00711071" w:rsidRDefault="00711071" w:rsidP="00711071">
      <w:pPr>
        <w:pStyle w:val="ab"/>
        <w:jc w:val="both"/>
        <w:rPr>
          <w:rFonts w:ascii="Times New Roman" w:hAnsi="Times New Roman" w:cs="Times New Roman"/>
        </w:rPr>
        <w:sectPr w:rsidR="00711071" w:rsidRPr="00711071" w:rsidSect="00207893">
          <w:footerReference w:type="default" r:id="rId10"/>
          <w:type w:val="continuous"/>
          <w:pgSz w:w="11909" w:h="16838"/>
          <w:pgMar w:top="947" w:right="1269" w:bottom="1941" w:left="1271" w:header="0" w:footer="3" w:gutter="0"/>
          <w:cols w:space="720"/>
          <w:noEndnote/>
          <w:docGrid w:linePitch="360"/>
        </w:sectPr>
      </w:pPr>
    </w:p>
    <w:p w:rsidR="00E3429D" w:rsidRPr="00E3429D" w:rsidRDefault="004A72FB" w:rsidP="009E25D2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2.2.</w:t>
      </w:r>
      <w:r w:rsidR="00E3429D" w:rsidRPr="00E3429D">
        <w:rPr>
          <w:rFonts w:ascii="Times New Roman" w:hAnsi="Times New Roman" w:cs="Times New Roman"/>
          <w:b/>
        </w:rPr>
        <w:t>Тематический план и содержание учебной дисциплины</w:t>
      </w:r>
    </w:p>
    <w:p w:rsidR="00FB174F" w:rsidRPr="009E25D2" w:rsidRDefault="00FB174F" w:rsidP="009E25D2">
      <w:pPr>
        <w:pStyle w:val="ab"/>
        <w:jc w:val="center"/>
        <w:rPr>
          <w:rFonts w:ascii="Times New Roman" w:hAnsi="Times New Roman" w:cs="Times New Roman"/>
          <w:b/>
        </w:rPr>
      </w:pPr>
      <w:r w:rsidRPr="009E25D2">
        <w:rPr>
          <w:rFonts w:ascii="Times New Roman" w:hAnsi="Times New Roman" w:cs="Times New Roman"/>
          <w:b/>
        </w:rPr>
        <w:t xml:space="preserve"> «Документационное обеспечение управления»</w:t>
      </w:r>
    </w:p>
    <w:tbl>
      <w:tblPr>
        <w:tblStyle w:val="a9"/>
        <w:tblW w:w="13897" w:type="dxa"/>
        <w:tblLayout w:type="fixed"/>
        <w:tblLook w:val="04A0" w:firstRow="1" w:lastRow="0" w:firstColumn="1" w:lastColumn="0" w:noHBand="0" w:noVBand="1"/>
      </w:tblPr>
      <w:tblGrid>
        <w:gridCol w:w="2982"/>
        <w:gridCol w:w="6946"/>
        <w:gridCol w:w="1134"/>
        <w:gridCol w:w="992"/>
        <w:gridCol w:w="1843"/>
      </w:tblGrid>
      <w:tr w:rsidR="00FB174F" w:rsidRPr="00711071" w:rsidTr="009E25D2">
        <w:tc>
          <w:tcPr>
            <w:tcW w:w="2982" w:type="dxa"/>
          </w:tcPr>
          <w:p w:rsidR="00FB174F" w:rsidRPr="009E25D2" w:rsidRDefault="00FB174F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разделов и тем</w:t>
            </w:r>
          </w:p>
        </w:tc>
        <w:tc>
          <w:tcPr>
            <w:tcW w:w="8080" w:type="dxa"/>
            <w:gridSpan w:val="2"/>
          </w:tcPr>
          <w:p w:rsidR="00FB174F" w:rsidRPr="009E25D2" w:rsidRDefault="00FB174F" w:rsidP="009E25D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9E25D2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FB174F" w:rsidRPr="00711071" w:rsidRDefault="00FB174F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Style w:val="95pt"/>
                <w:rFonts w:eastAsia="Calibri"/>
                <w:sz w:val="24"/>
                <w:szCs w:val="24"/>
              </w:rPr>
              <w:t>Объём часов/ заочно</w:t>
            </w:r>
          </w:p>
        </w:tc>
        <w:tc>
          <w:tcPr>
            <w:tcW w:w="1843" w:type="dxa"/>
          </w:tcPr>
          <w:p w:rsidR="00FB174F" w:rsidRPr="00711071" w:rsidRDefault="00FB174F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Style w:val="95pt"/>
                <w:rFonts w:eastAsia="Calibri"/>
                <w:sz w:val="24"/>
                <w:szCs w:val="24"/>
              </w:rPr>
              <w:t>Коды</w:t>
            </w:r>
            <w:r w:rsidR="009E25D2"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компете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н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ций,</w:t>
            </w:r>
            <w:r w:rsidR="009E25D2"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формир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о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ванию</w:t>
            </w:r>
            <w:r w:rsidR="009E25D2"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Pr="00711071">
              <w:rPr>
                <w:rStyle w:val="95pt"/>
                <w:rFonts w:eastAsia="Calibri"/>
                <w:sz w:val="24"/>
                <w:szCs w:val="24"/>
              </w:rPr>
              <w:t>которых</w:t>
            </w:r>
          </w:p>
          <w:p w:rsidR="00FB174F" w:rsidRPr="00711071" w:rsidRDefault="009E25D2" w:rsidP="009E25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="Calibri"/>
                <w:sz w:val="24"/>
                <w:szCs w:val="24"/>
              </w:rPr>
              <w:t>с</w:t>
            </w:r>
            <w:r w:rsidR="00FB174F" w:rsidRPr="00711071">
              <w:rPr>
                <w:rStyle w:val="95pt"/>
                <w:rFonts w:eastAsia="Calibri"/>
                <w:sz w:val="24"/>
                <w:szCs w:val="24"/>
              </w:rPr>
              <w:t>пособствует</w:t>
            </w:r>
            <w:r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="00FB174F" w:rsidRPr="00711071">
              <w:rPr>
                <w:rStyle w:val="95pt"/>
                <w:rFonts w:eastAsia="Calibri"/>
                <w:sz w:val="24"/>
                <w:szCs w:val="24"/>
              </w:rPr>
              <w:t>элемент</w:t>
            </w:r>
            <w:r>
              <w:rPr>
                <w:rStyle w:val="95pt"/>
                <w:rFonts w:eastAsia="Calibri"/>
                <w:sz w:val="24"/>
                <w:szCs w:val="24"/>
              </w:rPr>
              <w:t xml:space="preserve"> </w:t>
            </w:r>
            <w:r w:rsidR="00FB174F" w:rsidRPr="00711071">
              <w:rPr>
                <w:rStyle w:val="95pt"/>
                <w:rFonts w:eastAsia="Calibri"/>
                <w:sz w:val="24"/>
                <w:szCs w:val="24"/>
              </w:rPr>
              <w:t>пр</w:t>
            </w:r>
            <w:r w:rsidR="00FB174F" w:rsidRPr="00711071">
              <w:rPr>
                <w:rStyle w:val="95pt"/>
                <w:rFonts w:eastAsia="Calibri"/>
                <w:sz w:val="24"/>
                <w:szCs w:val="24"/>
              </w:rPr>
              <w:t>о</w:t>
            </w:r>
            <w:r w:rsidR="00FB174F" w:rsidRPr="00711071">
              <w:rPr>
                <w:rStyle w:val="95pt"/>
                <w:rFonts w:eastAsia="Calibri"/>
                <w:sz w:val="24"/>
                <w:szCs w:val="24"/>
              </w:rPr>
              <w:t>граммы</w:t>
            </w:r>
          </w:p>
        </w:tc>
      </w:tr>
      <w:tr w:rsidR="00FB174F" w:rsidRPr="00711071" w:rsidTr="00711071">
        <w:trPr>
          <w:trHeight w:val="419"/>
        </w:trPr>
        <w:tc>
          <w:tcPr>
            <w:tcW w:w="13897" w:type="dxa"/>
            <w:gridSpan w:val="5"/>
          </w:tcPr>
          <w:p w:rsidR="00FB174F" w:rsidRPr="009E25D2" w:rsidRDefault="00FB174F" w:rsidP="009E25D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F9755C"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документирования управленческой деятельности</w:t>
            </w:r>
            <w:r w:rsidR="009E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34</w:t>
            </w:r>
          </w:p>
        </w:tc>
      </w:tr>
      <w:tr w:rsidR="00A128A9" w:rsidRPr="00711071" w:rsidTr="00E47262">
        <w:trPr>
          <w:trHeight w:val="2293"/>
        </w:trPr>
        <w:tc>
          <w:tcPr>
            <w:tcW w:w="2982" w:type="dxa"/>
            <w:vMerge w:val="restart"/>
          </w:tcPr>
          <w:p w:rsidR="00A128A9" w:rsidRPr="009E25D2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>Тема 1.1. Нормативно правовая база организ</w:t>
            </w:r>
            <w:r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8080" w:type="dxa"/>
            <w:gridSpan w:val="2"/>
          </w:tcPr>
          <w:p w:rsidR="00A128A9" w:rsidRPr="00711071" w:rsidRDefault="00A128A9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Нормативно-правовая база организации документационного обеспечения управления как основа технологии процессов управления. </w:t>
            </w:r>
            <w:proofErr w:type="gramStart"/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Характеристика современной нормативно-методическая базы организации работы с докуме</w:t>
            </w: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тами в управлении.</w:t>
            </w:r>
            <w:proofErr w:type="gramEnd"/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Современные требования к формуляру документов (ГОСТ ОРД 2003 г.). Государственная система документационного обеспечения управления (ГСДОУ).</w:t>
            </w:r>
          </w:p>
          <w:p w:rsidR="00A128A9" w:rsidRPr="00711071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Использование электронных баз данных Международные стандарты в обл</w:t>
            </w: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сти управления документацией. </w:t>
            </w:r>
          </w:p>
        </w:tc>
        <w:tc>
          <w:tcPr>
            <w:tcW w:w="992" w:type="dxa"/>
          </w:tcPr>
          <w:p w:rsidR="00A128A9" w:rsidRPr="00711071" w:rsidRDefault="00A128A9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A128A9" w:rsidRPr="00711071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ОК1-ОК5,</w:t>
            </w:r>
          </w:p>
          <w:p w:rsidR="00A128A9" w:rsidRPr="00711071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ОК9-ОК10</w:t>
            </w:r>
          </w:p>
        </w:tc>
      </w:tr>
      <w:tr w:rsidR="00A128A9" w:rsidRPr="00711071" w:rsidTr="009E25D2">
        <w:trPr>
          <w:trHeight w:val="900"/>
        </w:trPr>
        <w:tc>
          <w:tcPr>
            <w:tcW w:w="2982" w:type="dxa"/>
            <w:vMerge/>
          </w:tcPr>
          <w:p w:rsidR="00A128A9" w:rsidRPr="00711071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128A9" w:rsidRPr="009E25D2" w:rsidRDefault="00A128A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28A9" w:rsidRPr="00711071" w:rsidRDefault="00A128A9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научных представлений о документационном обеспечении управления</w:t>
            </w:r>
          </w:p>
        </w:tc>
        <w:tc>
          <w:tcPr>
            <w:tcW w:w="992" w:type="dxa"/>
          </w:tcPr>
          <w:p w:rsidR="00A128A9" w:rsidRPr="00711071" w:rsidRDefault="00E4726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843" w:type="dxa"/>
          </w:tcPr>
          <w:p w:rsidR="00A128A9" w:rsidRPr="00711071" w:rsidRDefault="00A128A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6D" w:rsidRPr="00711071" w:rsidTr="009E25D2">
        <w:trPr>
          <w:trHeight w:val="418"/>
        </w:trPr>
        <w:tc>
          <w:tcPr>
            <w:tcW w:w="2982" w:type="dxa"/>
            <w:vMerge w:val="restart"/>
          </w:tcPr>
          <w:p w:rsidR="0056616D" w:rsidRPr="009E25D2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Документ и его свойств</w:t>
            </w:r>
          </w:p>
        </w:tc>
        <w:tc>
          <w:tcPr>
            <w:tcW w:w="8080" w:type="dxa"/>
            <w:gridSpan w:val="2"/>
          </w:tcPr>
          <w:p w:rsidR="0056616D" w:rsidRPr="00711071" w:rsidRDefault="0056616D" w:rsidP="009E25D2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«информация». Способы и средства передачи информации. Свойства информации. Качественные характеристики информации. Понятие «док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мент». Свойства и функции документа. Документ как средство и способ ре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 управленческих функций. Понятие, цели, задачи и принципы дел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производства. Признаки классификации документов. Понятие «электронный документ». Общие принципы построения и структура системы электронного документооборота. Унификация и стандартизация управленческих докуме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="00711071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6616D" w:rsidRPr="00711071" w:rsidRDefault="009E25D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6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843" w:type="dxa"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ОК1-ОК5,</w:t>
            </w:r>
          </w:p>
          <w:p w:rsidR="0056616D" w:rsidRPr="00711071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ОК9-ОК10</w:t>
            </w:r>
          </w:p>
        </w:tc>
      </w:tr>
      <w:tr w:rsidR="009E25D2" w:rsidRPr="00711071" w:rsidTr="00E47262">
        <w:trPr>
          <w:trHeight w:val="2260"/>
        </w:trPr>
        <w:tc>
          <w:tcPr>
            <w:tcW w:w="2982" w:type="dxa"/>
            <w:vMerge/>
          </w:tcPr>
          <w:p w:rsidR="009E25D2" w:rsidRPr="00711071" w:rsidRDefault="009E25D2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9E25D2" w:rsidRPr="009E25D2" w:rsidRDefault="009E25D2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9E25D2" w:rsidRDefault="009E25D2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документ: понятия, свойства, структура и функции. Провед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ние тестирования и обсуждение его результатов.</w:t>
            </w:r>
          </w:p>
          <w:p w:rsidR="009E25D2" w:rsidRPr="009E25D2" w:rsidRDefault="009E25D2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9E25D2" w:rsidRPr="00711071" w:rsidRDefault="009E25D2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документационного обеспечения управления: сущность, структура и организация работы. Направления унификации и стандартизации управленч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документов. Перспективы использования электронных документов в управленческой деятельности.</w:t>
            </w:r>
          </w:p>
        </w:tc>
        <w:tc>
          <w:tcPr>
            <w:tcW w:w="992" w:type="dxa"/>
          </w:tcPr>
          <w:p w:rsidR="009E25D2" w:rsidRDefault="009E25D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62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47262" w:rsidRDefault="00E4726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Default="00E4726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Default="00E4726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Default="00E47262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262" w:rsidRPr="00711071" w:rsidRDefault="00956C66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4/8</w:t>
            </w:r>
          </w:p>
        </w:tc>
        <w:tc>
          <w:tcPr>
            <w:tcW w:w="1843" w:type="dxa"/>
          </w:tcPr>
          <w:p w:rsidR="009E25D2" w:rsidRPr="00711071" w:rsidRDefault="009E25D2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6D" w:rsidRPr="00711071" w:rsidTr="009E25D2">
        <w:trPr>
          <w:trHeight w:val="1998"/>
        </w:trPr>
        <w:tc>
          <w:tcPr>
            <w:tcW w:w="2982" w:type="dxa"/>
            <w:vMerge w:val="restart"/>
          </w:tcPr>
          <w:p w:rsidR="0056616D" w:rsidRPr="009E25D2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1.3. Способы и пр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вила создания и оформл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 документов</w:t>
            </w:r>
          </w:p>
        </w:tc>
        <w:tc>
          <w:tcPr>
            <w:tcW w:w="8080" w:type="dxa"/>
            <w:gridSpan w:val="2"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документирования и носители информации. Виды документиров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ния. Формуляр документа и его реквизиты. Постоянные и переменные рекв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зиты документа. Бланк документа. Юридический статус документа. Реквиз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ты электронного документа. Проблемы применения электронной документ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ции. Свойства делового стиля документа. Формы деловой речи. Особенности оформления текста в зависимости от назначения документа. Оформление д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кументов с помощью компьютерных программ</w:t>
            </w:r>
            <w:r w:rsidR="0042613C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6616D" w:rsidRPr="00711071" w:rsidRDefault="0056616D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7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ОК5, ОК9 – ОК10, ПК1.1</w:t>
            </w:r>
          </w:p>
          <w:p w:rsidR="0056616D" w:rsidRPr="00711071" w:rsidRDefault="0056616D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6D" w:rsidRPr="00711071" w:rsidTr="009E25D2">
        <w:trPr>
          <w:trHeight w:val="1124"/>
        </w:trPr>
        <w:tc>
          <w:tcPr>
            <w:tcW w:w="2982" w:type="dxa"/>
            <w:vMerge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6616D" w:rsidRPr="009E25D2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56616D" w:rsidRPr="00711071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Оформления документов в соответствии с требованиям ГОСТ 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6.30-2003. Выявление и исправление ошибок в составленных управленческих докуме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тах.</w:t>
            </w:r>
          </w:p>
        </w:tc>
        <w:tc>
          <w:tcPr>
            <w:tcW w:w="992" w:type="dxa"/>
          </w:tcPr>
          <w:p w:rsidR="0056616D" w:rsidRPr="00711071" w:rsidRDefault="0056616D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72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16D" w:rsidRPr="00711071" w:rsidTr="00E47262">
        <w:trPr>
          <w:trHeight w:val="1104"/>
        </w:trPr>
        <w:tc>
          <w:tcPr>
            <w:tcW w:w="2982" w:type="dxa"/>
            <w:vMerge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6616D" w:rsidRPr="009E25D2" w:rsidRDefault="009E25D2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работа:</w:t>
            </w:r>
          </w:p>
          <w:p w:rsidR="0056616D" w:rsidRPr="00711071" w:rsidRDefault="0056616D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бланка вновь создаваемого документа в соответствии с ГОСТ 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6.30-2003. Анализ постоянных и переменных реквизитов форм унифицир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документов.</w:t>
            </w:r>
          </w:p>
        </w:tc>
        <w:tc>
          <w:tcPr>
            <w:tcW w:w="992" w:type="dxa"/>
          </w:tcPr>
          <w:p w:rsidR="0056616D" w:rsidRPr="00711071" w:rsidRDefault="00956C66" w:rsidP="009E25D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843" w:type="dxa"/>
          </w:tcPr>
          <w:p w:rsidR="0056616D" w:rsidRPr="00711071" w:rsidRDefault="0056616D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47" w:rsidRPr="00711071" w:rsidTr="00711071">
        <w:trPr>
          <w:trHeight w:val="415"/>
        </w:trPr>
        <w:tc>
          <w:tcPr>
            <w:tcW w:w="13897" w:type="dxa"/>
            <w:gridSpan w:val="5"/>
          </w:tcPr>
          <w:p w:rsidR="00270B47" w:rsidRPr="009E25D2" w:rsidRDefault="00270B47" w:rsidP="009E25D2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Организация системы документационного обеспечения</w:t>
            </w:r>
            <w:r w:rsid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25 </w:t>
            </w:r>
          </w:p>
        </w:tc>
      </w:tr>
      <w:tr w:rsidR="0042613C" w:rsidRPr="00711071" w:rsidTr="00E47262">
        <w:trPr>
          <w:trHeight w:val="3394"/>
        </w:trPr>
        <w:tc>
          <w:tcPr>
            <w:tcW w:w="2982" w:type="dxa"/>
            <w:vMerge w:val="restart"/>
          </w:tcPr>
          <w:p w:rsidR="0042613C" w:rsidRPr="009E25D2" w:rsidRDefault="0042613C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2.1. Организационно распорядительная и спр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вочно информационная документация.</w:t>
            </w:r>
          </w:p>
        </w:tc>
        <w:tc>
          <w:tcPr>
            <w:tcW w:w="8080" w:type="dxa"/>
            <w:gridSpan w:val="2"/>
          </w:tcPr>
          <w:p w:rsidR="0042613C" w:rsidRPr="009E25D2" w:rsidRDefault="0042613C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42613C" w:rsidRPr="00711071" w:rsidRDefault="0042613C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организационно-распорядительной документации: организ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ционные документы, распорядительные, справочно-информационные, сл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жебные письма. Организационные документы – устав, положение, договор учредителей, правила внутреннего трудового распорядка. Распорядительные документы: приказы на основе единоначалия (по основной деятельности и по личному составу). Распоряжения, указания. Постановления, решения, прот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колы на основе коллегиальности. Инструкции. Справочно-информационные документы: акт; докладная (служебная) записка, справка. Деловая переписка, выполняющая функцию связи между организациями. Многообразие видов переписки и способы её передачи. Система договорно-правовой документ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ции: назначение, состав, составление и оформление.</w:t>
            </w:r>
          </w:p>
        </w:tc>
        <w:tc>
          <w:tcPr>
            <w:tcW w:w="992" w:type="dxa"/>
          </w:tcPr>
          <w:p w:rsidR="0042613C" w:rsidRPr="00711071" w:rsidRDefault="00E47262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42613C" w:rsidRPr="00711071" w:rsidRDefault="0042613C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13C" w:rsidRPr="00711071" w:rsidTr="009E25D2">
        <w:trPr>
          <w:trHeight w:val="1590"/>
        </w:trPr>
        <w:tc>
          <w:tcPr>
            <w:tcW w:w="2982" w:type="dxa"/>
            <w:vMerge/>
          </w:tcPr>
          <w:p w:rsidR="0042613C" w:rsidRPr="00711071" w:rsidRDefault="0042613C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42613C" w:rsidRPr="00711071" w:rsidRDefault="0042613C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Практические занятия</w:t>
            </w:r>
          </w:p>
          <w:p w:rsidR="0042613C" w:rsidRPr="00711071" w:rsidRDefault="0042613C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Оформление организационно-распорядительной и справочно-информационной документации.</w:t>
            </w:r>
          </w:p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 виды организационно-распорядительной документации. Характеристика и виды справочно-информационной документации</w:t>
            </w:r>
          </w:p>
        </w:tc>
        <w:tc>
          <w:tcPr>
            <w:tcW w:w="992" w:type="dxa"/>
          </w:tcPr>
          <w:p w:rsidR="0042613C" w:rsidRDefault="0042613C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56C66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Pr="00711071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1843" w:type="dxa"/>
          </w:tcPr>
          <w:p w:rsidR="0042613C" w:rsidRPr="00711071" w:rsidRDefault="0042613C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08" w:rsidRPr="00711071" w:rsidTr="009E25D2">
        <w:trPr>
          <w:trHeight w:val="5521"/>
        </w:trPr>
        <w:tc>
          <w:tcPr>
            <w:tcW w:w="2982" w:type="dxa"/>
            <w:vMerge w:val="restart"/>
          </w:tcPr>
          <w:p w:rsidR="00CB0F08" w:rsidRPr="00711071" w:rsidRDefault="00CB0F08" w:rsidP="00711071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  <w:proofErr w:type="gramStart"/>
            <w:r w:rsidRPr="0071107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Договорно-правовая</w:t>
            </w:r>
            <w:proofErr w:type="gramEnd"/>
            <w:r w:rsidRPr="00711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8080" w:type="dxa"/>
            <w:gridSpan w:val="2"/>
          </w:tcPr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B0F08" w:rsidRPr="00711071" w:rsidRDefault="00CB0F08" w:rsidP="00956C66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договора (контракта), соглашение, протокола. Типовая форма ко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тракта. Основные разделы контракта. Примерный договор купли-продажи. Примерная форма договора поставки. Формуляр договора на возмездное ок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зание услуг. Оформление договоров об оказании маркетинговых услуг, стр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ховых услуг Транспортные договоры. Формуляр договора страхования. Пр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мерные формы договора поручения и договора комиссии. Агентское согл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шение. Типовая форма кредитного договора. Примерная форма договора п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ручительства. Унифицированная форма кредитной заявки. Типовая форма банковской гарантии. Типовая форма договора банковского счёта. Примерная форма договора банковского вклада. Образцы договоров о депозитном вкл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де. Типовой договор на осуществление кредитно-расчётного обслуживания. Протоколы разногласий к договорам. Формы протоколов разногласий. Ун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фицированная форма соглашения об изменении и дополнении к договору. Унифицированная форма соглашения о замене договора (новация). Унифиц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рованная форма о расторжении договора. Коммерческие акты. Бланки ко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мерческих актов. Оформление актов по приёмке продукции (товаров) по к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личеству и качеству. Оформление актов по оказанию возмездных услуг. 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разцы актов. Доверенности: разовые, специальные, генеральные. Образцы д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веренностей</w:t>
            </w:r>
          </w:p>
        </w:tc>
        <w:tc>
          <w:tcPr>
            <w:tcW w:w="992" w:type="dxa"/>
          </w:tcPr>
          <w:p w:rsidR="00CB0F08" w:rsidRPr="00711071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3" w:type="dxa"/>
          </w:tcPr>
          <w:p w:rsidR="00CB0F08" w:rsidRPr="00711071" w:rsidRDefault="00CB0F08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ОК10, ПК1.1</w:t>
            </w:r>
          </w:p>
          <w:p w:rsidR="00CB0F08" w:rsidRPr="00711071" w:rsidRDefault="00CB0F08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08" w:rsidRPr="00711071" w:rsidTr="009E25D2">
        <w:trPr>
          <w:trHeight w:val="1620"/>
        </w:trPr>
        <w:tc>
          <w:tcPr>
            <w:tcW w:w="2982" w:type="dxa"/>
            <w:vMerge/>
          </w:tcPr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CB0F08" w:rsidRPr="00711071" w:rsidRDefault="00CB0F08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договорно-правовой документации на конкретных примерах.</w:t>
            </w:r>
          </w:p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711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B0F08" w:rsidRPr="00711071" w:rsidRDefault="00CB0F08" w:rsidP="00956C66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договоров в осуществлении страховой деятельности. Банковская де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и ее договорное сопровождение.</w:t>
            </w:r>
            <w:r w:rsidR="00956C66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Коммерческие акты</w:t>
            </w:r>
            <w:r w:rsidR="00956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C66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договора транспортной экспедиции. Примерная форма залогового обязател</w:t>
            </w:r>
            <w:r w:rsidR="00956C66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956C66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ства. Образцы договоров о депозитном вкладе</w:t>
            </w:r>
            <w:r w:rsidR="00956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56C66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приложений к договорам</w:t>
            </w:r>
          </w:p>
        </w:tc>
        <w:tc>
          <w:tcPr>
            <w:tcW w:w="992" w:type="dxa"/>
          </w:tcPr>
          <w:p w:rsidR="00CB0F08" w:rsidRPr="00711071" w:rsidRDefault="00CB0F08" w:rsidP="00956C6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56C66" w:rsidRDefault="00956C66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Default="00956C66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66" w:rsidRDefault="00956C66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08" w:rsidRPr="00711071" w:rsidRDefault="00956C66" w:rsidP="00956C66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</w:p>
        </w:tc>
        <w:tc>
          <w:tcPr>
            <w:tcW w:w="1843" w:type="dxa"/>
          </w:tcPr>
          <w:p w:rsidR="00CB0F08" w:rsidRPr="00711071" w:rsidRDefault="00CB0F08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F08" w:rsidRPr="00711071" w:rsidTr="00711071">
        <w:trPr>
          <w:trHeight w:val="409"/>
        </w:trPr>
        <w:tc>
          <w:tcPr>
            <w:tcW w:w="13897" w:type="dxa"/>
            <w:gridSpan w:val="5"/>
          </w:tcPr>
          <w:p w:rsidR="00CB0F08" w:rsidRPr="00711071" w:rsidRDefault="00CB0F08" w:rsidP="00711071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Систематизация и хранение документов</w:t>
            </w:r>
            <w:r w:rsidR="009E2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- 18</w:t>
            </w:r>
          </w:p>
        </w:tc>
      </w:tr>
      <w:tr w:rsidR="00B90199" w:rsidRPr="00711071" w:rsidTr="00711071">
        <w:trPr>
          <w:trHeight w:val="2402"/>
        </w:trPr>
        <w:tc>
          <w:tcPr>
            <w:tcW w:w="2982" w:type="dxa"/>
            <w:vMerge w:val="restart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3.1. Порядок сист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матизации и хранения д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кументов</w:t>
            </w:r>
          </w:p>
        </w:tc>
        <w:tc>
          <w:tcPr>
            <w:tcW w:w="6946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  <w:p w:rsidR="00B90199" w:rsidRPr="00711071" w:rsidRDefault="00B90199" w:rsidP="008C79A3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документооборота прием, обработку, регистрацию, контроль, хранение документов. Порядок ведения номенклатуры дел. Значение и виды номенклатуры дел. Требования к номенкл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туре дел. Формирование дел и порядок объединения документов в дела. Порядок выдачи и изъятия документов и дел в случае нео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ходимости. Критерии определения значимости документов. Обе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сохранности документов, переданных в архив. Порядок ведения электронного архива электронных документов</w:t>
            </w:r>
          </w:p>
        </w:tc>
        <w:tc>
          <w:tcPr>
            <w:tcW w:w="2126" w:type="dxa"/>
            <w:gridSpan w:val="2"/>
          </w:tcPr>
          <w:p w:rsidR="00B90199" w:rsidRPr="00711071" w:rsidRDefault="00B90199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ОК5, ОК9 – ОК10, ПК1.1</w:t>
            </w:r>
          </w:p>
          <w:p w:rsidR="00B90199" w:rsidRPr="00711071" w:rsidRDefault="00B9019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199" w:rsidRPr="00711071" w:rsidTr="00711071">
        <w:trPr>
          <w:trHeight w:val="1233"/>
        </w:trPr>
        <w:tc>
          <w:tcPr>
            <w:tcW w:w="2982" w:type="dxa"/>
            <w:vMerge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номенклатуры дел, определение значимости док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ментов, оформление запросов для выдачи документов и дел. Орг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 архива</w:t>
            </w:r>
          </w:p>
        </w:tc>
        <w:tc>
          <w:tcPr>
            <w:tcW w:w="2126" w:type="dxa"/>
            <w:gridSpan w:val="2"/>
          </w:tcPr>
          <w:p w:rsidR="00B90199" w:rsidRPr="00711071" w:rsidRDefault="00B90199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0199" w:rsidRPr="00711071" w:rsidTr="00711071">
        <w:trPr>
          <w:trHeight w:val="1022"/>
        </w:trPr>
        <w:tc>
          <w:tcPr>
            <w:tcW w:w="2982" w:type="dxa"/>
            <w:vMerge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711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Преимущества и недостатки электронных архивов документов.</w:t>
            </w:r>
          </w:p>
          <w:p w:rsidR="00B90199" w:rsidRPr="00711071" w:rsidRDefault="00B90199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электронной подписи в электронных документах</w:t>
            </w:r>
            <w:r w:rsidR="008C79A3"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документов и дел. Организация архива. Хранение дел.</w:t>
            </w:r>
          </w:p>
        </w:tc>
        <w:tc>
          <w:tcPr>
            <w:tcW w:w="2126" w:type="dxa"/>
            <w:gridSpan w:val="2"/>
          </w:tcPr>
          <w:p w:rsidR="00B90199" w:rsidRPr="00711071" w:rsidRDefault="008C79A3" w:rsidP="008C79A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843" w:type="dxa"/>
          </w:tcPr>
          <w:p w:rsidR="00B90199" w:rsidRPr="00711071" w:rsidRDefault="00B90199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3B" w:rsidRPr="00711071" w:rsidTr="00711071">
        <w:trPr>
          <w:trHeight w:val="2114"/>
        </w:trPr>
        <w:tc>
          <w:tcPr>
            <w:tcW w:w="2982" w:type="dxa"/>
            <w:vMerge w:val="restart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3.2. Работа с конф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денциальной документ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рованной информацией</w:t>
            </w:r>
          </w:p>
        </w:tc>
        <w:tc>
          <w:tcPr>
            <w:tcW w:w="6946" w:type="dxa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конфиденциальной информации. Система и те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нология защиты документированной конфиденциальной информ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ции: защищённый документооборот; обработка поступивших и отправляемых документов; учёт конфиденциальных документов и формирование справочно информационного банка данных по д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кументам; порядок работы персонала конфиденциальными док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ментами. Учёт и хранение дел с конфиденциальными документ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ми. Нормативно-правовые акты, регламентирующие работу с д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кументированной конфиденциальной информацией.</w:t>
            </w:r>
          </w:p>
        </w:tc>
        <w:tc>
          <w:tcPr>
            <w:tcW w:w="2126" w:type="dxa"/>
            <w:gridSpan w:val="2"/>
          </w:tcPr>
          <w:p w:rsidR="00E24D3B" w:rsidRPr="00711071" w:rsidRDefault="00E47262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C6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ОК1–ОК5, ОК9–ОК10</w:t>
            </w:r>
          </w:p>
          <w:p w:rsidR="00E24D3B" w:rsidRPr="00711071" w:rsidRDefault="00E24D3B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3B" w:rsidRPr="00711071" w:rsidTr="00711071">
        <w:trPr>
          <w:trHeight w:val="1035"/>
        </w:trPr>
        <w:tc>
          <w:tcPr>
            <w:tcW w:w="2982" w:type="dxa"/>
            <w:vMerge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  <w:r w:rsidRPr="00711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 порядок доступа к документированной инфо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11071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 с грифом «Для служебного пользования».</w:t>
            </w:r>
          </w:p>
        </w:tc>
        <w:tc>
          <w:tcPr>
            <w:tcW w:w="2126" w:type="dxa"/>
            <w:gridSpan w:val="2"/>
          </w:tcPr>
          <w:p w:rsidR="00E24D3B" w:rsidRPr="00711071" w:rsidRDefault="00956C66" w:rsidP="00E47262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843" w:type="dxa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D3B" w:rsidRPr="00711071" w:rsidTr="00711071">
        <w:trPr>
          <w:trHeight w:val="407"/>
        </w:trPr>
        <w:tc>
          <w:tcPr>
            <w:tcW w:w="9928" w:type="dxa"/>
            <w:gridSpan w:val="2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gridSpan w:val="2"/>
          </w:tcPr>
          <w:p w:rsidR="00E24D3B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56/11; 20/45</w:t>
            </w:r>
          </w:p>
        </w:tc>
        <w:tc>
          <w:tcPr>
            <w:tcW w:w="1843" w:type="dxa"/>
          </w:tcPr>
          <w:p w:rsidR="00E24D3B" w:rsidRPr="00711071" w:rsidRDefault="00E24D3B" w:rsidP="00711071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071" w:rsidRDefault="00711071" w:rsidP="00711071">
      <w:pPr>
        <w:pStyle w:val="ab"/>
        <w:jc w:val="both"/>
        <w:rPr>
          <w:rFonts w:ascii="Times New Roman" w:hAnsi="Times New Roman" w:cs="Times New Roman"/>
        </w:rPr>
      </w:pPr>
      <w:bookmarkStart w:id="3" w:name="bookmark9"/>
    </w:p>
    <w:p w:rsidR="004A72FB" w:rsidRPr="00711071" w:rsidRDefault="004A72FB" w:rsidP="00711071">
      <w:pPr>
        <w:pStyle w:val="ab"/>
        <w:jc w:val="both"/>
        <w:rPr>
          <w:rFonts w:ascii="Times New Roman" w:hAnsi="Times New Roman" w:cs="Times New Roman"/>
        </w:rPr>
        <w:sectPr w:rsidR="004A72FB" w:rsidRPr="00711071" w:rsidSect="00711071">
          <w:type w:val="continuous"/>
          <w:pgSz w:w="16838" w:h="11909" w:orient="landscape"/>
          <w:pgMar w:top="1270" w:right="947" w:bottom="1270" w:left="1939" w:header="0" w:footer="6" w:gutter="0"/>
          <w:cols w:space="720"/>
          <w:noEndnote/>
          <w:docGrid w:linePitch="360"/>
        </w:sectPr>
      </w:pPr>
    </w:p>
    <w:p w:rsidR="004A72FB" w:rsidRPr="004A72FB" w:rsidRDefault="004A72FB" w:rsidP="004A72FB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4A72FB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3. УСЛОВИЯ РЕАЛИЗАЦИИ РАБОЧЕЙ ПРОГРАММЫ ДИСЦИПЛИНЫ</w:t>
      </w:r>
    </w:p>
    <w:p w:rsidR="004A72FB" w:rsidRPr="004A72FB" w:rsidRDefault="004A72FB" w:rsidP="004A72FB">
      <w:pPr>
        <w:widowControl/>
        <w:tabs>
          <w:tab w:val="left" w:pos="851"/>
        </w:tabs>
        <w:jc w:val="center"/>
        <w:rPr>
          <w:rFonts w:ascii="Times New Roman" w:eastAsia="Calibri" w:hAnsi="Times New Roman" w:cs="Times New Roman"/>
          <w:b/>
          <w:color w:val="auto"/>
        </w:rPr>
      </w:pPr>
      <w:r w:rsidRPr="004A72FB">
        <w:rPr>
          <w:rFonts w:ascii="Times New Roman" w:eastAsia="Calibri" w:hAnsi="Times New Roman" w:cs="Times New Roman"/>
          <w:b/>
          <w:color w:val="auto"/>
        </w:rPr>
        <w:t>3.1.Требования к материально-техническому обеспечению</w:t>
      </w:r>
    </w:p>
    <w:p w:rsidR="00207893" w:rsidRDefault="00207893" w:rsidP="00711071">
      <w:pPr>
        <w:pStyle w:val="ab"/>
        <w:jc w:val="both"/>
        <w:rPr>
          <w:rFonts w:ascii="Times New Roman" w:hAnsi="Times New Roman" w:cs="Times New Roman"/>
        </w:rPr>
      </w:pPr>
    </w:p>
    <w:p w:rsidR="004A72FB" w:rsidRDefault="004A72FB" w:rsidP="00711071">
      <w:pPr>
        <w:pStyle w:val="ab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175"/>
        <w:gridCol w:w="3321"/>
      </w:tblGrid>
      <w:tr w:rsidR="004A72FB" w:rsidRPr="00711071" w:rsidTr="00EC5684">
        <w:trPr>
          <w:jc w:val="center"/>
        </w:trPr>
        <w:tc>
          <w:tcPr>
            <w:tcW w:w="30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Наименование учебных к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бинетов, лабораторий, п</w:t>
            </w:r>
            <w:r w:rsidRPr="00711071">
              <w:rPr>
                <w:rFonts w:ascii="Times New Roman" w:hAnsi="Times New Roman" w:cs="Times New Roman"/>
              </w:rPr>
              <w:t>о</w:t>
            </w:r>
            <w:r w:rsidRPr="00711071">
              <w:rPr>
                <w:rFonts w:ascii="Times New Roman" w:hAnsi="Times New Roman" w:cs="Times New Roman"/>
              </w:rPr>
              <w:t>лигонов</w:t>
            </w:r>
          </w:p>
        </w:tc>
        <w:tc>
          <w:tcPr>
            <w:tcW w:w="31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Оснащенность учебных к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бинетов, лабораторий, пол</w:t>
            </w:r>
            <w:r w:rsidRPr="00711071">
              <w:rPr>
                <w:rFonts w:ascii="Times New Roman" w:hAnsi="Times New Roman" w:cs="Times New Roman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гонов</w:t>
            </w:r>
          </w:p>
        </w:tc>
        <w:tc>
          <w:tcPr>
            <w:tcW w:w="3321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Перечень лицензионного программного обеспечения</w:t>
            </w:r>
          </w:p>
        </w:tc>
      </w:tr>
      <w:tr w:rsidR="004A72FB" w:rsidRPr="00DD18BB" w:rsidTr="00EC5684">
        <w:trPr>
          <w:jc w:val="center"/>
        </w:trPr>
        <w:tc>
          <w:tcPr>
            <w:tcW w:w="30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 xml:space="preserve">Учебный кабинет </w:t>
            </w:r>
            <w:r w:rsidRPr="00711071"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711071">
              <w:rPr>
                <w:rFonts w:ascii="Times New Roman" w:hAnsi="Times New Roman" w:cs="Times New Roman"/>
                <w:bCs/>
              </w:rPr>
              <w:t>ОП.06 «Документационное обе</w:t>
            </w:r>
            <w:r w:rsidRPr="00711071">
              <w:rPr>
                <w:rFonts w:ascii="Times New Roman" w:hAnsi="Times New Roman" w:cs="Times New Roman"/>
                <w:bCs/>
              </w:rPr>
              <w:t>с</w:t>
            </w:r>
            <w:r w:rsidRPr="00711071">
              <w:rPr>
                <w:rFonts w:ascii="Times New Roman" w:hAnsi="Times New Roman" w:cs="Times New Roman"/>
                <w:bCs/>
              </w:rPr>
              <w:t>печение управления»</w:t>
            </w:r>
            <w:r w:rsidRPr="00711071">
              <w:rPr>
                <w:rFonts w:ascii="Times New Roman" w:hAnsi="Times New Roman" w:cs="Times New Roman"/>
              </w:rPr>
              <w:t xml:space="preserve"> (ле</w:t>
            </w:r>
            <w:r w:rsidRPr="00711071">
              <w:rPr>
                <w:rFonts w:ascii="Times New Roman" w:hAnsi="Times New Roman" w:cs="Times New Roman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ционные, практические з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нятия)</w:t>
            </w:r>
          </w:p>
        </w:tc>
        <w:tc>
          <w:tcPr>
            <w:tcW w:w="31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бланки первичных докуме</w:t>
            </w:r>
            <w:r w:rsidRPr="00711071">
              <w:rPr>
                <w:rFonts w:ascii="Times New Roman" w:hAnsi="Times New Roman" w:cs="Times New Roman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тов; бланки форм бухга</w:t>
            </w:r>
            <w:r w:rsidRPr="00711071">
              <w:rPr>
                <w:rFonts w:ascii="Times New Roman" w:hAnsi="Times New Roman" w:cs="Times New Roman"/>
              </w:rPr>
              <w:t>л</w:t>
            </w:r>
            <w:r w:rsidRPr="00711071">
              <w:rPr>
                <w:rFonts w:ascii="Times New Roman" w:hAnsi="Times New Roman" w:cs="Times New Roman"/>
              </w:rPr>
              <w:t>терской, финансовой отчё</w:t>
            </w:r>
            <w:r w:rsidRPr="00711071">
              <w:rPr>
                <w:rFonts w:ascii="Times New Roman" w:hAnsi="Times New Roman" w:cs="Times New Roman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ности; комплекты норм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тивно правовой документ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ции по бухгалтерскому уч</w:t>
            </w:r>
            <w:r w:rsidRPr="00711071">
              <w:rPr>
                <w:rFonts w:ascii="Times New Roman" w:hAnsi="Times New Roman" w:cs="Times New Roman"/>
              </w:rPr>
              <w:t>ё</w:t>
            </w:r>
            <w:r w:rsidRPr="00711071">
              <w:rPr>
                <w:rFonts w:ascii="Times New Roman" w:hAnsi="Times New Roman" w:cs="Times New Roman"/>
              </w:rPr>
              <w:t>ту и налогообложению;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учебная литература;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дополнительная литература;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методические указания по изучению отдельных тем;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методические указания по выполнению практических работ и задания практич</w:t>
            </w:r>
            <w:r w:rsidRPr="00711071">
              <w:rPr>
                <w:rFonts w:ascii="Times New Roman" w:hAnsi="Times New Roman" w:cs="Times New Roman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ских работ;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методические указания по выполнению практических работ.</w:t>
            </w:r>
          </w:p>
        </w:tc>
        <w:tc>
          <w:tcPr>
            <w:tcW w:w="3321" w:type="dxa"/>
            <w:vMerge w:val="restart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11071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711071">
              <w:rPr>
                <w:rFonts w:ascii="Times New Roman" w:hAnsi="Times New Roman" w:cs="Times New Roman"/>
                <w:lang w:val="en-US"/>
              </w:rPr>
              <w:t>onsultant</w:t>
            </w:r>
            <w:proofErr w:type="spellEnd"/>
            <w:r w:rsidRPr="00711071">
              <w:rPr>
                <w:rFonts w:ascii="Times New Roman" w:hAnsi="Times New Roman" w:cs="Times New Roman"/>
              </w:rPr>
              <w:t>+Операционная с</w:t>
            </w:r>
            <w:r w:rsidRPr="00711071">
              <w:rPr>
                <w:rFonts w:ascii="Times New Roman" w:hAnsi="Times New Roman" w:cs="Times New Roman"/>
              </w:rPr>
              <w:t>и</w:t>
            </w:r>
            <w:r w:rsidRPr="00711071">
              <w:rPr>
                <w:rFonts w:ascii="Times New Roman" w:hAnsi="Times New Roman" w:cs="Times New Roman"/>
              </w:rPr>
              <w:t xml:space="preserve">стема </w:t>
            </w:r>
            <w:proofErr w:type="spellStart"/>
            <w:r w:rsidRPr="00711071">
              <w:rPr>
                <w:rFonts w:ascii="Times New Roman" w:hAnsi="Times New Roman" w:cs="Times New Roman"/>
                <w:lang w:val="en-US"/>
              </w:rPr>
              <w:t>MSWindows</w:t>
            </w:r>
            <w:proofErr w:type="spellEnd"/>
            <w:r w:rsidRPr="00711071">
              <w:rPr>
                <w:rFonts w:ascii="Times New Roman" w:hAnsi="Times New Roman" w:cs="Times New Roman"/>
              </w:rPr>
              <w:t xml:space="preserve"> 10 </w:t>
            </w:r>
            <w:r w:rsidRPr="00711071">
              <w:rPr>
                <w:rFonts w:ascii="Times New Roman" w:hAnsi="Times New Roman" w:cs="Times New Roman"/>
                <w:lang w:val="en-US"/>
              </w:rPr>
              <w:t>Pro</w:t>
            </w:r>
            <w:r w:rsidRPr="00711071">
              <w:rPr>
                <w:rFonts w:ascii="Times New Roman" w:hAnsi="Times New Roman" w:cs="Times New Roman"/>
              </w:rPr>
              <w:t xml:space="preserve">.Операционная система MS </w:t>
            </w:r>
            <w:proofErr w:type="spellStart"/>
            <w:r w:rsidRPr="00711071">
              <w:rPr>
                <w:rFonts w:ascii="Times New Roman" w:hAnsi="Times New Roman" w:cs="Times New Roman"/>
              </w:rPr>
              <w:t>Windows</w:t>
            </w:r>
            <w:proofErr w:type="spellEnd"/>
            <w:r w:rsidRPr="00711071">
              <w:rPr>
                <w:rFonts w:ascii="Times New Roman" w:hAnsi="Times New Roman" w:cs="Times New Roman"/>
              </w:rPr>
              <w:t xml:space="preserve"> XPSP3. 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1071">
              <w:rPr>
                <w:rFonts w:ascii="Times New Roman" w:hAnsi="Times New Roman" w:cs="Times New Roman"/>
                <w:lang w:val="en-US"/>
              </w:rPr>
              <w:t xml:space="preserve">MS Office. Kaspersky Endpoint Security. 1C, 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1071">
              <w:rPr>
                <w:rFonts w:ascii="Times New Roman" w:hAnsi="Times New Roman" w:cs="Times New Roman"/>
                <w:lang w:val="en-US"/>
              </w:rPr>
              <w:t xml:space="preserve">Google Chrome, </w:t>
            </w:r>
            <w:proofErr w:type="spellStart"/>
            <w:r w:rsidRPr="00711071">
              <w:rPr>
                <w:rFonts w:ascii="Times New Roman" w:hAnsi="Times New Roman" w:cs="Times New Roman"/>
                <w:lang w:val="en-US"/>
              </w:rPr>
              <w:t>OpenOffice</w:t>
            </w:r>
            <w:proofErr w:type="spellEnd"/>
            <w:r w:rsidRPr="0071107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11071">
              <w:rPr>
                <w:rFonts w:ascii="Times New Roman" w:hAnsi="Times New Roman" w:cs="Times New Roman"/>
                <w:lang w:val="en-US"/>
              </w:rPr>
              <w:t>LibreOffice</w:t>
            </w:r>
            <w:proofErr w:type="spellEnd"/>
          </w:p>
        </w:tc>
      </w:tr>
      <w:tr w:rsidR="004A72FB" w:rsidRPr="00711071" w:rsidTr="00EC5684">
        <w:trPr>
          <w:jc w:val="center"/>
        </w:trPr>
        <w:tc>
          <w:tcPr>
            <w:tcW w:w="30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Учебный кабинет</w:t>
            </w:r>
          </w:p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«Компьютерный класс» (практические занятия с использованием перс</w:t>
            </w:r>
            <w:r w:rsidRPr="00711071">
              <w:rPr>
                <w:rFonts w:ascii="Times New Roman" w:hAnsi="Times New Roman" w:cs="Times New Roman"/>
              </w:rPr>
              <w:t>о</w:t>
            </w:r>
            <w:r w:rsidRPr="00711071">
              <w:rPr>
                <w:rFonts w:ascii="Times New Roman" w:hAnsi="Times New Roman" w:cs="Times New Roman"/>
              </w:rPr>
              <w:t>нальных компьютеров).</w:t>
            </w:r>
          </w:p>
        </w:tc>
        <w:tc>
          <w:tcPr>
            <w:tcW w:w="3175" w:type="dxa"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Технические средства об</w:t>
            </w:r>
            <w:r w:rsidRPr="00711071">
              <w:rPr>
                <w:rFonts w:ascii="Times New Roman" w:hAnsi="Times New Roman" w:cs="Times New Roman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чения (персональные ко</w:t>
            </w:r>
            <w:r w:rsidRPr="00711071">
              <w:rPr>
                <w:rFonts w:ascii="Times New Roman" w:hAnsi="Times New Roman" w:cs="Times New Roman"/>
              </w:rPr>
              <w:t>м</w:t>
            </w:r>
            <w:r w:rsidRPr="00711071">
              <w:rPr>
                <w:rFonts w:ascii="Times New Roman" w:hAnsi="Times New Roman" w:cs="Times New Roman"/>
              </w:rPr>
              <w:t>пьютеры) с возможностью подключения к телекомм</w:t>
            </w:r>
            <w:r w:rsidRPr="00711071">
              <w:rPr>
                <w:rFonts w:ascii="Times New Roman" w:hAnsi="Times New Roman" w:cs="Times New Roman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никационной сети «Инте</w:t>
            </w:r>
            <w:r w:rsidRPr="00711071">
              <w:rPr>
                <w:rFonts w:ascii="Times New Roman" w:hAnsi="Times New Roman" w:cs="Times New Roman"/>
              </w:rPr>
              <w:t>р</w:t>
            </w:r>
            <w:r w:rsidRPr="00711071">
              <w:rPr>
                <w:rFonts w:ascii="Times New Roman" w:hAnsi="Times New Roman" w:cs="Times New Roman"/>
              </w:rPr>
              <w:t>нет» и доступу к электро</w:t>
            </w:r>
            <w:r w:rsidRPr="00711071">
              <w:rPr>
                <w:rFonts w:ascii="Times New Roman" w:hAnsi="Times New Roman" w:cs="Times New Roman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но-библиотечной системе</w:t>
            </w:r>
          </w:p>
        </w:tc>
        <w:tc>
          <w:tcPr>
            <w:tcW w:w="3321" w:type="dxa"/>
            <w:vMerge/>
          </w:tcPr>
          <w:p w:rsidR="004A72FB" w:rsidRPr="00711071" w:rsidRDefault="004A72FB" w:rsidP="00EC5684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72FB" w:rsidRDefault="004A72FB" w:rsidP="00711071">
      <w:pPr>
        <w:pStyle w:val="ab"/>
        <w:jc w:val="both"/>
        <w:rPr>
          <w:rFonts w:ascii="Times New Roman" w:hAnsi="Times New Roman" w:cs="Times New Roman"/>
        </w:rPr>
      </w:pP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 w:rsidRPr="00711071">
        <w:rPr>
          <w:rFonts w:ascii="Times New Roman" w:eastAsia="Times New Roman" w:hAnsi="Times New Roman" w:cs="Times New Roman"/>
        </w:rPr>
        <w:t xml:space="preserve">При изучении учебной дисциплины </w:t>
      </w:r>
      <w:r w:rsidRPr="00711071">
        <w:rPr>
          <w:rFonts w:ascii="Times New Roman" w:hAnsi="Times New Roman" w:cs="Times New Roman"/>
          <w:bCs/>
        </w:rPr>
        <w:t>ОП.06 «Документационное обеспечение упра</w:t>
      </w:r>
      <w:r w:rsidRPr="00711071">
        <w:rPr>
          <w:rFonts w:ascii="Times New Roman" w:hAnsi="Times New Roman" w:cs="Times New Roman"/>
          <w:bCs/>
        </w:rPr>
        <w:t>в</w:t>
      </w:r>
      <w:r w:rsidRPr="00711071">
        <w:rPr>
          <w:rFonts w:ascii="Times New Roman" w:hAnsi="Times New Roman" w:cs="Times New Roman"/>
          <w:bCs/>
        </w:rPr>
        <w:t>ления»</w:t>
      </w:r>
      <w:r w:rsidRPr="00711071">
        <w:rPr>
          <w:rFonts w:ascii="Times New Roman" w:eastAsia="Times New Roman" w:hAnsi="Times New Roman" w:cs="Times New Roman"/>
        </w:rPr>
        <w:t xml:space="preserve"> в целях реализации </w:t>
      </w:r>
      <w:proofErr w:type="spellStart"/>
      <w:r w:rsidRPr="00711071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711071">
        <w:rPr>
          <w:rFonts w:ascii="Times New Roman" w:eastAsia="Times New Roman" w:hAnsi="Times New Roman" w:cs="Times New Roman"/>
        </w:rPr>
        <w:t xml:space="preserve"> подхода использованы  активные и инте</w:t>
      </w:r>
      <w:r w:rsidRPr="00711071">
        <w:rPr>
          <w:rFonts w:ascii="Times New Roman" w:eastAsia="Times New Roman" w:hAnsi="Times New Roman" w:cs="Times New Roman"/>
        </w:rPr>
        <w:t>р</w:t>
      </w:r>
      <w:r w:rsidRPr="00711071">
        <w:rPr>
          <w:rFonts w:ascii="Times New Roman" w:eastAsia="Times New Roman" w:hAnsi="Times New Roman" w:cs="Times New Roman"/>
        </w:rPr>
        <w:t>активные формы обучения: лекция – конференция, лекция – проблема, решение ситуац</w:t>
      </w:r>
      <w:r w:rsidRPr="00711071">
        <w:rPr>
          <w:rFonts w:ascii="Times New Roman" w:eastAsia="Times New Roman" w:hAnsi="Times New Roman" w:cs="Times New Roman"/>
        </w:rPr>
        <w:t>и</w:t>
      </w:r>
      <w:r w:rsidRPr="00711071">
        <w:rPr>
          <w:rFonts w:ascii="Times New Roman" w:eastAsia="Times New Roman" w:hAnsi="Times New Roman" w:cs="Times New Roman"/>
        </w:rPr>
        <w:t>онных задач, групповые дискуссии и иные тренинги.</w:t>
      </w:r>
    </w:p>
    <w:p w:rsidR="008C79A3" w:rsidRDefault="008C79A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07893" w:rsidRPr="008C79A3" w:rsidRDefault="0020789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</w:rPr>
        <w:t>3.2. Информационное обеспечение обучения учебной дисциплины.</w:t>
      </w:r>
    </w:p>
    <w:p w:rsidR="00207893" w:rsidRPr="008C79A3" w:rsidRDefault="0020789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C79A3">
        <w:rPr>
          <w:rFonts w:ascii="Times New Roman" w:eastAsia="Times New Roman" w:hAnsi="Times New Roman" w:cs="Times New Roman"/>
          <w:b/>
        </w:rPr>
        <w:t>3.2.1. Перечень учебной литературы</w:t>
      </w:r>
    </w:p>
    <w:p w:rsidR="00207893" w:rsidRPr="008937C0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8937C0">
        <w:rPr>
          <w:rFonts w:ascii="Times New Roman" w:hAnsi="Times New Roman" w:cs="Times New Roman"/>
          <w:b/>
          <w:bCs/>
        </w:rPr>
        <w:t>О</w:t>
      </w:r>
      <w:r w:rsidRPr="008937C0">
        <w:rPr>
          <w:rFonts w:ascii="Times New Roman" w:hAnsi="Times New Roman" w:cs="Times New Roman"/>
          <w:b/>
          <w:bCs/>
          <w:spacing w:val="1"/>
        </w:rPr>
        <w:t>с</w:t>
      </w:r>
      <w:r w:rsidRPr="008937C0">
        <w:rPr>
          <w:rFonts w:ascii="Times New Roman" w:hAnsi="Times New Roman" w:cs="Times New Roman"/>
          <w:b/>
          <w:bCs/>
        </w:rPr>
        <w:t>но</w:t>
      </w:r>
      <w:r w:rsidRPr="008937C0">
        <w:rPr>
          <w:rFonts w:ascii="Times New Roman" w:hAnsi="Times New Roman" w:cs="Times New Roman"/>
          <w:b/>
          <w:bCs/>
          <w:spacing w:val="1"/>
        </w:rPr>
        <w:t>в</w:t>
      </w:r>
      <w:r w:rsidRPr="008937C0">
        <w:rPr>
          <w:rFonts w:ascii="Times New Roman" w:hAnsi="Times New Roman" w:cs="Times New Roman"/>
          <w:b/>
          <w:bCs/>
        </w:rPr>
        <w:t>ные</w:t>
      </w:r>
      <w:r w:rsidRPr="008937C0">
        <w:rPr>
          <w:rFonts w:ascii="Times New Roman" w:hAnsi="Times New Roman" w:cs="Times New Roman"/>
          <w:b/>
        </w:rPr>
        <w:t xml:space="preserve"> </w:t>
      </w:r>
      <w:r w:rsidRPr="008937C0">
        <w:rPr>
          <w:rFonts w:ascii="Times New Roman" w:hAnsi="Times New Roman" w:cs="Times New Roman"/>
          <w:b/>
          <w:bCs/>
          <w:spacing w:val="-1"/>
        </w:rPr>
        <w:t>и</w:t>
      </w:r>
      <w:r w:rsidRPr="008937C0">
        <w:rPr>
          <w:rFonts w:ascii="Times New Roman" w:hAnsi="Times New Roman" w:cs="Times New Roman"/>
          <w:b/>
          <w:bCs/>
        </w:rPr>
        <w:t>сто</w:t>
      </w:r>
      <w:r w:rsidRPr="008937C0">
        <w:rPr>
          <w:rFonts w:ascii="Times New Roman" w:hAnsi="Times New Roman" w:cs="Times New Roman"/>
          <w:b/>
          <w:bCs/>
          <w:spacing w:val="1"/>
        </w:rPr>
        <w:t>ч</w:t>
      </w:r>
      <w:r w:rsidRPr="008937C0">
        <w:rPr>
          <w:rFonts w:ascii="Times New Roman" w:hAnsi="Times New Roman" w:cs="Times New Roman"/>
          <w:b/>
          <w:bCs/>
        </w:rPr>
        <w:t>н</w:t>
      </w:r>
      <w:r w:rsidRPr="008937C0">
        <w:rPr>
          <w:rFonts w:ascii="Times New Roman" w:hAnsi="Times New Roman" w:cs="Times New Roman"/>
          <w:b/>
          <w:bCs/>
          <w:spacing w:val="-3"/>
        </w:rPr>
        <w:t>и</w:t>
      </w:r>
      <w:r w:rsidRPr="008937C0">
        <w:rPr>
          <w:rFonts w:ascii="Times New Roman" w:hAnsi="Times New Roman" w:cs="Times New Roman"/>
          <w:b/>
          <w:bCs/>
        </w:rPr>
        <w:t>ки:</w:t>
      </w:r>
    </w:p>
    <w:bookmarkEnd w:id="3"/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122A4" w:rsidRPr="00711071">
        <w:rPr>
          <w:rFonts w:ascii="Times New Roman" w:hAnsi="Times New Roman" w:cs="Times New Roman"/>
        </w:rPr>
        <w:t>Федеральный закон от 22.10.2004 № 125-ФЗ «Об архивном деле в Российской Федерации» с изменениями.</w:t>
      </w:r>
    </w:p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122A4" w:rsidRPr="00711071">
        <w:rPr>
          <w:rFonts w:ascii="Times New Roman" w:hAnsi="Times New Roman" w:cs="Times New Roman"/>
        </w:rPr>
        <w:t>Государственная система документационного обеспечения управления. Основные положения. Общие требования к документам и службам документационного обеспечения (ГСДОУ)</w:t>
      </w:r>
      <w:r w:rsidR="00207893" w:rsidRPr="00711071">
        <w:rPr>
          <w:rFonts w:ascii="Times New Roman" w:hAnsi="Times New Roman" w:cs="Times New Roman"/>
        </w:rPr>
        <w:t>.</w:t>
      </w:r>
      <w:r w:rsidR="005122A4" w:rsidRPr="00711071">
        <w:rPr>
          <w:rFonts w:ascii="Times New Roman" w:hAnsi="Times New Roman" w:cs="Times New Roman"/>
        </w:rPr>
        <w:t xml:space="preserve"> М.: </w:t>
      </w:r>
      <w:proofErr w:type="spellStart"/>
      <w:r w:rsidR="005122A4" w:rsidRPr="00711071">
        <w:rPr>
          <w:rFonts w:ascii="Times New Roman" w:hAnsi="Times New Roman" w:cs="Times New Roman"/>
        </w:rPr>
        <w:t>Главархив</w:t>
      </w:r>
      <w:proofErr w:type="spellEnd"/>
      <w:r w:rsidR="005122A4" w:rsidRPr="00711071">
        <w:rPr>
          <w:rFonts w:ascii="Times New Roman" w:hAnsi="Times New Roman" w:cs="Times New Roman"/>
        </w:rPr>
        <w:t xml:space="preserve"> СССР, 1991.</w:t>
      </w:r>
    </w:p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122A4" w:rsidRPr="00711071">
        <w:rPr>
          <w:rFonts w:ascii="Times New Roman" w:hAnsi="Times New Roman" w:cs="Times New Roman"/>
        </w:rPr>
        <w:t>Баскаков М.И. Документационное обеспечение управления (Делопроизводство) Серия: Средн</w:t>
      </w:r>
      <w:r w:rsidR="009A0757" w:rsidRPr="00711071">
        <w:rPr>
          <w:rFonts w:ascii="Times New Roman" w:hAnsi="Times New Roman" w:cs="Times New Roman"/>
        </w:rPr>
        <w:t>ее профессиональное образование.</w:t>
      </w:r>
      <w:r w:rsidR="005122A4" w:rsidRPr="00711071">
        <w:rPr>
          <w:rFonts w:ascii="Times New Roman" w:hAnsi="Times New Roman" w:cs="Times New Roman"/>
        </w:rPr>
        <w:t xml:space="preserve"> М.: Феникс, 2014</w:t>
      </w:r>
    </w:p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122A4" w:rsidRPr="00711071">
        <w:rPr>
          <w:rFonts w:ascii="Times New Roman" w:hAnsi="Times New Roman" w:cs="Times New Roman"/>
        </w:rPr>
        <w:t>Кирсанова М.В., Аксенов Ю.М. Курс делопроизводства. Документац</w:t>
      </w:r>
      <w:r w:rsidR="009A0757" w:rsidRPr="00711071">
        <w:rPr>
          <w:rFonts w:ascii="Times New Roman" w:hAnsi="Times New Roman" w:cs="Times New Roman"/>
        </w:rPr>
        <w:t xml:space="preserve">ионное </w:t>
      </w:r>
      <w:r w:rsidR="009A0757" w:rsidRPr="00711071">
        <w:rPr>
          <w:rFonts w:ascii="Times New Roman" w:hAnsi="Times New Roman" w:cs="Times New Roman"/>
        </w:rPr>
        <w:lastRenderedPageBreak/>
        <w:t xml:space="preserve">обеспечение </w:t>
      </w:r>
      <w:proofErr w:type="spellStart"/>
      <w:r w:rsidR="009A0757" w:rsidRPr="00711071">
        <w:rPr>
          <w:rFonts w:ascii="Times New Roman" w:hAnsi="Times New Roman" w:cs="Times New Roman"/>
        </w:rPr>
        <w:t>управления</w:t>
      </w:r>
      <w:proofErr w:type="gramStart"/>
      <w:r w:rsidR="009A0757" w:rsidRPr="00711071">
        <w:rPr>
          <w:rFonts w:ascii="Times New Roman" w:hAnsi="Times New Roman" w:cs="Times New Roman"/>
        </w:rPr>
        <w:t>.</w:t>
      </w:r>
      <w:r w:rsidR="005122A4" w:rsidRPr="00711071">
        <w:rPr>
          <w:rFonts w:ascii="Times New Roman" w:hAnsi="Times New Roman" w:cs="Times New Roman"/>
        </w:rPr>
        <w:t>М</w:t>
      </w:r>
      <w:proofErr w:type="spellEnd"/>
      <w:proofErr w:type="gramEnd"/>
      <w:r w:rsidR="005122A4" w:rsidRPr="00711071">
        <w:rPr>
          <w:rFonts w:ascii="Times New Roman" w:hAnsi="Times New Roman" w:cs="Times New Roman"/>
        </w:rPr>
        <w:t>, 2016</w:t>
      </w:r>
    </w:p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122A4" w:rsidRPr="00711071">
        <w:rPr>
          <w:rFonts w:ascii="Times New Roman" w:hAnsi="Times New Roman" w:cs="Times New Roman"/>
        </w:rPr>
        <w:t>Кузнецов И.Н. Документационное обеспечение управления и делопроизводство Серия: Основы науки</w:t>
      </w:r>
      <w:r w:rsidR="009A0757" w:rsidRPr="00711071">
        <w:rPr>
          <w:rFonts w:ascii="Times New Roman" w:hAnsi="Times New Roman" w:cs="Times New Roman"/>
        </w:rPr>
        <w:t>.</w:t>
      </w:r>
      <w:r w:rsidR="005122A4" w:rsidRPr="00711071">
        <w:rPr>
          <w:rFonts w:ascii="Times New Roman" w:hAnsi="Times New Roman" w:cs="Times New Roman"/>
        </w:rPr>
        <w:t xml:space="preserve"> М.: </w:t>
      </w:r>
      <w:proofErr w:type="spellStart"/>
      <w:r w:rsidR="005122A4" w:rsidRPr="00711071">
        <w:rPr>
          <w:rFonts w:ascii="Times New Roman" w:hAnsi="Times New Roman" w:cs="Times New Roman"/>
        </w:rPr>
        <w:t>Юрайт</w:t>
      </w:r>
      <w:proofErr w:type="spellEnd"/>
      <w:r w:rsidR="005122A4" w:rsidRPr="00711071">
        <w:rPr>
          <w:rFonts w:ascii="Times New Roman" w:hAnsi="Times New Roman" w:cs="Times New Roman"/>
        </w:rPr>
        <w:t>, 2015</w:t>
      </w:r>
    </w:p>
    <w:p w:rsidR="00BD2118" w:rsidRPr="00711071" w:rsidRDefault="008937C0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5122A4" w:rsidRPr="00711071">
        <w:rPr>
          <w:rFonts w:ascii="Times New Roman" w:hAnsi="Times New Roman" w:cs="Times New Roman"/>
        </w:rPr>
        <w:t>Румынина Л.А. Документационное обеспечение управления Учебник для средн</w:t>
      </w:r>
      <w:r w:rsidR="005122A4" w:rsidRPr="00711071">
        <w:rPr>
          <w:rFonts w:ascii="Times New Roman" w:hAnsi="Times New Roman" w:cs="Times New Roman"/>
        </w:rPr>
        <w:t>е</w:t>
      </w:r>
      <w:r w:rsidR="005122A4" w:rsidRPr="00711071">
        <w:rPr>
          <w:rFonts w:ascii="Times New Roman" w:hAnsi="Times New Roman" w:cs="Times New Roman"/>
        </w:rPr>
        <w:t>го профессионального образования</w:t>
      </w:r>
      <w:r w:rsidR="009A0757" w:rsidRPr="00711071">
        <w:rPr>
          <w:rFonts w:ascii="Times New Roman" w:hAnsi="Times New Roman" w:cs="Times New Roman"/>
        </w:rPr>
        <w:t>.</w:t>
      </w:r>
      <w:r w:rsidR="005122A4" w:rsidRPr="00711071">
        <w:rPr>
          <w:rFonts w:ascii="Times New Roman" w:hAnsi="Times New Roman" w:cs="Times New Roman"/>
        </w:rPr>
        <w:t xml:space="preserve"> М.: Академия, 2014</w:t>
      </w:r>
    </w:p>
    <w:p w:rsidR="00207893" w:rsidRPr="00711071" w:rsidRDefault="005122A4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Современные технологии документационного обеспечения управления</w:t>
      </w:r>
      <w:r w:rsidR="009A0757" w:rsidRPr="00711071">
        <w:rPr>
          <w:rFonts w:ascii="Times New Roman" w:hAnsi="Times New Roman" w:cs="Times New Roman"/>
        </w:rPr>
        <w:t>.</w:t>
      </w:r>
      <w:r w:rsidRPr="00711071">
        <w:rPr>
          <w:rFonts w:ascii="Times New Roman" w:hAnsi="Times New Roman" w:cs="Times New Roman"/>
        </w:rPr>
        <w:t xml:space="preserve"> М.: МЭИ, 2015</w:t>
      </w:r>
      <w:bookmarkStart w:id="4" w:name="bookmark11"/>
      <w:r w:rsidR="00207893" w:rsidRPr="00711071">
        <w:rPr>
          <w:rFonts w:ascii="Times New Roman" w:hAnsi="Times New Roman" w:cs="Times New Roman"/>
        </w:rPr>
        <w:t>.</w:t>
      </w:r>
    </w:p>
    <w:p w:rsidR="00BD2118" w:rsidRPr="00711071" w:rsidRDefault="005122A4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8937C0">
        <w:rPr>
          <w:rFonts w:ascii="Times New Roman" w:hAnsi="Times New Roman" w:cs="Times New Roman"/>
          <w:b/>
        </w:rPr>
        <w:t>Дополнительные источники</w:t>
      </w:r>
      <w:r w:rsidRPr="00711071">
        <w:rPr>
          <w:rFonts w:ascii="Times New Roman" w:hAnsi="Times New Roman" w:cs="Times New Roman"/>
        </w:rPr>
        <w:t>:</w:t>
      </w:r>
      <w:bookmarkEnd w:id="4"/>
    </w:p>
    <w:p w:rsidR="00BD2118" w:rsidRPr="00711071" w:rsidRDefault="005122A4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spellStart"/>
      <w:r w:rsidRPr="00711071">
        <w:rPr>
          <w:rStyle w:val="14"/>
          <w:rFonts w:eastAsia="Courier New"/>
          <w:sz w:val="24"/>
          <w:szCs w:val="24"/>
        </w:rPr>
        <w:t>Пш</w:t>
      </w:r>
      <w:r w:rsidRPr="00711071">
        <w:rPr>
          <w:rFonts w:ascii="Times New Roman" w:hAnsi="Times New Roman" w:cs="Times New Roman"/>
        </w:rPr>
        <w:t>енко</w:t>
      </w:r>
      <w:proofErr w:type="spellEnd"/>
      <w:r w:rsidRPr="00711071">
        <w:rPr>
          <w:rFonts w:ascii="Times New Roman" w:hAnsi="Times New Roman" w:cs="Times New Roman"/>
        </w:rPr>
        <w:t xml:space="preserve"> А.В. Документационное обеспечение управления Серия: Средн</w:t>
      </w:r>
      <w:r w:rsidR="009A0757" w:rsidRPr="00711071">
        <w:rPr>
          <w:rFonts w:ascii="Times New Roman" w:hAnsi="Times New Roman" w:cs="Times New Roman"/>
        </w:rPr>
        <w:t>ее профе</w:t>
      </w:r>
      <w:r w:rsidR="009A0757" w:rsidRPr="00711071">
        <w:rPr>
          <w:rFonts w:ascii="Times New Roman" w:hAnsi="Times New Roman" w:cs="Times New Roman"/>
        </w:rPr>
        <w:t>с</w:t>
      </w:r>
      <w:r w:rsidR="009A0757" w:rsidRPr="00711071">
        <w:rPr>
          <w:rFonts w:ascii="Times New Roman" w:hAnsi="Times New Roman" w:cs="Times New Roman"/>
        </w:rPr>
        <w:t xml:space="preserve">сиональное образование. </w:t>
      </w:r>
      <w:r w:rsidRPr="00711071">
        <w:rPr>
          <w:rFonts w:ascii="Times New Roman" w:hAnsi="Times New Roman" w:cs="Times New Roman"/>
        </w:rPr>
        <w:t>М.: Академия, 2012</w:t>
      </w:r>
    </w:p>
    <w:p w:rsidR="00BD2118" w:rsidRPr="00711071" w:rsidRDefault="005122A4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Журавлёва, И.В. Оформляем документы на персональном компьютере</w:t>
      </w:r>
      <w:r w:rsidR="009A0757" w:rsidRPr="00711071">
        <w:rPr>
          <w:rFonts w:ascii="Times New Roman" w:hAnsi="Times New Roman" w:cs="Times New Roman"/>
        </w:rPr>
        <w:t>.</w:t>
      </w:r>
      <w:r w:rsidRPr="00711071">
        <w:rPr>
          <w:rFonts w:ascii="Times New Roman" w:hAnsi="Times New Roman" w:cs="Times New Roman"/>
        </w:rPr>
        <w:t xml:space="preserve"> М.: И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>ФРА-М, 2014.</w:t>
      </w:r>
    </w:p>
    <w:p w:rsidR="009A0757" w:rsidRPr="00711071" w:rsidRDefault="009A0757" w:rsidP="008C79A3">
      <w:pPr>
        <w:pStyle w:val="ab"/>
        <w:ind w:firstLine="709"/>
        <w:jc w:val="both"/>
        <w:rPr>
          <w:rStyle w:val="ac"/>
          <w:rFonts w:ascii="Times New Roman" w:hAnsi="Times New Roman" w:cs="Times New Roman"/>
        </w:rPr>
      </w:pPr>
      <w:r w:rsidRPr="00711071">
        <w:rPr>
          <w:rStyle w:val="ac"/>
          <w:rFonts w:ascii="Times New Roman" w:hAnsi="Times New Roman" w:cs="Times New Roman"/>
        </w:rPr>
        <w:t>Основная литература:</w:t>
      </w:r>
    </w:p>
    <w:p w:rsidR="004A72FB" w:rsidRPr="00D008DD" w:rsidRDefault="004A72FB" w:rsidP="004A72FB">
      <w:pPr>
        <w:rPr>
          <w:rFonts w:ascii="Times New Roman" w:hAnsi="Times New Roman" w:cs="Times New Roman"/>
        </w:rPr>
      </w:pPr>
      <w:r w:rsidRPr="00D008DD">
        <w:rPr>
          <w:rFonts w:ascii="Times New Roman" w:hAnsi="Times New Roman" w:cs="Times New Roman"/>
        </w:rPr>
        <w:t>Дополнительная литература</w:t>
      </w:r>
    </w:p>
    <w:p w:rsidR="004A72FB" w:rsidRDefault="004A72FB" w:rsidP="008937C0">
      <w:pPr>
        <w:ind w:firstLine="709"/>
        <w:jc w:val="both"/>
        <w:rPr>
          <w:rFonts w:ascii="Times New Roman" w:hAnsi="Times New Roman" w:cs="Times New Roman"/>
        </w:rPr>
      </w:pPr>
      <w:r w:rsidRPr="00D008DD">
        <w:rPr>
          <w:rFonts w:ascii="Times New Roman" w:hAnsi="Times New Roman" w:cs="Times New Roman"/>
        </w:rPr>
        <w:t>1.</w:t>
      </w:r>
      <w:r>
        <w:t xml:space="preserve"> </w:t>
      </w:r>
      <w:r w:rsidRPr="00182188">
        <w:rPr>
          <w:rFonts w:ascii="Times New Roman" w:hAnsi="Times New Roman" w:cs="Times New Roman"/>
        </w:rPr>
        <w:t>Документационное обеспечение управления</w:t>
      </w:r>
      <w:r w:rsidR="008937C0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Парова</w:t>
      </w:r>
      <w:proofErr w:type="spellEnd"/>
      <w:r>
        <w:rPr>
          <w:rFonts w:ascii="Times New Roman" w:hAnsi="Times New Roman" w:cs="Times New Roman"/>
        </w:rPr>
        <w:t xml:space="preserve"> Л.М. </w:t>
      </w:r>
      <w:r w:rsidRPr="0018218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11</w:t>
      </w:r>
      <w:r w:rsidRPr="00182188">
        <w:rPr>
          <w:rFonts w:ascii="Times New Roman" w:hAnsi="Times New Roman" w:cs="Times New Roman"/>
        </w:rPr>
        <w:t>, Балтийский ф</w:t>
      </w:r>
      <w:r w:rsidRPr="00182188">
        <w:rPr>
          <w:rFonts w:ascii="Times New Roman" w:hAnsi="Times New Roman" w:cs="Times New Roman"/>
        </w:rPr>
        <w:t>е</w:t>
      </w:r>
      <w:r w:rsidRPr="00182188">
        <w:rPr>
          <w:rFonts w:ascii="Times New Roman" w:hAnsi="Times New Roman" w:cs="Times New Roman"/>
        </w:rPr>
        <w:t xml:space="preserve">деральный университет им. </w:t>
      </w:r>
      <w:proofErr w:type="spellStart"/>
      <w:r w:rsidRPr="00182188">
        <w:rPr>
          <w:rFonts w:ascii="Times New Roman" w:hAnsi="Times New Roman" w:cs="Times New Roman"/>
        </w:rPr>
        <w:t>Иммануила</w:t>
      </w:r>
      <w:proofErr w:type="spellEnd"/>
      <w:r w:rsidRPr="00182188">
        <w:rPr>
          <w:rFonts w:ascii="Times New Roman" w:hAnsi="Times New Roman" w:cs="Times New Roman"/>
        </w:rPr>
        <w:t xml:space="preserve"> Канта</w:t>
      </w:r>
      <w:r w:rsidR="008937C0">
        <w:rPr>
          <w:rFonts w:ascii="Times New Roman" w:hAnsi="Times New Roman" w:cs="Times New Roman"/>
        </w:rPr>
        <w:t>.</w:t>
      </w:r>
    </w:p>
    <w:p w:rsidR="004A72FB" w:rsidRPr="00182188" w:rsidRDefault="004A72FB" w:rsidP="008937C0">
      <w:pPr>
        <w:ind w:firstLine="709"/>
        <w:jc w:val="both"/>
        <w:rPr>
          <w:rFonts w:ascii="Times New Roman" w:hAnsi="Times New Roman" w:cs="Times New Roman"/>
        </w:rPr>
      </w:pPr>
      <w:r w:rsidRPr="00D008DD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82188">
        <w:rPr>
          <w:rFonts w:ascii="Times New Roman" w:hAnsi="Times New Roman" w:cs="Times New Roman"/>
        </w:rPr>
        <w:t>Документационное обеспечение управленческих решений</w:t>
      </w:r>
      <w:r w:rsidR="008937C0">
        <w:rPr>
          <w:rFonts w:ascii="Times New Roman" w:hAnsi="Times New Roman" w:cs="Times New Roman"/>
        </w:rPr>
        <w:t xml:space="preserve"> </w:t>
      </w:r>
      <w:r w:rsidRPr="00182188">
        <w:rPr>
          <w:rFonts w:ascii="Times New Roman" w:hAnsi="Times New Roman" w:cs="Times New Roman"/>
        </w:rPr>
        <w:t xml:space="preserve">Сенченко П.В., </w:t>
      </w:r>
      <w:proofErr w:type="spellStart"/>
      <w:r w:rsidRPr="00182188">
        <w:rPr>
          <w:rFonts w:ascii="Times New Roman" w:hAnsi="Times New Roman" w:cs="Times New Roman"/>
        </w:rPr>
        <w:t>Ехл</w:t>
      </w:r>
      <w:r w:rsidRPr="00182188">
        <w:rPr>
          <w:rFonts w:ascii="Times New Roman" w:hAnsi="Times New Roman" w:cs="Times New Roman"/>
        </w:rPr>
        <w:t>а</w:t>
      </w:r>
      <w:r w:rsidRPr="00182188">
        <w:rPr>
          <w:rFonts w:ascii="Times New Roman" w:hAnsi="Times New Roman" w:cs="Times New Roman"/>
        </w:rPr>
        <w:t>ков</w:t>
      </w:r>
      <w:proofErr w:type="spellEnd"/>
      <w:r w:rsidRPr="00182188">
        <w:rPr>
          <w:rFonts w:ascii="Times New Roman" w:hAnsi="Times New Roman" w:cs="Times New Roman"/>
        </w:rPr>
        <w:t xml:space="preserve"> Ю.П., Кириенко В.Е.</w:t>
      </w:r>
    </w:p>
    <w:p w:rsidR="004A72FB" w:rsidRDefault="004A72FB" w:rsidP="008937C0">
      <w:pPr>
        <w:ind w:firstLine="709"/>
        <w:jc w:val="both"/>
        <w:rPr>
          <w:rFonts w:ascii="Times New Roman" w:hAnsi="Times New Roman" w:cs="Times New Roman"/>
        </w:rPr>
      </w:pPr>
      <w:r w:rsidRPr="00182188">
        <w:rPr>
          <w:rFonts w:ascii="Times New Roman" w:hAnsi="Times New Roman" w:cs="Times New Roman"/>
        </w:rPr>
        <w:t>2011, Томский государственный университет систем управления и радиоэлектр</w:t>
      </w:r>
      <w:r w:rsidRPr="00182188">
        <w:rPr>
          <w:rFonts w:ascii="Times New Roman" w:hAnsi="Times New Roman" w:cs="Times New Roman"/>
        </w:rPr>
        <w:t>о</w:t>
      </w:r>
      <w:r w:rsidRPr="00182188">
        <w:rPr>
          <w:rFonts w:ascii="Times New Roman" w:hAnsi="Times New Roman" w:cs="Times New Roman"/>
        </w:rPr>
        <w:t>ники, Эль Контент</w:t>
      </w:r>
      <w:r w:rsidR="008937C0">
        <w:rPr>
          <w:rFonts w:ascii="Times New Roman" w:hAnsi="Times New Roman" w:cs="Times New Roman"/>
        </w:rPr>
        <w:t>.</w:t>
      </w:r>
    </w:p>
    <w:p w:rsidR="004A72FB" w:rsidRPr="008937C0" w:rsidRDefault="008937C0" w:rsidP="008937C0">
      <w:pPr>
        <w:pStyle w:val="aa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72FB" w:rsidRPr="008937C0">
        <w:rPr>
          <w:rFonts w:ascii="Times New Roman" w:hAnsi="Times New Roman" w:cs="Times New Roman"/>
        </w:rPr>
        <w:t>Документационное обеспечение управленческой деятельности</w:t>
      </w:r>
      <w:r w:rsidRPr="008937C0">
        <w:rPr>
          <w:rFonts w:ascii="Times New Roman" w:hAnsi="Times New Roman" w:cs="Times New Roman"/>
        </w:rPr>
        <w:t xml:space="preserve">. </w:t>
      </w:r>
      <w:r w:rsidR="004A72FB" w:rsidRPr="008937C0">
        <w:rPr>
          <w:rFonts w:ascii="Times New Roman" w:hAnsi="Times New Roman" w:cs="Times New Roman"/>
        </w:rPr>
        <w:t>Юдина Л.Н. 2011, Новосибирский государственный технический университет</w:t>
      </w:r>
      <w:r w:rsidRPr="008937C0">
        <w:rPr>
          <w:rFonts w:ascii="Times New Roman" w:hAnsi="Times New Roman" w:cs="Times New Roman"/>
        </w:rPr>
        <w:t xml:space="preserve">. </w:t>
      </w:r>
    </w:p>
    <w:p w:rsidR="008937C0" w:rsidRPr="008C79A3" w:rsidRDefault="008937C0" w:rsidP="008937C0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 w:rsidRPr="008C79A3">
        <w:rPr>
          <w:rFonts w:ascii="Times New Roman" w:eastAsia="Times New Roman" w:hAnsi="Times New Roman" w:cs="Times New Roman"/>
          <w:b/>
          <w:spacing w:val="-11"/>
        </w:rPr>
        <w:t xml:space="preserve">3.2.2. Профессиональные базы данных, информационно-справочные системы и </w:t>
      </w:r>
    </w:p>
    <w:p w:rsidR="008937C0" w:rsidRPr="008C79A3" w:rsidRDefault="008937C0" w:rsidP="008937C0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  <w:bCs/>
        </w:rPr>
        <w:t>Ин</w:t>
      </w:r>
      <w:r w:rsidRPr="008C79A3">
        <w:rPr>
          <w:rFonts w:ascii="Times New Roman" w:hAnsi="Times New Roman" w:cs="Times New Roman"/>
          <w:b/>
          <w:bCs/>
          <w:spacing w:val="1"/>
        </w:rPr>
        <w:t>т</w:t>
      </w:r>
      <w:r w:rsidRPr="008C79A3">
        <w:rPr>
          <w:rFonts w:ascii="Times New Roman" w:hAnsi="Times New Roman" w:cs="Times New Roman"/>
          <w:b/>
          <w:bCs/>
        </w:rPr>
        <w:t>е</w:t>
      </w:r>
      <w:r w:rsidRPr="008C79A3">
        <w:rPr>
          <w:rFonts w:ascii="Times New Roman" w:hAnsi="Times New Roman" w:cs="Times New Roman"/>
          <w:b/>
          <w:bCs/>
          <w:spacing w:val="1"/>
        </w:rPr>
        <w:t>р</w:t>
      </w:r>
      <w:r w:rsidRPr="008C79A3">
        <w:rPr>
          <w:rFonts w:ascii="Times New Roman" w:hAnsi="Times New Roman" w:cs="Times New Roman"/>
          <w:b/>
          <w:bCs/>
        </w:rPr>
        <w:t>н</w:t>
      </w:r>
      <w:r w:rsidRPr="008C79A3">
        <w:rPr>
          <w:rFonts w:ascii="Times New Roman" w:hAnsi="Times New Roman" w:cs="Times New Roman"/>
          <w:b/>
          <w:bCs/>
          <w:spacing w:val="-2"/>
        </w:rPr>
        <w:t>е</w:t>
      </w:r>
      <w:r w:rsidRPr="008C79A3">
        <w:rPr>
          <w:rFonts w:ascii="Times New Roman" w:hAnsi="Times New Roman" w:cs="Times New Roman"/>
          <w:b/>
          <w:bCs/>
          <w:spacing w:val="1"/>
        </w:rPr>
        <w:t>т-</w:t>
      </w:r>
      <w:r w:rsidRPr="008C79A3">
        <w:rPr>
          <w:rFonts w:ascii="Times New Roman" w:hAnsi="Times New Roman" w:cs="Times New Roman"/>
          <w:b/>
          <w:bCs/>
        </w:rPr>
        <w:t>ресур</w:t>
      </w:r>
      <w:r w:rsidRPr="008C79A3">
        <w:rPr>
          <w:rFonts w:ascii="Times New Roman" w:hAnsi="Times New Roman" w:cs="Times New Roman"/>
          <w:b/>
          <w:bCs/>
          <w:spacing w:val="1"/>
        </w:rPr>
        <w:t>с</w:t>
      </w:r>
      <w:r w:rsidRPr="008C79A3">
        <w:rPr>
          <w:rFonts w:ascii="Times New Roman" w:hAnsi="Times New Roman" w:cs="Times New Roman"/>
          <w:b/>
          <w:bCs/>
        </w:rPr>
        <w:t>ы</w:t>
      </w:r>
      <w:r w:rsidRPr="008C79A3">
        <w:rPr>
          <w:rFonts w:ascii="Times New Roman" w:hAnsi="Times New Roman" w:cs="Times New Roman"/>
          <w:b/>
        </w:rPr>
        <w:t xml:space="preserve"> </w:t>
      </w:r>
    </w:p>
    <w:p w:rsidR="008937C0" w:rsidRPr="00711071" w:rsidRDefault="008937C0" w:rsidP="008937C0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711071">
        <w:rPr>
          <w:rFonts w:ascii="Times New Roman" w:eastAsia="Times New Roman" w:hAnsi="Times New Roman" w:cs="Times New Roman"/>
        </w:rPr>
        <w:t>Государственная Дума Федерального Собрания Российской Федерации: Офиц</w:t>
      </w:r>
      <w:r w:rsidRPr="00711071">
        <w:rPr>
          <w:rFonts w:ascii="Times New Roman" w:eastAsia="Times New Roman" w:hAnsi="Times New Roman" w:cs="Times New Roman"/>
        </w:rPr>
        <w:t>и</w:t>
      </w:r>
      <w:r w:rsidRPr="00711071">
        <w:rPr>
          <w:rFonts w:ascii="Times New Roman" w:eastAsia="Times New Roman" w:hAnsi="Times New Roman" w:cs="Times New Roman"/>
        </w:rPr>
        <w:t xml:space="preserve">альный сайт. Адрес ресурса: </w:t>
      </w:r>
      <w:hyperlink r:id="rId11" w:tgtFrame="_blank" w:history="1">
        <w:r w:rsidRPr="00711071">
          <w:rPr>
            <w:rFonts w:ascii="Times New Roman" w:eastAsia="Times New Roman" w:hAnsi="Times New Roman" w:cs="Times New Roman"/>
            <w:u w:val="single"/>
          </w:rPr>
          <w:t>http://duma.gov.ru</w:t>
        </w:r>
      </w:hyperlink>
    </w:p>
    <w:p w:rsidR="008937C0" w:rsidRPr="00711071" w:rsidRDefault="008937C0" w:rsidP="008937C0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t>2.</w:t>
      </w:r>
      <w:hyperlink r:id="rId12" w:history="1">
        <w:r w:rsidRPr="00711071">
          <w:rPr>
            <w:rStyle w:val="a3"/>
            <w:rFonts w:ascii="Times New Roman" w:hAnsi="Times New Roman" w:cs="Times New Roman"/>
            <w:color w:val="auto"/>
            <w:lang w:val="en-US"/>
          </w:rPr>
          <w:t>www</w:t>
        </w:r>
        <w:r w:rsidRPr="0071107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11071">
          <w:rPr>
            <w:rStyle w:val="a3"/>
            <w:rFonts w:ascii="Times New Roman" w:hAnsi="Times New Roman" w:cs="Times New Roman"/>
            <w:color w:val="auto"/>
            <w:lang w:val="en-US"/>
          </w:rPr>
          <w:t>irpbookshop</w:t>
        </w:r>
        <w:proofErr w:type="spellEnd"/>
        <w:r w:rsidRPr="00711071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Pr="00711071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8937C0" w:rsidRDefault="008937C0" w:rsidP="008937C0">
      <w:pPr>
        <w:ind w:firstLine="709"/>
        <w:jc w:val="both"/>
      </w:pPr>
      <w:r>
        <w:t>3.</w:t>
      </w:r>
      <w:hyperlink r:id="rId13" w:history="1">
        <w:r w:rsidRPr="00C82E8D">
          <w:rPr>
            <w:rStyle w:val="a3"/>
            <w:lang w:val="en-US"/>
          </w:rPr>
          <w:t>www</w:t>
        </w:r>
        <w:r w:rsidRPr="00482069">
          <w:rPr>
            <w:rStyle w:val="a3"/>
          </w:rPr>
          <w:t>.</w:t>
        </w:r>
        <w:proofErr w:type="spellStart"/>
        <w:r w:rsidRPr="00C82E8D">
          <w:rPr>
            <w:rStyle w:val="a3"/>
            <w:lang w:val="en-US"/>
          </w:rPr>
          <w:t>irpbookshop</w:t>
        </w:r>
        <w:proofErr w:type="spellEnd"/>
        <w:r w:rsidRPr="00482069">
          <w:rPr>
            <w:rStyle w:val="a3"/>
          </w:rPr>
          <w:t>.</w:t>
        </w:r>
        <w:proofErr w:type="spellStart"/>
        <w:r w:rsidRPr="00C82E8D">
          <w:rPr>
            <w:rStyle w:val="a3"/>
            <w:lang w:val="en-US"/>
          </w:rPr>
          <w:t>ru</w:t>
        </w:r>
        <w:proofErr w:type="spellEnd"/>
      </w:hyperlink>
    </w:p>
    <w:p w:rsidR="004A72FB" w:rsidRPr="00D008DD" w:rsidRDefault="004A72FB" w:rsidP="008937C0">
      <w:pPr>
        <w:ind w:firstLine="709"/>
        <w:jc w:val="both"/>
        <w:rPr>
          <w:rFonts w:ascii="Times New Roman" w:hAnsi="Times New Roman" w:cs="Times New Roman"/>
        </w:rPr>
      </w:pPr>
    </w:p>
    <w:p w:rsidR="00207893" w:rsidRPr="008C79A3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</w:rPr>
        <w:t xml:space="preserve">3.2.3.Методические указания для </w:t>
      </w:r>
      <w:proofErr w:type="gramStart"/>
      <w:r w:rsidRPr="008C79A3">
        <w:rPr>
          <w:rFonts w:ascii="Times New Roman" w:hAnsi="Times New Roman" w:cs="Times New Roman"/>
          <w:b/>
        </w:rPr>
        <w:t>обучающихся</w:t>
      </w:r>
      <w:proofErr w:type="gramEnd"/>
      <w:r w:rsidRPr="008C79A3">
        <w:rPr>
          <w:rFonts w:ascii="Times New Roman" w:hAnsi="Times New Roman" w:cs="Times New Roman"/>
          <w:b/>
        </w:rPr>
        <w:t xml:space="preserve"> по освоению дисциплины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i/>
        </w:rPr>
      </w:pPr>
      <w:r w:rsidRPr="00711071">
        <w:rPr>
          <w:rFonts w:ascii="Times New Roman" w:hAnsi="Times New Roman" w:cs="Times New Roman"/>
          <w:i/>
        </w:rPr>
        <w:t>Методические указания для подготовки к лекционным занятиям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 ходе - лекций преподаватель излагает и разъясняет основные, наиболее сложные для понимания темы, а также связанные с ней теоретические и практические проблемы, дает рекомендации на семинарское занятие и указания на самостоятельную работу.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i/>
        </w:rPr>
      </w:pPr>
      <w:r w:rsidRPr="00711071">
        <w:rPr>
          <w:rFonts w:ascii="Times New Roman" w:hAnsi="Times New Roman" w:cs="Times New Roman"/>
          <w:i/>
        </w:rPr>
        <w:t>В ходе лекционных занятий необходимо: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вести конспектирование учебного материала,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лательно оставить в рабочих конспектах поля, на которых делать пометки из рекоменд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ванной литературы, дополняющие материал прослушанной лекции, а также подчеркив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ющие особую важность тех или иных теоретических положений.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задавать преподавателю уточняющие вопросы с целью уяснения теоретических положений, разрешения спорных ситуаций.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дорабатывать свой конспект лекции, делая в нем соответствующие записи из л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тературы, рекомендованной преподавателем и предусмотренной учебной программой - в ходе подготовки к семинарам изучить основную литературу, ознакомиться с дополн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тельной литературой, новыми публикациями в периодических изданиях журналах, газетах и т.д. При этом учесть рекомендации преподавателя и требования учебной программы.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- подготовить тезисы для выступлений по всем учебным вопросам, выносимым на </w:t>
      </w:r>
      <w:r w:rsidRPr="00711071">
        <w:rPr>
          <w:rFonts w:ascii="Times New Roman" w:hAnsi="Times New Roman" w:cs="Times New Roman"/>
        </w:rPr>
        <w:lastRenderedPageBreak/>
        <w:t>семинар. Готовясь к докладу или реферативному сообщению, обращаться за методической помощью к преподавателю, составить план-конспект своего выступления, продумать примеры с целью обеспечения тесной связи изучаемой теории с реальной жизнью.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своевременное и качественное выполнение самостоятельной работы базируется на соблюдении настоящих рекомендаций и изучении рекомендованной литературы. Студент может дополнить список использованной литературы современными источниками, не представленными в списке рекомендованной литературы, и в дальнейшем использовать собственные подготовленные учебные материалы при подготовке практических работ.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i/>
        </w:rPr>
      </w:pPr>
      <w:r w:rsidRPr="00711071">
        <w:rPr>
          <w:rFonts w:ascii="Times New Roman" w:hAnsi="Times New Roman" w:cs="Times New Roman"/>
          <w:i/>
        </w:rPr>
        <w:t>Методические указания для подготовки к практическим (семинарским) занятиям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Начиная подготовку к семинарскому занятию, необходимо, прежде всего, обратить внимание на конспект лекций, разделы учебников и учебных пособий, которые спосо</w:t>
      </w:r>
      <w:r w:rsidRPr="00711071">
        <w:rPr>
          <w:rFonts w:ascii="Times New Roman" w:hAnsi="Times New Roman" w:cs="Times New Roman"/>
        </w:rPr>
        <w:t>б</w:t>
      </w:r>
      <w:r w:rsidRPr="00711071">
        <w:rPr>
          <w:rFonts w:ascii="Times New Roman" w:hAnsi="Times New Roman" w:cs="Times New Roman"/>
        </w:rPr>
        <w:t>ствуют общему представлению о месте и значении темы в изучаемом курсе. Затем следует поработать с дополнительной литературой, сделать записи по рекомендованным источн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кам. Подготовка к семинарскому занятию включает 2 этапа: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1й этап - организационный;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2й этап - закрепление и углубление теоретических знаний. На первом этапе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студент планирует свою самостоятельную работу, которая включает: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уяснение задания, выданного на самостоятельную работу: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подбор рекомендованной литературы;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составление плана работы, в котором определяются основные пункты пре</w:t>
      </w:r>
      <w:r w:rsidRPr="00711071">
        <w:rPr>
          <w:rFonts w:ascii="Times New Roman" w:hAnsi="Times New Roman" w:cs="Times New Roman"/>
        </w:rPr>
        <w:t>д</w:t>
      </w:r>
      <w:r w:rsidRPr="00711071">
        <w:rPr>
          <w:rFonts w:ascii="Times New Roman" w:hAnsi="Times New Roman" w:cs="Times New Roman"/>
        </w:rPr>
        <w:t>стоящей подготовки.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Составление плана дисциплинирует и повышает организованность в работе. Вт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</w:t>
      </w:r>
      <w:r w:rsidRPr="00711071">
        <w:rPr>
          <w:rFonts w:ascii="Times New Roman" w:hAnsi="Times New Roman" w:cs="Times New Roman"/>
        </w:rPr>
        <w:t>с</w:t>
      </w:r>
      <w:r w:rsidRPr="00711071">
        <w:rPr>
          <w:rFonts w:ascii="Times New Roman" w:hAnsi="Times New Roman" w:cs="Times New Roman"/>
        </w:rPr>
        <w:t>сматривается не весь материал, а только его часть. Остальная её часть восполняется в пр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 xml:space="preserve">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В процессе подготовки к занятиям рекомендуется взаимное обсуждение материала, во время которого закрепляются знания, а также приобретается практика в изложении и разъяснении полученных знаний, развивается речь. 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 начале занятия студенты под руководством преподавателя более глубоко осмы</w:t>
      </w:r>
      <w:r w:rsidRPr="00711071">
        <w:rPr>
          <w:rFonts w:ascii="Times New Roman" w:hAnsi="Times New Roman" w:cs="Times New Roman"/>
        </w:rPr>
        <w:t>с</w:t>
      </w:r>
      <w:r w:rsidRPr="00711071">
        <w:rPr>
          <w:rFonts w:ascii="Times New Roman" w:hAnsi="Times New Roman" w:cs="Times New Roman"/>
        </w:rPr>
        <w:t>ливают теоретические положения по теме занятия, раскрывают и объясняют основные п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ложения выступления.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Записи имеют первостепенное значение для самостоятельной работы </w:t>
      </w:r>
      <w:proofErr w:type="gramStart"/>
      <w:r w:rsidRPr="00711071">
        <w:rPr>
          <w:rFonts w:ascii="Times New Roman" w:hAnsi="Times New Roman" w:cs="Times New Roman"/>
        </w:rPr>
        <w:t>обучающи</w:t>
      </w:r>
      <w:r w:rsidRPr="00711071">
        <w:rPr>
          <w:rFonts w:ascii="Times New Roman" w:hAnsi="Times New Roman" w:cs="Times New Roman"/>
        </w:rPr>
        <w:t>х</w:t>
      </w:r>
      <w:r w:rsidRPr="00711071">
        <w:rPr>
          <w:rFonts w:ascii="Times New Roman" w:hAnsi="Times New Roman" w:cs="Times New Roman"/>
        </w:rPr>
        <w:t>ся</w:t>
      </w:r>
      <w:proofErr w:type="gramEnd"/>
      <w:r w:rsidRPr="00711071">
        <w:rPr>
          <w:rFonts w:ascii="Times New Roman" w:hAnsi="Times New Roman" w:cs="Times New Roman"/>
        </w:rPr>
        <w:t>. Они помогают понять построение изучаемого материала, выделить основные полож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ния и проследить их логику. Ведение записей способствует превращению чтения в акти</w:t>
      </w:r>
      <w:r w:rsidRPr="00711071">
        <w:rPr>
          <w:rFonts w:ascii="Times New Roman" w:hAnsi="Times New Roman" w:cs="Times New Roman"/>
        </w:rPr>
        <w:t>в</w:t>
      </w:r>
      <w:r w:rsidRPr="00711071">
        <w:rPr>
          <w:rFonts w:ascii="Times New Roman" w:hAnsi="Times New Roman" w:cs="Times New Roman"/>
        </w:rPr>
        <w:t>ный процесс, мобилизует, наряду со зрительной, и моторную память, Следует помнить: у студента, систематически ведущего записи, создается свой индивидуальный фонд подсо</w:t>
      </w:r>
      <w:r w:rsidRPr="00711071">
        <w:rPr>
          <w:rFonts w:ascii="Times New Roman" w:hAnsi="Times New Roman" w:cs="Times New Roman"/>
        </w:rPr>
        <w:t>б</w:t>
      </w:r>
      <w:r w:rsidRPr="00711071">
        <w:rPr>
          <w:rFonts w:ascii="Times New Roman" w:hAnsi="Times New Roman" w:cs="Times New Roman"/>
        </w:rPr>
        <w:t xml:space="preserve">ных материалов для быстрого </w:t>
      </w:r>
      <w:proofErr w:type="gramStart"/>
      <w:r w:rsidRPr="00711071">
        <w:rPr>
          <w:rFonts w:ascii="Times New Roman" w:hAnsi="Times New Roman" w:cs="Times New Roman"/>
        </w:rPr>
        <w:t>повторения</w:t>
      </w:r>
      <w:proofErr w:type="gramEnd"/>
      <w:r w:rsidRPr="00711071">
        <w:rPr>
          <w:rFonts w:ascii="Times New Roman" w:hAnsi="Times New Roman" w:cs="Times New Roman"/>
        </w:rPr>
        <w:t xml:space="preserve"> прочитанного, для мобилизации накопленных знаний. Особенно важны и полезны записи тогда, когда в них находят отражение мысли, возникшие при самостоятельной работе. Важно развивать умение сопоставлять источн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ки, продумывать изучаемый материал.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Большое значение имеет совершенствование навыков конспектирования. Препод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ватель может рекомендовать студентам следующие основные формы записи план (пр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lastRenderedPageBreak/>
        <w:t>стой и развернутый), выписки, тезисы. Результаты конспектирования могут быть пре</w:t>
      </w:r>
      <w:r w:rsidRPr="00711071">
        <w:rPr>
          <w:rFonts w:ascii="Times New Roman" w:hAnsi="Times New Roman" w:cs="Times New Roman"/>
        </w:rPr>
        <w:t>д</w:t>
      </w:r>
      <w:r w:rsidRPr="00711071">
        <w:rPr>
          <w:rFonts w:ascii="Times New Roman" w:hAnsi="Times New Roman" w:cs="Times New Roman"/>
        </w:rPr>
        <w:t>ставлены в различных формах.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План – это схема прочитанного материала, краткий (или подробный) перечень в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просов, отражающих структуру и последовательность материала. Подробно составленный план вполне заменяет конспект.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Конспект – э о систематизированное, логичное изложение материала источника. Различаются четыре типа конспектов.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План-конспект – это развернутый детализированный план, в котором достаточно подробные записи приводятся по тем пунктам плана, которые нуждаются в пояснении.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Текстуальный конспект – это воспроизведение наиболее важных положений и фа</w:t>
      </w:r>
      <w:r w:rsidRPr="00711071">
        <w:rPr>
          <w:rFonts w:ascii="Times New Roman" w:hAnsi="Times New Roman" w:cs="Times New Roman"/>
        </w:rPr>
        <w:t>к</w:t>
      </w:r>
      <w:r w:rsidRPr="00711071">
        <w:rPr>
          <w:rFonts w:ascii="Times New Roman" w:hAnsi="Times New Roman" w:cs="Times New Roman"/>
        </w:rPr>
        <w:t>тов источника.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Свободный конспект – это четко и кратко сформулированные (изложенные) осно</w:t>
      </w:r>
      <w:r w:rsidRPr="00711071">
        <w:rPr>
          <w:rFonts w:ascii="Times New Roman" w:hAnsi="Times New Roman" w:cs="Times New Roman"/>
        </w:rPr>
        <w:t>в</w:t>
      </w:r>
      <w:r w:rsidRPr="00711071">
        <w:rPr>
          <w:rFonts w:ascii="Times New Roman" w:hAnsi="Times New Roman" w:cs="Times New Roman"/>
        </w:rPr>
        <w:t>ные положения в результате глубокого осмысливания материала. В нем могут присутств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вать выписки, цитаты, тезисы; часть материала может быть представлена планом.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Ввиду трудоемкости подготовки к семинару следует продумать алгоритм действий, еще раз внимательно прочитать записи лекций и уже готовый конспект по теме семинара, тщательно продумать свое устное выступление.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нии Выступление должно строиться свободно, убедительно и аргументировано Необх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димо следить, чтобы выступление не сводилось к репродуктивному уровню (простому воспроизведению текста), не допускать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Выступления других обучающихся необходимо внимательно и критически сл</w:t>
      </w:r>
      <w:r w:rsidRPr="00711071">
        <w:rPr>
          <w:rFonts w:ascii="Times New Roman" w:hAnsi="Times New Roman" w:cs="Times New Roman"/>
        </w:rPr>
        <w:t>у</w:t>
      </w:r>
      <w:r w:rsidRPr="00711071">
        <w:rPr>
          <w:rFonts w:ascii="Times New Roman" w:hAnsi="Times New Roman" w:cs="Times New Roman"/>
        </w:rPr>
        <w:t xml:space="preserve">шать, подмечать </w:t>
      </w:r>
      <w:proofErr w:type="gramStart"/>
      <w:r w:rsidRPr="00711071">
        <w:rPr>
          <w:rFonts w:ascii="Times New Roman" w:hAnsi="Times New Roman" w:cs="Times New Roman"/>
        </w:rPr>
        <w:t>особенное</w:t>
      </w:r>
      <w:proofErr w:type="gramEnd"/>
      <w:r w:rsidRPr="00711071">
        <w:rPr>
          <w:rFonts w:ascii="Times New Roman" w:hAnsi="Times New Roman" w:cs="Times New Roman"/>
        </w:rPr>
        <w:t xml:space="preserve"> в суждениях обучающихся, улавливать недостатки и ошибки. При этом обратить внимание на то, что еще не было сказано, или поддержать и развить интересную мысль, высказанную выступающим студентом. Изучение студентами факт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ческого, материала по теме практического занятия должно осуществляться заблаговр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 xml:space="preserve">менно. Под фактическим материалом следует понимать специальную литературу по теме занятия, а также по рассматриваемым проблемам. Особое внимание следует обратить на дискуссионные </w:t>
      </w:r>
      <w:proofErr w:type="gramStart"/>
      <w:r w:rsidRPr="00711071">
        <w:rPr>
          <w:rFonts w:ascii="Times New Roman" w:hAnsi="Times New Roman" w:cs="Times New Roman"/>
        </w:rPr>
        <w:t>-т</w:t>
      </w:r>
      <w:proofErr w:type="gramEnd"/>
      <w:r w:rsidRPr="00711071">
        <w:rPr>
          <w:rFonts w:ascii="Times New Roman" w:hAnsi="Times New Roman" w:cs="Times New Roman"/>
        </w:rPr>
        <w:t>еоретические вопросы в системе изучаемого вопроса: изучить различные точки зрения ведущих ученых, обозначить противоречия современного законодательства. Для систематизации основных положений по теме занятия рекомендуется составление конспектов.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Обратить внимание </w:t>
      </w:r>
      <w:proofErr w:type="gramStart"/>
      <w:r w:rsidRPr="00711071">
        <w:rPr>
          <w:rFonts w:ascii="Times New Roman" w:hAnsi="Times New Roman" w:cs="Times New Roman"/>
        </w:rPr>
        <w:t>на</w:t>
      </w:r>
      <w:proofErr w:type="gramEnd"/>
      <w:r w:rsidRPr="00711071">
        <w:rPr>
          <w:rFonts w:ascii="Times New Roman" w:hAnsi="Times New Roman" w:cs="Times New Roman"/>
        </w:rPr>
        <w:t>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составление списка нормативных правовых актов и учебной и научной лит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ратуры по изучаемой теме;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изучение и анализ выбранных источников;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изучение и анализ практики по данной теме, представленной в информац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онно-справочных правовых электронных системах и др.;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выполнение предусмотренных программой заданий в соответствии с тем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тическим планом;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на их еженедельных консультациях;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проведение самоконтроля путем ответов на вопросы текущего контроля знаний решения представленных в учебно-методических материалах.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i/>
        </w:rPr>
      </w:pPr>
      <w:r w:rsidRPr="00711071">
        <w:rPr>
          <w:rFonts w:ascii="Times New Roman" w:hAnsi="Times New Roman" w:cs="Times New Roman"/>
          <w:i/>
        </w:rPr>
        <w:t>Методические указания по выполнению лабораторных работ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lastRenderedPageBreak/>
        <w:t>Подготовку к лабораторной работе рекомендуется проводить в следующей посл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довательности: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уяснить тему и цель, предстоящей лабораторной работы;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изучить теоретический материал в соответствии с темой лабораторной раб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ты (рекомендуется использовать рекомендованную литературу, конспект лекций, учебное пособие (практикум по лабораторным работам);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ознакомиться с оборудованием и материалами, используемыми на лабор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торной работе (при использовании специализированного оборудования необходимо из</w:t>
      </w:r>
      <w:r w:rsidRPr="00711071">
        <w:rPr>
          <w:rFonts w:ascii="Times New Roman" w:hAnsi="Times New Roman" w:cs="Times New Roman"/>
        </w:rPr>
        <w:t>у</w:t>
      </w:r>
      <w:r w:rsidRPr="00711071">
        <w:rPr>
          <w:rFonts w:ascii="Times New Roman" w:hAnsi="Times New Roman" w:cs="Times New Roman"/>
        </w:rPr>
        <w:t>чить порядок и правила его использования).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Вопросы, вынесенные для собеседования при защите лабораторных работ дисц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плины, представлены в ФОС.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При выполнении лабораторной работы студенты должны строго соблюдать, уст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новленные правила охраны труда.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При выполнении лабораторной работы студентам рекомендуется: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уяснить цель, выполняемых заданий и способы их решения;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задания, указанные в лабораторной работе выполнять в той последовател</w:t>
      </w:r>
      <w:r w:rsidRPr="00711071">
        <w:rPr>
          <w:rFonts w:ascii="Times New Roman" w:hAnsi="Times New Roman" w:cs="Times New Roman"/>
        </w:rPr>
        <w:t>ь</w:t>
      </w:r>
      <w:r w:rsidRPr="00711071">
        <w:rPr>
          <w:rFonts w:ascii="Times New Roman" w:hAnsi="Times New Roman" w:cs="Times New Roman"/>
        </w:rPr>
        <w:t>ности, в которой они указаны в лабораторном практикуме;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при выполнении практического задания и изучении теоретического матер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ала использовать помощь преподавателя;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оформить отчет по лабораторной работе;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ответить на контрольные вопросы.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При подготовке к защите лабораторной работы студентам рекомендуется: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подготовить отчет по лабораторной работе;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подготовить обоснование, сделанных выводов;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закрепить знания теоретического материала по теме лабораторной работы (рекомендуется использовать контрольные вопросы);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знать порядок проведения расчетов (проводимых исследований);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уметь показать и пояснить порядок исследований при использовании спец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ализированного оборудования.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  <w:i/>
        </w:rPr>
      </w:pPr>
      <w:r w:rsidRPr="00711071">
        <w:rPr>
          <w:rFonts w:ascii="Times New Roman" w:hAnsi="Times New Roman" w:cs="Times New Roman"/>
          <w:i/>
        </w:rPr>
        <w:t xml:space="preserve">Методические указания для </w:t>
      </w:r>
      <w:proofErr w:type="gramStart"/>
      <w:r w:rsidRPr="00711071">
        <w:rPr>
          <w:rFonts w:ascii="Times New Roman" w:hAnsi="Times New Roman" w:cs="Times New Roman"/>
          <w:i/>
        </w:rPr>
        <w:t>обучающихся</w:t>
      </w:r>
      <w:proofErr w:type="gramEnd"/>
      <w:r w:rsidRPr="00711071">
        <w:rPr>
          <w:rFonts w:ascii="Times New Roman" w:hAnsi="Times New Roman" w:cs="Times New Roman"/>
          <w:i/>
        </w:rPr>
        <w:t xml:space="preserve"> по освоению дисциплины для самосто</w:t>
      </w:r>
      <w:r w:rsidRPr="00711071">
        <w:rPr>
          <w:rFonts w:ascii="Times New Roman" w:hAnsi="Times New Roman" w:cs="Times New Roman"/>
          <w:i/>
        </w:rPr>
        <w:t>я</w:t>
      </w:r>
      <w:r w:rsidRPr="00711071">
        <w:rPr>
          <w:rFonts w:ascii="Times New Roman" w:hAnsi="Times New Roman" w:cs="Times New Roman"/>
          <w:i/>
        </w:rPr>
        <w:t>тельной работы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Методика организации самостоятельной работы студентов зависит от структур; х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рактера и особенностей изучаемой дисциплины, объема часов на ее изучение, заданий для самостоятельной работы студентов, индивидуальных особенностей студентов и условий учебной деятельности.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При этом преподаватель назначает студентам варианты выполнения самостоятел</w:t>
      </w:r>
      <w:r w:rsidRPr="00711071">
        <w:rPr>
          <w:rFonts w:ascii="Times New Roman" w:hAnsi="Times New Roman" w:cs="Times New Roman"/>
        </w:rPr>
        <w:t>ь</w:t>
      </w:r>
      <w:r w:rsidRPr="00711071">
        <w:rPr>
          <w:rFonts w:ascii="Times New Roman" w:hAnsi="Times New Roman" w:cs="Times New Roman"/>
        </w:rPr>
        <w:t>ной работы, осуществляет систематический контроль выполнения  студентами графика самостоятельной работы, проводит анализ и дает оценку выполненной работы.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Самостоятельная работа обучающихся осуществляется в </w:t>
      </w:r>
      <w:proofErr w:type="gramStart"/>
      <w:r w:rsidRPr="00711071">
        <w:rPr>
          <w:rFonts w:ascii="Times New Roman" w:hAnsi="Times New Roman" w:cs="Times New Roman"/>
        </w:rPr>
        <w:t>аудиторной</w:t>
      </w:r>
      <w:proofErr w:type="gramEnd"/>
      <w:r w:rsidRPr="00711071">
        <w:rPr>
          <w:rFonts w:ascii="Times New Roman" w:hAnsi="Times New Roman" w:cs="Times New Roman"/>
        </w:rPr>
        <w:t xml:space="preserve"> внеаудито</w:t>
      </w:r>
      <w:r w:rsidRPr="00711071">
        <w:rPr>
          <w:rFonts w:ascii="Times New Roman" w:hAnsi="Times New Roman" w:cs="Times New Roman"/>
        </w:rPr>
        <w:t>р</w:t>
      </w:r>
      <w:r w:rsidRPr="00711071">
        <w:rPr>
          <w:rFonts w:ascii="Times New Roman" w:hAnsi="Times New Roman" w:cs="Times New Roman"/>
        </w:rPr>
        <w:t xml:space="preserve">ной формах. Самостоятельная работа </w:t>
      </w:r>
      <w:proofErr w:type="gramStart"/>
      <w:r w:rsidRPr="00711071">
        <w:rPr>
          <w:rFonts w:ascii="Times New Roman" w:hAnsi="Times New Roman" w:cs="Times New Roman"/>
        </w:rPr>
        <w:t>обучающихся</w:t>
      </w:r>
      <w:proofErr w:type="gramEnd"/>
      <w:r w:rsidRPr="00711071">
        <w:rPr>
          <w:rFonts w:ascii="Times New Roman" w:hAnsi="Times New Roman" w:cs="Times New Roman"/>
        </w:rPr>
        <w:t xml:space="preserve"> в аудиторное время может включать: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 конспектирование (составление тезисов) лекций, выполнение контрольных работ;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 - работу со справочной и методической литературой;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работу с нормативными правовыми актами;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выступления с докладами, сообщениями на семинарских занятиях;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защиту выполненных практических работ;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участие в оперативном (текущем) опросе по отдельным темам изучаемой дисциплины;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участие в собеседованиях, деловых (ролевых) играх, дискуссиях, круглых столах, конференциях;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участие в тестировании и др.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lastRenderedPageBreak/>
        <w:t xml:space="preserve">Самостоятельная работа </w:t>
      </w:r>
      <w:proofErr w:type="gramStart"/>
      <w:r w:rsidRPr="00711071">
        <w:rPr>
          <w:rFonts w:ascii="Times New Roman" w:hAnsi="Times New Roman" w:cs="Times New Roman"/>
        </w:rPr>
        <w:t>обучающихся</w:t>
      </w:r>
      <w:proofErr w:type="gramEnd"/>
      <w:r w:rsidRPr="00711071">
        <w:rPr>
          <w:rFonts w:ascii="Times New Roman" w:hAnsi="Times New Roman" w:cs="Times New Roman"/>
        </w:rPr>
        <w:t xml:space="preserve"> во внеаудиторное время может состоять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повторения лекционного материала;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подготовки к семинарам (практическим занятиям);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изучения учебной и научной литературы;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выполнения практических заданий;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подготовки к контрольным работам, тестированию и т.д.;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подготовки к семинарам устных докладов (сообщений);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подготовки рефератов, эссе и иных индивидуальных письменных работ з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данию преподавателя;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выделение наиболее сложных и проблемных вопросов по изучаемой теме, получение разъяснений и рекомендаций по данным вопросам с преподавателями на еж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недельных консультациях;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-</w:t>
      </w:r>
      <w:r w:rsidRPr="00711071">
        <w:rPr>
          <w:rFonts w:ascii="Times New Roman" w:hAnsi="Times New Roman" w:cs="Times New Roman"/>
        </w:rPr>
        <w:tab/>
        <w:t>проведение самоконтроля путем ответов на вопросы текущего контроля зн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 xml:space="preserve">ний. 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207893" w:rsidRPr="008C79A3" w:rsidRDefault="00207893" w:rsidP="008C79A3">
      <w:pPr>
        <w:pStyle w:val="ab"/>
        <w:ind w:firstLine="709"/>
        <w:jc w:val="center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</w:rPr>
        <w:t>3.2.4. Методическое указание по применению электронного обучения и  д</w:t>
      </w:r>
      <w:r w:rsidRPr="008C79A3">
        <w:rPr>
          <w:rFonts w:ascii="Times New Roman" w:hAnsi="Times New Roman" w:cs="Times New Roman"/>
          <w:b/>
        </w:rPr>
        <w:t>и</w:t>
      </w:r>
      <w:r w:rsidRPr="008C79A3">
        <w:rPr>
          <w:rFonts w:ascii="Times New Roman" w:hAnsi="Times New Roman" w:cs="Times New Roman"/>
          <w:b/>
        </w:rPr>
        <w:t>станционных технологий при освоении дисциплины.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Дистанционные образовательные технологии применяются при изучении дисц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 xml:space="preserve">плин в очно, очно-заочной и заочной формах обучения. 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1071">
        <w:rPr>
          <w:rFonts w:ascii="Times New Roman" w:hAnsi="Times New Roman" w:cs="Times New Roman"/>
        </w:rPr>
        <w:t>Освоение учебной дисциплины в очной форме обучения с применением дистанц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онных образовательных технологий применяется в случае установления карантинных мер, в связи со сложившимся сложной санитарно-эпидемиологической обстановкой или иным основанием в виду  обстоятельств неопределенной силы.</w:t>
      </w:r>
      <w:proofErr w:type="gramEnd"/>
      <w:r w:rsidRPr="00711071">
        <w:rPr>
          <w:rFonts w:ascii="Times New Roman" w:hAnsi="Times New Roman" w:cs="Times New Roman"/>
        </w:rPr>
        <w:t xml:space="preserve">  Занятия лекционного типа пр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водятся с использованием открытых онлайн-курсов, лекций в режиме онлайн конфере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>ции  с контрольными вопросами для  самостоятельной работы.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Практические занятия проводятся с использованием видео уроков, презентаций и виртуальных аналогов приборов, оборудований, иных средств обучения используемых в соответствии с содержанием учебного материала. 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Семинарские занятия проводятся в режиме </w:t>
      </w:r>
      <w:proofErr w:type="gramStart"/>
      <w:r w:rsidRPr="00711071">
        <w:rPr>
          <w:rFonts w:ascii="Times New Roman" w:hAnsi="Times New Roman" w:cs="Times New Roman"/>
        </w:rPr>
        <w:t>видео-конференции</w:t>
      </w:r>
      <w:proofErr w:type="gramEnd"/>
      <w:r w:rsidRPr="00711071">
        <w:rPr>
          <w:rFonts w:ascii="Times New Roman" w:hAnsi="Times New Roman" w:cs="Times New Roman"/>
        </w:rPr>
        <w:t xml:space="preserve"> с использование контрольных заданий, контрольных работ, позволяющих закрепить полученные теорет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ческие знания.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Лабораторные занятия проводятся с использованием открытых онлайн-курсов и виртуальных аналогов приборов, оборудования и иных средств обучения позволяющих изучить теоретический материал и практические навыки с помощью экспериментального подтверждения.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Для материально-технического обеспечения освоения учебной дисциплины с пр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менением электронного обучения и дистанционных образовательных технологий  испол</w:t>
      </w:r>
      <w:r w:rsidRPr="00711071">
        <w:rPr>
          <w:rFonts w:ascii="Times New Roman" w:hAnsi="Times New Roman" w:cs="Times New Roman"/>
        </w:rPr>
        <w:t>ь</w:t>
      </w:r>
      <w:r w:rsidRPr="00711071">
        <w:rPr>
          <w:rFonts w:ascii="Times New Roman" w:hAnsi="Times New Roman" w:cs="Times New Roman"/>
        </w:rPr>
        <w:t xml:space="preserve">зуется </w:t>
      </w:r>
      <w:r w:rsidRPr="00711071">
        <w:rPr>
          <w:rFonts w:ascii="Times New Roman" w:hAnsi="Times New Roman" w:cs="Times New Roman"/>
          <w:lang w:val="en-US"/>
        </w:rPr>
        <w:t>ZOOM</w:t>
      </w:r>
      <w:r w:rsidRPr="00711071">
        <w:rPr>
          <w:rFonts w:ascii="Times New Roman" w:hAnsi="Times New Roman" w:cs="Times New Roman"/>
        </w:rPr>
        <w:t xml:space="preserve">, </w:t>
      </w:r>
      <w:proofErr w:type="spellStart"/>
      <w:r w:rsidRPr="00711071">
        <w:rPr>
          <w:rFonts w:ascii="Times New Roman" w:hAnsi="Times New Roman" w:cs="Times New Roman"/>
          <w:lang w:val="en-US"/>
        </w:rPr>
        <w:t>WatsApp</w:t>
      </w:r>
      <w:proofErr w:type="spellEnd"/>
      <w:r w:rsidRPr="00711071">
        <w:rPr>
          <w:rFonts w:ascii="Times New Roman" w:hAnsi="Times New Roman" w:cs="Times New Roman"/>
        </w:rPr>
        <w:t xml:space="preserve">, </w:t>
      </w:r>
      <w:r w:rsidRPr="00711071">
        <w:rPr>
          <w:rFonts w:ascii="Times New Roman" w:hAnsi="Times New Roman" w:cs="Times New Roman"/>
          <w:lang w:val="en-US"/>
        </w:rPr>
        <w:t>Discord</w:t>
      </w:r>
      <w:r w:rsidRPr="00711071">
        <w:rPr>
          <w:rFonts w:ascii="Times New Roman" w:hAnsi="Times New Roman" w:cs="Times New Roman"/>
        </w:rPr>
        <w:t xml:space="preserve">, образовательных платформ «Система дистанционного обучения </w:t>
      </w:r>
      <w:r w:rsidRPr="00711071">
        <w:rPr>
          <w:rFonts w:ascii="Times New Roman" w:hAnsi="Times New Roman" w:cs="Times New Roman"/>
          <w:lang w:val="en-US"/>
        </w:rPr>
        <w:t>SDO</w:t>
      </w:r>
      <w:r w:rsidRPr="00711071">
        <w:rPr>
          <w:rFonts w:ascii="Times New Roman" w:hAnsi="Times New Roman" w:cs="Times New Roman"/>
        </w:rPr>
        <w:t>.</w:t>
      </w:r>
      <w:proofErr w:type="spellStart"/>
      <w:r w:rsidRPr="00711071">
        <w:rPr>
          <w:rFonts w:ascii="Times New Roman" w:hAnsi="Times New Roman" w:cs="Times New Roman"/>
          <w:lang w:val="en-US"/>
        </w:rPr>
        <w:t>poanonic</w:t>
      </w:r>
      <w:proofErr w:type="spellEnd"/>
      <w:r w:rsidRPr="00711071">
        <w:rPr>
          <w:rFonts w:ascii="Times New Roman" w:hAnsi="Times New Roman" w:cs="Times New Roman"/>
        </w:rPr>
        <w:t>.</w:t>
      </w:r>
      <w:proofErr w:type="spellStart"/>
      <w:r w:rsidRPr="00711071">
        <w:rPr>
          <w:rFonts w:ascii="Times New Roman" w:hAnsi="Times New Roman" w:cs="Times New Roman"/>
          <w:lang w:val="en-US"/>
        </w:rPr>
        <w:t>ru</w:t>
      </w:r>
      <w:proofErr w:type="spellEnd"/>
      <w:r w:rsidRPr="00711071">
        <w:rPr>
          <w:rFonts w:ascii="Times New Roman" w:hAnsi="Times New Roman" w:cs="Times New Roman"/>
        </w:rPr>
        <w:t xml:space="preserve"> », базы данных  ЭБС «Лань», «</w:t>
      </w:r>
      <w:r w:rsidRPr="00711071">
        <w:rPr>
          <w:rFonts w:ascii="Times New Roman" w:hAnsi="Times New Roman" w:cs="Times New Roman"/>
          <w:lang w:val="en-US"/>
        </w:rPr>
        <w:t>IPR</w:t>
      </w:r>
      <w:r w:rsidRPr="00711071">
        <w:rPr>
          <w:rFonts w:ascii="Times New Roman" w:hAnsi="Times New Roman" w:cs="Times New Roman"/>
        </w:rPr>
        <w:t xml:space="preserve"> </w:t>
      </w:r>
      <w:r w:rsidRPr="00711071">
        <w:rPr>
          <w:rFonts w:ascii="Times New Roman" w:hAnsi="Times New Roman" w:cs="Times New Roman"/>
          <w:lang w:val="en-US"/>
        </w:rPr>
        <w:t>books</w:t>
      </w:r>
      <w:r w:rsidRPr="00711071">
        <w:rPr>
          <w:rFonts w:ascii="Times New Roman" w:hAnsi="Times New Roman" w:cs="Times New Roman"/>
        </w:rPr>
        <w:t>»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При использовании дистанционных образовательных технологий обучающиеся п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 xml:space="preserve">реводятся на обучения по индивидуальному учебному </w:t>
      </w:r>
      <w:proofErr w:type="gramStart"/>
      <w:r w:rsidRPr="00711071">
        <w:rPr>
          <w:rFonts w:ascii="Times New Roman" w:hAnsi="Times New Roman" w:cs="Times New Roman"/>
        </w:rPr>
        <w:t>плану</w:t>
      </w:r>
      <w:proofErr w:type="gramEnd"/>
      <w:r w:rsidRPr="00711071">
        <w:rPr>
          <w:rFonts w:ascii="Times New Roman" w:hAnsi="Times New Roman" w:cs="Times New Roman"/>
        </w:rPr>
        <w:t xml:space="preserve"> в котором  указаны трудое</w:t>
      </w:r>
      <w:r w:rsidRPr="00711071">
        <w:rPr>
          <w:rFonts w:ascii="Times New Roman" w:hAnsi="Times New Roman" w:cs="Times New Roman"/>
        </w:rPr>
        <w:t>м</w:t>
      </w:r>
      <w:r w:rsidRPr="00711071">
        <w:rPr>
          <w:rFonts w:ascii="Times New Roman" w:hAnsi="Times New Roman" w:cs="Times New Roman"/>
        </w:rPr>
        <w:t>кость, последовательность изучения дисциплин (модулей), виды учебной деятельности (лекции, практические занятия, семинарские занятия, лабораторные занятия, самосто</w:t>
      </w:r>
      <w:r w:rsidRPr="00711071">
        <w:rPr>
          <w:rFonts w:ascii="Times New Roman" w:hAnsi="Times New Roman" w:cs="Times New Roman"/>
        </w:rPr>
        <w:t>я</w:t>
      </w:r>
      <w:r w:rsidRPr="00711071">
        <w:rPr>
          <w:rFonts w:ascii="Times New Roman" w:hAnsi="Times New Roman" w:cs="Times New Roman"/>
        </w:rPr>
        <w:t>тельная работа),  формы промежуточной аттестации, определяющие порядок освоения о</w:t>
      </w:r>
      <w:r w:rsidRPr="00711071">
        <w:rPr>
          <w:rFonts w:ascii="Times New Roman" w:hAnsi="Times New Roman" w:cs="Times New Roman"/>
        </w:rPr>
        <w:t>с</w:t>
      </w:r>
      <w:r w:rsidRPr="00711071">
        <w:rPr>
          <w:rFonts w:ascii="Times New Roman" w:hAnsi="Times New Roman" w:cs="Times New Roman"/>
        </w:rPr>
        <w:t>новной образовательной программы с использованием дистанционных образовательных технологий.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8937C0" w:rsidRDefault="008937C0" w:rsidP="00711071">
      <w:pPr>
        <w:pStyle w:val="a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7893" w:rsidRPr="00711071" w:rsidRDefault="00207893" w:rsidP="00711071">
      <w:pPr>
        <w:pStyle w:val="ab"/>
        <w:jc w:val="both"/>
        <w:rPr>
          <w:rFonts w:ascii="Times New Roman" w:hAnsi="Times New Roman" w:cs="Times New Roman"/>
        </w:rPr>
      </w:pPr>
    </w:p>
    <w:p w:rsidR="00207893" w:rsidRPr="008C79A3" w:rsidRDefault="00207893" w:rsidP="008C79A3">
      <w:pPr>
        <w:pStyle w:val="ab"/>
        <w:jc w:val="center"/>
        <w:rPr>
          <w:rFonts w:ascii="Times New Roman" w:hAnsi="Times New Roman" w:cs="Times New Roman"/>
          <w:b/>
        </w:rPr>
      </w:pPr>
      <w:r w:rsidRPr="008C79A3">
        <w:rPr>
          <w:rFonts w:ascii="Times New Roman" w:hAnsi="Times New Roman" w:cs="Times New Roman"/>
          <w:b/>
        </w:rPr>
        <w:t>4. ОСНОВНЫЕ ПОКАЗАТЕЛИ РЕЗУЛЬТАТОВ</w:t>
      </w:r>
      <w:r w:rsidR="008C79A3">
        <w:rPr>
          <w:rFonts w:ascii="Times New Roman" w:hAnsi="Times New Roman" w:cs="Times New Roman"/>
          <w:b/>
        </w:rPr>
        <w:t xml:space="preserve"> </w:t>
      </w:r>
      <w:r w:rsidRPr="008C79A3">
        <w:rPr>
          <w:rFonts w:ascii="Times New Roman" w:hAnsi="Times New Roman" w:cs="Times New Roman"/>
          <w:b/>
        </w:rPr>
        <w:t>ОСВОЕНИЯ ДИСЦИПЛИНЫ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 xml:space="preserve">Основные результаты освоения дисциплины осуществляются преподавателем в процессе проведения практических занятий и лабораторных работ, а также выполнения </w:t>
      </w:r>
      <w:proofErr w:type="gramStart"/>
      <w:r w:rsidRPr="00711071">
        <w:rPr>
          <w:rFonts w:ascii="Times New Roman" w:hAnsi="Times New Roman" w:cs="Times New Roman"/>
        </w:rPr>
        <w:t>обучающимися</w:t>
      </w:r>
      <w:proofErr w:type="gramEnd"/>
      <w:r w:rsidRPr="00711071">
        <w:rPr>
          <w:rFonts w:ascii="Times New Roman" w:hAnsi="Times New Roman" w:cs="Times New Roman"/>
        </w:rPr>
        <w:t xml:space="preserve"> индивидуальных заданий.</w:t>
      </w:r>
    </w:p>
    <w:p w:rsidR="00207893" w:rsidRPr="00711071" w:rsidRDefault="00207893" w:rsidP="00711071">
      <w:pPr>
        <w:pStyle w:val="ab"/>
        <w:jc w:val="both"/>
        <w:rPr>
          <w:rFonts w:ascii="Times New Roman" w:eastAsia="Times New Roman" w:hAnsi="Times New Roman" w:cs="Times New Roman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100"/>
      </w:tblGrid>
      <w:tr w:rsidR="00207893" w:rsidRPr="00711071" w:rsidTr="00DE6A09">
        <w:trPr>
          <w:tblHeader/>
          <w:jc w:val="center"/>
        </w:trPr>
        <w:tc>
          <w:tcPr>
            <w:tcW w:w="4815" w:type="dxa"/>
            <w:vAlign w:val="center"/>
            <w:hideMark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711071">
              <w:rPr>
                <w:rFonts w:ascii="Times New Roman" w:hAnsi="Times New Roman" w:cs="Times New Roman"/>
                <w:bCs/>
              </w:rPr>
              <w:t>Результаты обучения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11071">
              <w:rPr>
                <w:rFonts w:ascii="Times New Roman" w:hAnsi="Times New Roman" w:cs="Times New Roman"/>
                <w:bCs/>
              </w:rPr>
              <w:t xml:space="preserve">(усвоенные знания, </w:t>
            </w:r>
            <w:proofErr w:type="gramEnd"/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711071">
              <w:rPr>
                <w:rFonts w:ascii="Times New Roman" w:hAnsi="Times New Roman" w:cs="Times New Roman"/>
                <w:bCs/>
              </w:rPr>
              <w:t>освоенные умения)</w:t>
            </w:r>
          </w:p>
        </w:tc>
        <w:tc>
          <w:tcPr>
            <w:tcW w:w="5100" w:type="dxa"/>
            <w:vAlign w:val="center"/>
            <w:hideMark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 xml:space="preserve">Основные показатели 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711071">
              <w:rPr>
                <w:rFonts w:ascii="Times New Roman" w:hAnsi="Times New Roman" w:cs="Times New Roman"/>
              </w:rPr>
              <w:t>результатов обучения</w:t>
            </w:r>
          </w:p>
        </w:tc>
      </w:tr>
      <w:tr w:rsidR="00207893" w:rsidRPr="00711071" w:rsidTr="00DE6A09">
        <w:trPr>
          <w:trHeight w:val="409"/>
          <w:jc w:val="center"/>
        </w:trPr>
        <w:tc>
          <w:tcPr>
            <w:tcW w:w="4815" w:type="dxa"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711071">
              <w:rPr>
                <w:rFonts w:ascii="Times New Roman" w:hAnsi="Times New Roman" w:cs="Times New Roman"/>
                <w:bCs/>
              </w:rPr>
              <w:t>Знания: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Нормативное регулирование бухгалтерск</w:t>
            </w:r>
            <w:r w:rsidR="00207893" w:rsidRPr="00711071">
              <w:rPr>
                <w:rFonts w:ascii="Times New Roman" w:hAnsi="Times New Roman" w:cs="Times New Roman"/>
              </w:rPr>
              <w:t>о</w:t>
            </w:r>
            <w:r w:rsidR="00207893" w:rsidRPr="00711071">
              <w:rPr>
                <w:rFonts w:ascii="Times New Roman" w:hAnsi="Times New Roman" w:cs="Times New Roman"/>
              </w:rPr>
              <w:t>го учёта и отчётности;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Методологические основы бухгалтерского учёта, его счета и двойную запись;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План счетов, объекты бухгалтерского уч</w:t>
            </w:r>
            <w:r w:rsidR="00207893" w:rsidRPr="00711071">
              <w:rPr>
                <w:rFonts w:ascii="Times New Roman" w:hAnsi="Times New Roman" w:cs="Times New Roman"/>
              </w:rPr>
              <w:t>ё</w:t>
            </w:r>
            <w:r w:rsidR="00207893" w:rsidRPr="00711071">
              <w:rPr>
                <w:rFonts w:ascii="Times New Roman" w:hAnsi="Times New Roman" w:cs="Times New Roman"/>
              </w:rPr>
              <w:t>та;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Бухгалтерскую отчётность</w:t>
            </w:r>
          </w:p>
        </w:tc>
        <w:tc>
          <w:tcPr>
            <w:tcW w:w="5100" w:type="dxa"/>
            <w:vMerge w:val="restart"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071">
              <w:rPr>
                <w:rFonts w:ascii="Times New Roman" w:hAnsi="Times New Roman" w:cs="Times New Roman"/>
                <w:spacing w:val="-4"/>
              </w:rPr>
              <w:t>у</w:t>
            </w:r>
            <w:r w:rsidRPr="00711071">
              <w:rPr>
                <w:rFonts w:ascii="Times New Roman" w:hAnsi="Times New Roman" w:cs="Times New Roman"/>
                <w:spacing w:val="-1"/>
              </w:rPr>
              <w:t>с</w:t>
            </w:r>
            <w:r w:rsidRPr="00711071">
              <w:rPr>
                <w:rFonts w:ascii="Times New Roman" w:hAnsi="Times New Roman" w:cs="Times New Roman"/>
              </w:rPr>
              <w:t>т</w:t>
            </w:r>
            <w:r w:rsidRPr="00711071">
              <w:rPr>
                <w:rFonts w:ascii="Times New Roman" w:hAnsi="Times New Roman" w:cs="Times New Roman"/>
                <w:spacing w:val="1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ых</w:t>
            </w:r>
            <w:r w:rsidRPr="0071107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о</w:t>
            </w:r>
            <w:r w:rsidRPr="00711071">
              <w:rPr>
                <w:rFonts w:ascii="Times New Roman" w:hAnsi="Times New Roman" w:cs="Times New Roman"/>
                <w:spacing w:val="1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в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тов.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 п</w:t>
            </w:r>
            <w:r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сьм</w:t>
            </w:r>
            <w:r w:rsidRPr="00711071">
              <w:rPr>
                <w:rFonts w:ascii="Times New Roman" w:hAnsi="Times New Roman" w:cs="Times New Roman"/>
                <w:spacing w:val="-1"/>
              </w:rPr>
              <w:t>енн</w:t>
            </w:r>
            <w:r w:rsidRPr="00711071">
              <w:rPr>
                <w:rFonts w:ascii="Times New Roman" w:hAnsi="Times New Roman" w:cs="Times New Roman"/>
              </w:rPr>
              <w:t>ых</w:t>
            </w:r>
            <w:r w:rsidRPr="0071107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11071">
              <w:rPr>
                <w:rFonts w:ascii="Times New Roman" w:hAnsi="Times New Roman" w:cs="Times New Roman"/>
                <w:spacing w:val="-1"/>
              </w:rPr>
              <w:t>о</w:t>
            </w:r>
            <w:r w:rsidRPr="00711071">
              <w:rPr>
                <w:rFonts w:ascii="Times New Roman" w:hAnsi="Times New Roman" w:cs="Times New Roman"/>
                <w:spacing w:val="-2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в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</w:rPr>
              <w:t>тов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 р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  <w:spacing w:val="2"/>
              </w:rPr>
              <w:t>з</w:t>
            </w:r>
            <w:r w:rsidRPr="00711071">
              <w:rPr>
                <w:rFonts w:ascii="Times New Roman" w:hAnsi="Times New Roman" w:cs="Times New Roman"/>
                <w:spacing w:val="-6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льтатов т</w:t>
            </w:r>
            <w:r w:rsidRPr="00711071">
              <w:rPr>
                <w:rFonts w:ascii="Times New Roman" w:hAnsi="Times New Roman" w:cs="Times New Roman"/>
                <w:spacing w:val="1"/>
              </w:rPr>
              <w:t>е</w:t>
            </w:r>
            <w:r w:rsidRPr="00711071">
              <w:rPr>
                <w:rFonts w:ascii="Times New Roman" w:hAnsi="Times New Roman" w:cs="Times New Roman"/>
                <w:spacing w:val="2"/>
              </w:rPr>
              <w:t>с</w:t>
            </w:r>
            <w:r w:rsidRPr="00711071">
              <w:rPr>
                <w:rFonts w:ascii="Times New Roman" w:hAnsi="Times New Roman" w:cs="Times New Roman"/>
              </w:rPr>
              <w:t>т</w:t>
            </w:r>
            <w:r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рования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 р</w:t>
            </w:r>
            <w:r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Pr="00711071">
              <w:rPr>
                <w:rFonts w:ascii="Times New Roman" w:hAnsi="Times New Roman" w:cs="Times New Roman"/>
                <w:spacing w:val="2"/>
              </w:rPr>
              <w:t>з</w:t>
            </w:r>
            <w:r w:rsidRPr="00711071">
              <w:rPr>
                <w:rFonts w:ascii="Times New Roman" w:hAnsi="Times New Roman" w:cs="Times New Roman"/>
                <w:spacing w:val="-6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льтатов пр</w:t>
            </w:r>
            <w:r w:rsidRPr="00711071">
              <w:rPr>
                <w:rFonts w:ascii="Times New Roman" w:hAnsi="Times New Roman" w:cs="Times New Roman"/>
                <w:spacing w:val="2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к</w:t>
            </w:r>
            <w:r w:rsidRPr="00711071">
              <w:rPr>
                <w:rFonts w:ascii="Times New Roman" w:hAnsi="Times New Roman" w:cs="Times New Roman"/>
                <w:spacing w:val="1"/>
              </w:rPr>
              <w:t>ти</w:t>
            </w:r>
            <w:r w:rsidRPr="00711071">
              <w:rPr>
                <w:rFonts w:ascii="Times New Roman" w:hAnsi="Times New Roman" w:cs="Times New Roman"/>
              </w:rPr>
              <w:t>ч</w:t>
            </w:r>
            <w:r w:rsidRPr="00711071">
              <w:rPr>
                <w:rFonts w:ascii="Times New Roman" w:hAnsi="Times New Roman" w:cs="Times New Roman"/>
                <w:spacing w:val="-1"/>
              </w:rPr>
              <w:t>ес</w:t>
            </w:r>
            <w:r w:rsidRPr="00711071">
              <w:rPr>
                <w:rFonts w:ascii="Times New Roman" w:hAnsi="Times New Roman" w:cs="Times New Roman"/>
              </w:rPr>
              <w:t>ких</w:t>
            </w:r>
            <w:r w:rsidRPr="0071107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работ.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р</w:t>
            </w:r>
            <w:r w:rsidRPr="00711071">
              <w:rPr>
                <w:rFonts w:ascii="Times New Roman" w:hAnsi="Times New Roman" w:cs="Times New Roman"/>
                <w:spacing w:val="1"/>
              </w:rPr>
              <w:t>е</w:t>
            </w:r>
            <w:r w:rsidRPr="00711071">
              <w:rPr>
                <w:rFonts w:ascii="Times New Roman" w:hAnsi="Times New Roman" w:cs="Times New Roman"/>
                <w:spacing w:val="2"/>
              </w:rPr>
              <w:t>з</w:t>
            </w:r>
            <w:r w:rsidRPr="00711071">
              <w:rPr>
                <w:rFonts w:ascii="Times New Roman" w:hAnsi="Times New Roman" w:cs="Times New Roman"/>
                <w:spacing w:val="-6"/>
              </w:rPr>
              <w:t>у</w:t>
            </w:r>
            <w:r w:rsidRPr="00711071">
              <w:rPr>
                <w:rFonts w:ascii="Times New Roman" w:hAnsi="Times New Roman" w:cs="Times New Roman"/>
                <w:spacing w:val="1"/>
              </w:rPr>
              <w:t>л</w:t>
            </w:r>
            <w:r w:rsidRPr="00711071">
              <w:rPr>
                <w:rFonts w:ascii="Times New Roman" w:hAnsi="Times New Roman" w:cs="Times New Roman"/>
              </w:rPr>
              <w:t>ь</w:t>
            </w:r>
            <w:r w:rsidRPr="00711071">
              <w:rPr>
                <w:rFonts w:ascii="Times New Roman" w:hAnsi="Times New Roman" w:cs="Times New Roman"/>
                <w:spacing w:val="1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атов</w:t>
            </w:r>
            <w:r w:rsidRPr="00711071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711071">
              <w:rPr>
                <w:rFonts w:ascii="Times New Roman" w:hAnsi="Times New Roman" w:cs="Times New Roman"/>
                <w:spacing w:val="1"/>
              </w:rPr>
              <w:t>са</w:t>
            </w:r>
            <w:r w:rsidRPr="00711071">
              <w:rPr>
                <w:rFonts w:ascii="Times New Roman" w:hAnsi="Times New Roman" w:cs="Times New Roman"/>
              </w:rPr>
              <w:t>мо</w:t>
            </w:r>
            <w:r w:rsidRPr="00711071">
              <w:rPr>
                <w:rFonts w:ascii="Times New Roman" w:hAnsi="Times New Roman" w:cs="Times New Roman"/>
                <w:spacing w:val="-1"/>
              </w:rPr>
              <w:t>с</w:t>
            </w:r>
            <w:r w:rsidRPr="00711071">
              <w:rPr>
                <w:rFonts w:ascii="Times New Roman" w:hAnsi="Times New Roman" w:cs="Times New Roman"/>
              </w:rPr>
              <w:t>тоятел</w:t>
            </w:r>
            <w:r w:rsidRPr="00711071">
              <w:rPr>
                <w:rFonts w:ascii="Times New Roman" w:hAnsi="Times New Roman" w:cs="Times New Roman"/>
                <w:spacing w:val="1"/>
              </w:rPr>
              <w:t>ьн</w:t>
            </w:r>
            <w:r w:rsidRPr="00711071">
              <w:rPr>
                <w:rFonts w:ascii="Times New Roman" w:hAnsi="Times New Roman" w:cs="Times New Roman"/>
              </w:rPr>
              <w:t>ой</w:t>
            </w:r>
            <w:r w:rsidRPr="00711071">
              <w:rPr>
                <w:rFonts w:ascii="Times New Roman" w:hAnsi="Times New Roman" w:cs="Times New Roman"/>
                <w:spacing w:val="12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работы</w:t>
            </w:r>
            <w:r w:rsidRPr="00711071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с норматив</w:t>
            </w:r>
            <w:r w:rsidRPr="00711071">
              <w:rPr>
                <w:rFonts w:ascii="Times New Roman" w:hAnsi="Times New Roman" w:cs="Times New Roman"/>
                <w:spacing w:val="1"/>
              </w:rPr>
              <w:t>но</w:t>
            </w:r>
            <w:r w:rsidRPr="00711071">
              <w:rPr>
                <w:rFonts w:ascii="Times New Roman" w:hAnsi="Times New Roman" w:cs="Times New Roman"/>
              </w:rPr>
              <w:t>-право</w:t>
            </w:r>
            <w:r w:rsidRPr="00711071">
              <w:rPr>
                <w:rFonts w:ascii="Times New Roman" w:hAnsi="Times New Roman" w:cs="Times New Roman"/>
                <w:spacing w:val="-1"/>
              </w:rPr>
              <w:t>в</w:t>
            </w:r>
            <w:r w:rsidRPr="00711071">
              <w:rPr>
                <w:rFonts w:ascii="Times New Roman" w:hAnsi="Times New Roman" w:cs="Times New Roman"/>
              </w:rPr>
              <w:t>ы</w:t>
            </w:r>
            <w:r w:rsidRPr="00711071">
              <w:rPr>
                <w:rFonts w:ascii="Times New Roman" w:hAnsi="Times New Roman" w:cs="Times New Roman"/>
                <w:spacing w:val="-1"/>
              </w:rPr>
              <w:t>м</w:t>
            </w:r>
            <w:r w:rsidRPr="00711071">
              <w:rPr>
                <w:rFonts w:ascii="Times New Roman" w:hAnsi="Times New Roman" w:cs="Times New Roman"/>
              </w:rPr>
              <w:t>и до</w:t>
            </w:r>
            <w:r w:rsidRPr="00711071">
              <w:rPr>
                <w:rFonts w:ascii="Times New Roman" w:hAnsi="Times New Roman" w:cs="Times New Roman"/>
                <w:spacing w:val="3"/>
              </w:rPr>
              <w:t>к</w:t>
            </w:r>
            <w:r w:rsidRPr="00711071">
              <w:rPr>
                <w:rFonts w:ascii="Times New Roman" w:hAnsi="Times New Roman" w:cs="Times New Roman"/>
                <w:spacing w:val="-3"/>
              </w:rPr>
              <w:t>у</w:t>
            </w:r>
            <w:r w:rsidRPr="00711071">
              <w:rPr>
                <w:rFonts w:ascii="Times New Roman" w:hAnsi="Times New Roman" w:cs="Times New Roman"/>
                <w:spacing w:val="-1"/>
              </w:rPr>
              <w:t>ме</w:t>
            </w:r>
            <w:r w:rsidRPr="00711071">
              <w:rPr>
                <w:rFonts w:ascii="Times New Roman" w:hAnsi="Times New Roman" w:cs="Times New Roman"/>
              </w:rPr>
              <w:t>нт</w:t>
            </w:r>
            <w:r w:rsidRPr="00711071">
              <w:rPr>
                <w:rFonts w:ascii="Times New Roman" w:hAnsi="Times New Roman" w:cs="Times New Roman"/>
                <w:spacing w:val="1"/>
              </w:rPr>
              <w:t>а</w:t>
            </w:r>
            <w:r w:rsidRPr="00711071">
              <w:rPr>
                <w:rFonts w:ascii="Times New Roman" w:hAnsi="Times New Roman" w:cs="Times New Roman"/>
                <w:spacing w:val="-1"/>
              </w:rPr>
              <w:t>м</w:t>
            </w:r>
            <w:r w:rsidRPr="00711071">
              <w:rPr>
                <w:rFonts w:ascii="Times New Roman" w:hAnsi="Times New Roman" w:cs="Times New Roman"/>
              </w:rPr>
              <w:t>и.</w:t>
            </w:r>
          </w:p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  <w:r w:rsidRPr="00711071">
              <w:rPr>
                <w:rFonts w:ascii="Times New Roman" w:hAnsi="Times New Roman" w:cs="Times New Roman"/>
              </w:rPr>
              <w:t>Оцен</w:t>
            </w:r>
            <w:r w:rsidRPr="00711071">
              <w:rPr>
                <w:rFonts w:ascii="Times New Roman" w:hAnsi="Times New Roman" w:cs="Times New Roman"/>
                <w:spacing w:val="1"/>
              </w:rPr>
              <w:t>к</w:t>
            </w:r>
            <w:r w:rsidRPr="00711071">
              <w:rPr>
                <w:rFonts w:ascii="Times New Roman" w:hAnsi="Times New Roman" w:cs="Times New Roman"/>
              </w:rPr>
              <w:t>а</w:t>
            </w:r>
            <w:r w:rsidRPr="00711071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ре</w:t>
            </w:r>
            <w:r w:rsidRPr="00711071">
              <w:rPr>
                <w:rFonts w:ascii="Times New Roman" w:hAnsi="Times New Roman" w:cs="Times New Roman"/>
                <w:spacing w:val="2"/>
              </w:rPr>
              <w:t>з</w:t>
            </w:r>
            <w:r w:rsidRPr="00711071">
              <w:rPr>
                <w:rFonts w:ascii="Times New Roman" w:hAnsi="Times New Roman" w:cs="Times New Roman"/>
                <w:spacing w:val="-6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ль</w:t>
            </w:r>
            <w:r w:rsidRPr="00711071">
              <w:rPr>
                <w:rFonts w:ascii="Times New Roman" w:hAnsi="Times New Roman" w:cs="Times New Roman"/>
                <w:spacing w:val="1"/>
              </w:rPr>
              <w:t>т</w:t>
            </w:r>
            <w:r w:rsidRPr="00711071">
              <w:rPr>
                <w:rFonts w:ascii="Times New Roman" w:hAnsi="Times New Roman" w:cs="Times New Roman"/>
              </w:rPr>
              <w:t>атов</w:t>
            </w:r>
            <w:r w:rsidRPr="00711071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работы</w:t>
            </w:r>
            <w:r w:rsidRPr="00711071">
              <w:rPr>
                <w:rFonts w:ascii="Times New Roman" w:hAnsi="Times New Roman" w:cs="Times New Roman"/>
                <w:spacing w:val="73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с</w:t>
            </w:r>
            <w:r w:rsidRPr="00711071">
              <w:rPr>
                <w:rFonts w:ascii="Times New Roman" w:hAnsi="Times New Roman" w:cs="Times New Roman"/>
                <w:spacing w:val="2"/>
              </w:rPr>
              <w:t>т</w:t>
            </w:r>
            <w:r w:rsidRPr="00711071">
              <w:rPr>
                <w:rFonts w:ascii="Times New Roman" w:hAnsi="Times New Roman" w:cs="Times New Roman"/>
                <w:spacing w:val="-4"/>
              </w:rPr>
              <w:t>у</w:t>
            </w:r>
            <w:r w:rsidRPr="00711071">
              <w:rPr>
                <w:rFonts w:ascii="Times New Roman" w:hAnsi="Times New Roman" w:cs="Times New Roman"/>
              </w:rPr>
              <w:t>дентов</w:t>
            </w:r>
            <w:r w:rsidRPr="00711071">
              <w:rPr>
                <w:rFonts w:ascii="Times New Roman" w:hAnsi="Times New Roman" w:cs="Times New Roman"/>
                <w:spacing w:val="74"/>
              </w:rPr>
              <w:t xml:space="preserve"> </w:t>
            </w:r>
            <w:r w:rsidRPr="00711071">
              <w:rPr>
                <w:rFonts w:ascii="Times New Roman" w:hAnsi="Times New Roman" w:cs="Times New Roman"/>
              </w:rPr>
              <w:t>с</w:t>
            </w:r>
            <w:r w:rsidRPr="00711071">
              <w:rPr>
                <w:rFonts w:ascii="Times New Roman" w:hAnsi="Times New Roman" w:cs="Times New Roman"/>
                <w:spacing w:val="78"/>
              </w:rPr>
              <w:t xml:space="preserve"> </w:t>
            </w:r>
            <w:r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н</w:t>
            </w:r>
            <w:r w:rsidRPr="00711071">
              <w:rPr>
                <w:rFonts w:ascii="Times New Roman" w:hAnsi="Times New Roman" w:cs="Times New Roman"/>
              </w:rPr>
              <w:t>тернет рес</w:t>
            </w:r>
            <w:r w:rsidRPr="00711071">
              <w:rPr>
                <w:rFonts w:ascii="Times New Roman" w:hAnsi="Times New Roman" w:cs="Times New Roman"/>
                <w:spacing w:val="-4"/>
              </w:rPr>
              <w:t>у</w:t>
            </w:r>
            <w:r w:rsidRPr="00711071">
              <w:rPr>
                <w:rFonts w:ascii="Times New Roman" w:hAnsi="Times New Roman" w:cs="Times New Roman"/>
                <w:spacing w:val="1"/>
              </w:rPr>
              <w:t>р</w:t>
            </w:r>
            <w:r w:rsidRPr="00711071">
              <w:rPr>
                <w:rFonts w:ascii="Times New Roman" w:hAnsi="Times New Roman" w:cs="Times New Roman"/>
              </w:rPr>
              <w:t>с</w:t>
            </w:r>
            <w:r w:rsidRPr="00711071">
              <w:rPr>
                <w:rFonts w:ascii="Times New Roman" w:hAnsi="Times New Roman" w:cs="Times New Roman"/>
                <w:spacing w:val="1"/>
              </w:rPr>
              <w:t>а</w:t>
            </w:r>
            <w:r w:rsidRPr="00711071">
              <w:rPr>
                <w:rFonts w:ascii="Times New Roman" w:hAnsi="Times New Roman" w:cs="Times New Roman"/>
              </w:rPr>
              <w:t>м</w:t>
            </w:r>
            <w:r w:rsidRPr="00711071">
              <w:rPr>
                <w:rFonts w:ascii="Times New Roman" w:hAnsi="Times New Roman" w:cs="Times New Roman"/>
                <w:spacing w:val="2"/>
              </w:rPr>
              <w:t>и</w:t>
            </w:r>
            <w:r w:rsidRPr="00711071">
              <w:rPr>
                <w:rFonts w:ascii="Times New Roman" w:hAnsi="Times New Roman" w:cs="Times New Roman"/>
              </w:rPr>
              <w:t>.</w:t>
            </w:r>
            <w:r w:rsidRPr="0071107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07893" w:rsidRPr="00711071" w:rsidTr="00DE6A09">
        <w:trPr>
          <w:trHeight w:val="285"/>
          <w:jc w:val="center"/>
        </w:trPr>
        <w:tc>
          <w:tcPr>
            <w:tcW w:w="4815" w:type="dxa"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711071">
              <w:rPr>
                <w:rFonts w:ascii="Times New Roman" w:hAnsi="Times New Roman" w:cs="Times New Roman"/>
              </w:rPr>
              <w:t>Умения: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И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с</w:t>
            </w:r>
            <w:r w:rsidR="00207893" w:rsidRPr="00711071">
              <w:rPr>
                <w:rFonts w:ascii="Times New Roman" w:hAnsi="Times New Roman" w:cs="Times New Roman"/>
              </w:rPr>
              <w:t>пол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ьз</w:t>
            </w:r>
            <w:r w:rsidR="00207893" w:rsidRPr="00711071">
              <w:rPr>
                <w:rFonts w:ascii="Times New Roman" w:hAnsi="Times New Roman" w:cs="Times New Roman"/>
              </w:rPr>
              <w:t>ов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="00207893" w:rsidRPr="00711071">
              <w:rPr>
                <w:rFonts w:ascii="Times New Roman" w:hAnsi="Times New Roman" w:cs="Times New Roman"/>
              </w:rPr>
              <w:t>ть</w:t>
            </w:r>
            <w:r w:rsidR="00207893" w:rsidRPr="00711071">
              <w:rPr>
                <w:rFonts w:ascii="Times New Roman" w:hAnsi="Times New Roman" w:cs="Times New Roman"/>
                <w:spacing w:val="137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да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н</w:t>
            </w:r>
            <w:r w:rsidR="00207893" w:rsidRPr="00711071">
              <w:rPr>
                <w:rFonts w:ascii="Times New Roman" w:hAnsi="Times New Roman" w:cs="Times New Roman"/>
              </w:rPr>
              <w:t>ные</w:t>
            </w:r>
            <w:r w:rsidR="00207893" w:rsidRPr="00711071">
              <w:rPr>
                <w:rFonts w:ascii="Times New Roman" w:hAnsi="Times New Roman" w:cs="Times New Roman"/>
                <w:spacing w:val="135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  <w:spacing w:val="3"/>
              </w:rPr>
              <w:t>б</w:t>
            </w:r>
            <w:r w:rsidR="00207893" w:rsidRPr="00711071">
              <w:rPr>
                <w:rFonts w:ascii="Times New Roman" w:hAnsi="Times New Roman" w:cs="Times New Roman"/>
                <w:spacing w:val="-6"/>
              </w:rPr>
              <w:t>у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х</w:t>
            </w:r>
            <w:r w:rsidR="00207893" w:rsidRPr="00711071">
              <w:rPr>
                <w:rFonts w:ascii="Times New Roman" w:hAnsi="Times New Roman" w:cs="Times New Roman"/>
              </w:rPr>
              <w:t>галтер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с</w:t>
            </w:r>
            <w:r w:rsidR="00207893" w:rsidRPr="00711071">
              <w:rPr>
                <w:rFonts w:ascii="Times New Roman" w:hAnsi="Times New Roman" w:cs="Times New Roman"/>
              </w:rPr>
              <w:t xml:space="preserve">кого </w:t>
            </w:r>
            <w:r w:rsidR="00207893" w:rsidRPr="00711071">
              <w:rPr>
                <w:rFonts w:ascii="Times New Roman" w:hAnsi="Times New Roman" w:cs="Times New Roman"/>
                <w:spacing w:val="-4"/>
              </w:rPr>
              <w:t>у</w:t>
            </w:r>
            <w:r w:rsidR="00207893" w:rsidRPr="00711071">
              <w:rPr>
                <w:rFonts w:ascii="Times New Roman" w:hAnsi="Times New Roman" w:cs="Times New Roman"/>
              </w:rPr>
              <w:t>чё</w:t>
            </w:r>
            <w:r w:rsidR="00207893" w:rsidRPr="00711071">
              <w:rPr>
                <w:rFonts w:ascii="Times New Roman" w:hAnsi="Times New Roman" w:cs="Times New Roman"/>
                <w:spacing w:val="2"/>
              </w:rPr>
              <w:t>т</w:t>
            </w:r>
            <w:r w:rsidR="00207893" w:rsidRPr="00711071">
              <w:rPr>
                <w:rFonts w:ascii="Times New Roman" w:hAnsi="Times New Roman" w:cs="Times New Roman"/>
              </w:rPr>
              <w:t>а</w:t>
            </w:r>
            <w:r w:rsidR="00207893" w:rsidRPr="00711071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для</w:t>
            </w:r>
            <w:r w:rsidR="00207893" w:rsidRPr="00711071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п</w:t>
            </w:r>
            <w:r w:rsidR="00207893" w:rsidRPr="00711071">
              <w:rPr>
                <w:rFonts w:ascii="Times New Roman" w:hAnsi="Times New Roman" w:cs="Times New Roman"/>
              </w:rPr>
              <w:t>ла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ни</w:t>
            </w:r>
            <w:r w:rsidR="00207893" w:rsidRPr="00711071">
              <w:rPr>
                <w:rFonts w:ascii="Times New Roman" w:hAnsi="Times New Roman" w:cs="Times New Roman"/>
              </w:rPr>
              <w:t>рова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ни</w:t>
            </w:r>
            <w:r w:rsidR="00207893" w:rsidRPr="00711071">
              <w:rPr>
                <w:rFonts w:ascii="Times New Roman" w:hAnsi="Times New Roman" w:cs="Times New Roman"/>
              </w:rPr>
              <w:t>я</w:t>
            </w:r>
            <w:r w:rsidR="00207893" w:rsidRPr="00711071">
              <w:rPr>
                <w:rFonts w:ascii="Times New Roman" w:hAnsi="Times New Roman" w:cs="Times New Roman"/>
                <w:spacing w:val="117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и</w:t>
            </w:r>
            <w:r w:rsidR="00207893" w:rsidRPr="00711071">
              <w:rPr>
                <w:rFonts w:ascii="Times New Roman" w:hAnsi="Times New Roman" w:cs="Times New Roman"/>
                <w:spacing w:val="119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к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о</w:t>
            </w:r>
            <w:r w:rsidR="00207893" w:rsidRPr="00711071">
              <w:rPr>
                <w:rFonts w:ascii="Times New Roman" w:hAnsi="Times New Roman" w:cs="Times New Roman"/>
              </w:rPr>
              <w:t>нтроля р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="00207893" w:rsidRPr="00711071">
              <w:rPr>
                <w:rFonts w:ascii="Times New Roman" w:hAnsi="Times New Roman" w:cs="Times New Roman"/>
              </w:rPr>
              <w:t>с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чё</w:t>
            </w:r>
            <w:r w:rsidR="00207893" w:rsidRPr="00711071">
              <w:rPr>
                <w:rFonts w:ascii="Times New Roman" w:hAnsi="Times New Roman" w:cs="Times New Roman"/>
              </w:rPr>
              <w:t>тов;</w:t>
            </w:r>
          </w:p>
          <w:p w:rsidR="00207893" w:rsidRPr="00711071" w:rsidRDefault="008C79A3" w:rsidP="00711071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07893" w:rsidRPr="00711071">
              <w:rPr>
                <w:rFonts w:ascii="Times New Roman" w:hAnsi="Times New Roman" w:cs="Times New Roman"/>
              </w:rPr>
              <w:t>Уч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ас</w:t>
            </w:r>
            <w:r w:rsidR="00207893" w:rsidRPr="00711071">
              <w:rPr>
                <w:rFonts w:ascii="Times New Roman" w:hAnsi="Times New Roman" w:cs="Times New Roman"/>
              </w:rPr>
              <w:t>твов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="00207893" w:rsidRPr="00711071">
              <w:rPr>
                <w:rFonts w:ascii="Times New Roman" w:hAnsi="Times New Roman" w:cs="Times New Roman"/>
              </w:rPr>
              <w:t>ть</w:t>
            </w:r>
            <w:r w:rsidR="00207893" w:rsidRPr="00711071">
              <w:rPr>
                <w:rFonts w:ascii="Times New Roman" w:hAnsi="Times New Roman" w:cs="Times New Roman"/>
                <w:spacing w:val="45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в</w:t>
            </w:r>
            <w:r w:rsidR="00207893" w:rsidRPr="00711071">
              <w:rPr>
                <w:rFonts w:ascii="Times New Roman" w:hAnsi="Times New Roman" w:cs="Times New Roman"/>
                <w:spacing w:val="47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ин</w:t>
            </w:r>
            <w:r w:rsidR="00207893" w:rsidRPr="00711071">
              <w:rPr>
                <w:rFonts w:ascii="Times New Roman" w:hAnsi="Times New Roman" w:cs="Times New Roman"/>
              </w:rPr>
              <w:t>вентари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з</w:t>
            </w:r>
            <w:r w:rsidR="00207893" w:rsidRPr="00711071">
              <w:rPr>
                <w:rFonts w:ascii="Times New Roman" w:hAnsi="Times New Roman" w:cs="Times New Roman"/>
              </w:rPr>
              <w:t>а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ц</w:t>
            </w:r>
            <w:r w:rsidR="00207893" w:rsidRPr="00711071">
              <w:rPr>
                <w:rFonts w:ascii="Times New Roman" w:hAnsi="Times New Roman" w:cs="Times New Roman"/>
              </w:rPr>
              <w:t>ии</w:t>
            </w:r>
            <w:r w:rsidR="00207893" w:rsidRPr="00711071">
              <w:rPr>
                <w:rFonts w:ascii="Times New Roman" w:hAnsi="Times New Roman" w:cs="Times New Roman"/>
                <w:spacing w:val="46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="00207893" w:rsidRPr="00711071">
              <w:rPr>
                <w:rFonts w:ascii="Times New Roman" w:hAnsi="Times New Roman" w:cs="Times New Roman"/>
                <w:spacing w:val="2"/>
              </w:rPr>
              <w:t>м</w:t>
            </w:r>
            <w:r w:rsidR="00207893" w:rsidRPr="00711071">
              <w:rPr>
                <w:rFonts w:ascii="Times New Roman" w:hAnsi="Times New Roman" w:cs="Times New Roman"/>
                <w:spacing w:val="-7"/>
              </w:rPr>
              <w:t>у</w:t>
            </w:r>
            <w:r w:rsidR="00207893" w:rsidRPr="00711071">
              <w:rPr>
                <w:rFonts w:ascii="Times New Roman" w:hAnsi="Times New Roman" w:cs="Times New Roman"/>
                <w:spacing w:val="6"/>
              </w:rPr>
              <w:t>щ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е</w:t>
            </w:r>
            <w:r w:rsidR="00207893" w:rsidRPr="00711071">
              <w:rPr>
                <w:rFonts w:ascii="Times New Roman" w:hAnsi="Times New Roman" w:cs="Times New Roman"/>
              </w:rPr>
              <w:t>ства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07893" w:rsidRPr="00711071">
              <w:rPr>
                <w:rFonts w:ascii="Times New Roman" w:hAnsi="Times New Roman" w:cs="Times New Roman"/>
              </w:rPr>
              <w:t>и обя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з</w:t>
            </w:r>
            <w:r w:rsidR="00207893" w:rsidRPr="00711071">
              <w:rPr>
                <w:rFonts w:ascii="Times New Roman" w:hAnsi="Times New Roman" w:cs="Times New Roman"/>
              </w:rPr>
              <w:t>ат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е</w:t>
            </w:r>
            <w:r w:rsidR="00207893" w:rsidRPr="00711071">
              <w:rPr>
                <w:rFonts w:ascii="Times New Roman" w:hAnsi="Times New Roman" w:cs="Times New Roman"/>
              </w:rPr>
              <w:t>льств орг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а</w:t>
            </w:r>
            <w:r w:rsidR="00207893" w:rsidRPr="00711071">
              <w:rPr>
                <w:rFonts w:ascii="Times New Roman" w:hAnsi="Times New Roman" w:cs="Times New Roman"/>
              </w:rPr>
              <w:t>н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из</w:t>
            </w:r>
            <w:r w:rsidR="00207893" w:rsidRPr="00711071">
              <w:rPr>
                <w:rFonts w:ascii="Times New Roman" w:hAnsi="Times New Roman" w:cs="Times New Roman"/>
              </w:rPr>
              <w:t>а</w:t>
            </w:r>
            <w:r w:rsidR="00207893" w:rsidRPr="00711071">
              <w:rPr>
                <w:rFonts w:ascii="Times New Roman" w:hAnsi="Times New Roman" w:cs="Times New Roman"/>
                <w:spacing w:val="-1"/>
              </w:rPr>
              <w:t>ц</w:t>
            </w:r>
            <w:r w:rsidR="00207893" w:rsidRPr="00711071">
              <w:rPr>
                <w:rFonts w:ascii="Times New Roman" w:hAnsi="Times New Roman" w:cs="Times New Roman"/>
              </w:rPr>
              <w:t>и</w:t>
            </w:r>
            <w:r w:rsidR="00207893" w:rsidRPr="00711071">
              <w:rPr>
                <w:rFonts w:ascii="Times New Roman" w:hAnsi="Times New Roman" w:cs="Times New Roman"/>
                <w:spacing w:val="1"/>
              </w:rPr>
              <w:t>и</w:t>
            </w:r>
            <w:r w:rsidR="00207893" w:rsidRPr="007110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0" w:type="dxa"/>
            <w:vMerge/>
          </w:tcPr>
          <w:p w:rsidR="00207893" w:rsidRPr="00711071" w:rsidRDefault="00207893" w:rsidP="00711071">
            <w:pPr>
              <w:pStyle w:val="ab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207893" w:rsidRPr="00711071" w:rsidRDefault="00207893" w:rsidP="00711071">
      <w:pPr>
        <w:pStyle w:val="ab"/>
        <w:jc w:val="both"/>
        <w:rPr>
          <w:rFonts w:ascii="Times New Roman" w:eastAsia="Times New Roman" w:hAnsi="Times New Roman" w:cs="Times New Roman"/>
        </w:rPr>
      </w:pPr>
    </w:p>
    <w:p w:rsidR="00207893" w:rsidRPr="008C79A3" w:rsidRDefault="008C79A3" w:rsidP="008C79A3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207893" w:rsidRPr="008C79A3">
        <w:rPr>
          <w:rFonts w:ascii="Times New Roman" w:hAnsi="Times New Roman" w:cs="Times New Roman"/>
          <w:b/>
        </w:rPr>
        <w:t>АДАПТАЦИЯ РАБОЧЕЙ ПРОГРАММЫ ПРИ ОБУЧЕНИИ</w:t>
      </w:r>
      <w:r>
        <w:rPr>
          <w:rFonts w:ascii="Times New Roman" w:hAnsi="Times New Roman" w:cs="Times New Roman"/>
          <w:b/>
        </w:rPr>
        <w:t xml:space="preserve"> </w:t>
      </w:r>
      <w:r w:rsidR="00207893" w:rsidRPr="008C79A3">
        <w:rPr>
          <w:rFonts w:ascii="Times New Roman" w:hAnsi="Times New Roman" w:cs="Times New Roman"/>
          <w:b/>
        </w:rPr>
        <w:t>ЛИЦ С ОГРАН</w:t>
      </w:r>
      <w:r w:rsidR="00207893" w:rsidRPr="008C79A3">
        <w:rPr>
          <w:rFonts w:ascii="Times New Roman" w:hAnsi="Times New Roman" w:cs="Times New Roman"/>
          <w:b/>
        </w:rPr>
        <w:t>И</w:t>
      </w:r>
      <w:r w:rsidR="00207893" w:rsidRPr="008C79A3">
        <w:rPr>
          <w:rFonts w:ascii="Times New Roman" w:hAnsi="Times New Roman" w:cs="Times New Roman"/>
          <w:b/>
        </w:rPr>
        <w:t>ЧЕННЫМИ ВОЗМОЖНОСТЯМИ ЗДОРОВЬЯ</w:t>
      </w:r>
    </w:p>
    <w:p w:rsidR="00207893" w:rsidRPr="008C79A3" w:rsidRDefault="00207893" w:rsidP="008C79A3">
      <w:pPr>
        <w:pStyle w:val="ab"/>
        <w:jc w:val="center"/>
        <w:rPr>
          <w:rFonts w:ascii="Times New Roman" w:hAnsi="Times New Roman" w:cs="Times New Roman"/>
          <w:b/>
        </w:rPr>
      </w:pP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1071">
        <w:rPr>
          <w:rFonts w:ascii="Times New Roman" w:hAnsi="Times New Roman" w:cs="Times New Roman"/>
        </w:rPr>
        <w:t xml:space="preserve">Адаптация рабочей программы дисциплины </w:t>
      </w:r>
      <w:r w:rsidRPr="00711071">
        <w:rPr>
          <w:rFonts w:ascii="Times New Roman" w:hAnsi="Times New Roman" w:cs="Times New Roman"/>
          <w:bCs/>
        </w:rPr>
        <w:t>ОП.06 «Документационное обеспеч</w:t>
      </w:r>
      <w:r w:rsidRPr="00711071">
        <w:rPr>
          <w:rFonts w:ascii="Times New Roman" w:hAnsi="Times New Roman" w:cs="Times New Roman"/>
          <w:bCs/>
        </w:rPr>
        <w:t>е</w:t>
      </w:r>
      <w:r w:rsidRPr="00711071">
        <w:rPr>
          <w:rFonts w:ascii="Times New Roman" w:hAnsi="Times New Roman" w:cs="Times New Roman"/>
          <w:bCs/>
        </w:rPr>
        <w:t>ние управления»</w:t>
      </w:r>
      <w:r w:rsidRPr="00711071">
        <w:rPr>
          <w:rFonts w:ascii="Times New Roman" w:eastAsia="Times New Roman" w:hAnsi="Times New Roman" w:cs="Times New Roman"/>
          <w:bCs/>
        </w:rPr>
        <w:t xml:space="preserve"> </w:t>
      </w:r>
      <w:r w:rsidRPr="00711071">
        <w:rPr>
          <w:rFonts w:ascii="Times New Roman" w:hAnsi="Times New Roman" w:cs="Times New Roman"/>
        </w:rPr>
        <w:t>проводится при реализации адаптивной программы подготовки специ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листов среднего звена по специальности 38.02.01 «Экономика и бухгалтерский учет (по отраслям) в целях обеспечения права инвалидов и лиц с ограниченными возможностями здоровья на получение профессионального образования, создания необходимых для пол</w:t>
      </w:r>
      <w:r w:rsidRPr="00711071">
        <w:rPr>
          <w:rFonts w:ascii="Times New Roman" w:hAnsi="Times New Roman" w:cs="Times New Roman"/>
        </w:rPr>
        <w:t>у</w:t>
      </w:r>
      <w:r w:rsidRPr="00711071">
        <w:rPr>
          <w:rFonts w:ascii="Times New Roman" w:hAnsi="Times New Roman" w:cs="Times New Roman"/>
        </w:rPr>
        <w:t>чения среднего профессионального образования условий, а также обеспечения достиж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ния обучающимися инвалидами и лицами с ограниченными</w:t>
      </w:r>
      <w:proofErr w:type="gramEnd"/>
      <w:r w:rsidRPr="00711071">
        <w:rPr>
          <w:rFonts w:ascii="Times New Roman" w:hAnsi="Times New Roman" w:cs="Times New Roman"/>
        </w:rPr>
        <w:t xml:space="preserve"> возможностями здоровья р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 xml:space="preserve">зультатов формирования практического опыта. 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Оснащение кабинета для проведения  занятий должно отвечать особым образов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тельным потребностям обучающихся инвалидов и лиц с ограниченными возможностями здоровья. Кабинет должен быть оснащены оборудованием и учебными местами с технич</w:t>
      </w:r>
      <w:r w:rsidRPr="00711071">
        <w:rPr>
          <w:rFonts w:ascii="Times New Roman" w:hAnsi="Times New Roman" w:cs="Times New Roman"/>
        </w:rPr>
        <w:t>е</w:t>
      </w:r>
      <w:r w:rsidRPr="00711071">
        <w:rPr>
          <w:rFonts w:ascii="Times New Roman" w:hAnsi="Times New Roman" w:cs="Times New Roman"/>
        </w:rPr>
        <w:t>скими средствами обучения для обучающихся с различными видами ограничений здор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вья.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eastAsia="PMingLiU" w:hAnsi="Times New Roman" w:cs="Times New Roman"/>
          <w:bCs/>
        </w:rPr>
        <w:t>О</w:t>
      </w:r>
      <w:r w:rsidRPr="00711071">
        <w:rPr>
          <w:rFonts w:ascii="Times New Roman" w:hAnsi="Times New Roman" w:cs="Times New Roman"/>
        </w:rPr>
        <w:t>снащение устанавливается в кабинете при наличии обучающихся по адаптир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 xml:space="preserve">ванной образовательной программе с учетом имеющегося типа нарушений здоровья </w:t>
      </w:r>
      <w:proofErr w:type="gramStart"/>
      <w:r w:rsidRPr="00711071">
        <w:rPr>
          <w:rFonts w:ascii="Times New Roman" w:hAnsi="Times New Roman" w:cs="Times New Roman"/>
        </w:rPr>
        <w:t>у</w:t>
      </w:r>
      <w:proofErr w:type="gramEnd"/>
      <w:r w:rsidRPr="00711071">
        <w:rPr>
          <w:rFonts w:ascii="Times New Roman" w:hAnsi="Times New Roman" w:cs="Times New Roman"/>
        </w:rPr>
        <w:t xml:space="preserve"> обучающегося.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1071">
        <w:rPr>
          <w:rFonts w:ascii="Times New Roman" w:hAnsi="Times New Roman" w:cs="Times New Roman"/>
        </w:rPr>
        <w:t>Доступ к информационным и библиографическим ресурсам, указанным в рабочей программы, должен быть представлен в формах, адаптированных к ограничениям здор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вья обучающихся инвалидов и лиц с ограниченными возможностями здоровья (не менее одного вида):</w:t>
      </w:r>
      <w:proofErr w:type="gramEnd"/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Во время самостоятельной подготовки обучающиеся инвалиды и лица с ограниче</w:t>
      </w:r>
      <w:r w:rsidRPr="00711071">
        <w:rPr>
          <w:rFonts w:ascii="Times New Roman" w:hAnsi="Times New Roman" w:cs="Times New Roman"/>
        </w:rPr>
        <w:t>н</w:t>
      </w:r>
      <w:r w:rsidRPr="00711071">
        <w:rPr>
          <w:rFonts w:ascii="Times New Roman" w:hAnsi="Times New Roman" w:cs="Times New Roman"/>
        </w:rPr>
        <w:t>ными возможностями здоровья должны быть обеспечены доступом к сети Интернет.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lastRenderedPageBreak/>
        <w:t>Целью текущего контроля является своевременное выявление затруднений и отст</w:t>
      </w:r>
      <w:r w:rsidRPr="00711071">
        <w:rPr>
          <w:rFonts w:ascii="Times New Roman" w:hAnsi="Times New Roman" w:cs="Times New Roman"/>
        </w:rPr>
        <w:t>а</w:t>
      </w:r>
      <w:r w:rsidRPr="00711071">
        <w:rPr>
          <w:rFonts w:ascii="Times New Roman" w:hAnsi="Times New Roman" w:cs="Times New Roman"/>
        </w:rPr>
        <w:t>вания обучающегося с ограниченными возможностями здоровья и внесение коррективов в учебную деятельность.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711071">
        <w:rPr>
          <w:rFonts w:ascii="Times New Roman" w:hAnsi="Times New Roman" w:cs="Times New Roman"/>
        </w:rPr>
        <w:t>Форма промежуточной аттестации устанавливается с учетом индивидуальных пс</w:t>
      </w:r>
      <w:r w:rsidRPr="00711071">
        <w:rPr>
          <w:rFonts w:ascii="Times New Roman" w:hAnsi="Times New Roman" w:cs="Times New Roman"/>
        </w:rPr>
        <w:t>и</w:t>
      </w:r>
      <w:r w:rsidRPr="00711071">
        <w:rPr>
          <w:rFonts w:ascii="Times New Roman" w:hAnsi="Times New Roman" w:cs="Times New Roman"/>
        </w:rPr>
        <w:t>хофизических особенностей обучающихся инвалидов и лиц с ограниченными возможн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стями здоровья (устно, письменно на бумаге, письменно на компьютере, в форме тестир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вания и т.п.).</w:t>
      </w: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  <w:proofErr w:type="gramStart"/>
      <w:r w:rsidRPr="00711071">
        <w:rPr>
          <w:rFonts w:ascii="Times New Roman" w:hAnsi="Times New Roman" w:cs="Times New Roman"/>
        </w:rPr>
        <w:t>При проведении промежуточной аттестации обучающемуся предоставляется время на подготовку к ответу, увеличенное не более чем в три раза установленного для подг</w:t>
      </w:r>
      <w:r w:rsidRPr="00711071">
        <w:rPr>
          <w:rFonts w:ascii="Times New Roman" w:hAnsi="Times New Roman" w:cs="Times New Roman"/>
        </w:rPr>
        <w:t>о</w:t>
      </w:r>
      <w:r w:rsidRPr="00711071">
        <w:rPr>
          <w:rFonts w:ascii="Times New Roman" w:hAnsi="Times New Roman" w:cs="Times New Roman"/>
        </w:rPr>
        <w:t>товки к ответу обучающимся, не имеющим ограничений в состоянии здоровья.</w:t>
      </w:r>
      <w:proofErr w:type="gramEnd"/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eastAsia="Times New Roman" w:hAnsi="Times New Roman" w:cs="Times New Roman"/>
        </w:rPr>
      </w:pPr>
    </w:p>
    <w:p w:rsidR="00207893" w:rsidRPr="00711071" w:rsidRDefault="00207893" w:rsidP="008C79A3">
      <w:pPr>
        <w:pStyle w:val="ab"/>
        <w:ind w:firstLine="709"/>
        <w:jc w:val="both"/>
        <w:rPr>
          <w:rFonts w:ascii="Times New Roman" w:hAnsi="Times New Roman" w:cs="Times New Roman"/>
        </w:rPr>
      </w:pPr>
    </w:p>
    <w:sectPr w:rsidR="00207893" w:rsidRPr="00711071" w:rsidSect="004A72FB">
      <w:pgSz w:w="11909" w:h="16838"/>
      <w:pgMar w:top="947" w:right="1269" w:bottom="1941" w:left="1271" w:header="0" w:footer="17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FF" w:rsidRDefault="00141EFF">
      <w:r>
        <w:separator/>
      </w:r>
    </w:p>
  </w:endnote>
  <w:endnote w:type="continuationSeparator" w:id="0">
    <w:p w:rsidR="00141EFF" w:rsidRDefault="0014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360989"/>
      <w:docPartObj>
        <w:docPartGallery w:val="Page Numbers (Bottom of Page)"/>
        <w:docPartUnique/>
      </w:docPartObj>
    </w:sdtPr>
    <w:sdtEndPr/>
    <w:sdtContent>
      <w:p w:rsidR="00D552BA" w:rsidRDefault="00D552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8BB">
          <w:rPr>
            <w:noProof/>
          </w:rPr>
          <w:t>4</w:t>
        </w:r>
        <w:r>
          <w:fldChar w:fldCharType="end"/>
        </w:r>
      </w:p>
    </w:sdtContent>
  </w:sdt>
  <w:p w:rsidR="00D552BA" w:rsidRDefault="00D552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FF" w:rsidRDefault="00141EFF"/>
  </w:footnote>
  <w:footnote w:type="continuationSeparator" w:id="0">
    <w:p w:rsidR="00141EFF" w:rsidRDefault="00141E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D96"/>
    <w:multiLevelType w:val="multilevel"/>
    <w:tmpl w:val="EA14A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D50CC"/>
    <w:multiLevelType w:val="hybridMultilevel"/>
    <w:tmpl w:val="EEAE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5968"/>
    <w:multiLevelType w:val="hybridMultilevel"/>
    <w:tmpl w:val="EBC8DE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1544A5"/>
    <w:multiLevelType w:val="multilevel"/>
    <w:tmpl w:val="4566A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73199"/>
    <w:multiLevelType w:val="multilevel"/>
    <w:tmpl w:val="E41223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761087"/>
    <w:multiLevelType w:val="hybridMultilevel"/>
    <w:tmpl w:val="7B828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19337B"/>
    <w:multiLevelType w:val="multilevel"/>
    <w:tmpl w:val="8A568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1235A"/>
    <w:multiLevelType w:val="multilevel"/>
    <w:tmpl w:val="E6B8A94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674D5"/>
    <w:multiLevelType w:val="multilevel"/>
    <w:tmpl w:val="D8607E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C934BA0"/>
    <w:multiLevelType w:val="multilevel"/>
    <w:tmpl w:val="F7EE2A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A5E92"/>
    <w:multiLevelType w:val="multilevel"/>
    <w:tmpl w:val="855CC2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C153B38"/>
    <w:multiLevelType w:val="multilevel"/>
    <w:tmpl w:val="42286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3E1ED2"/>
    <w:multiLevelType w:val="hybridMultilevel"/>
    <w:tmpl w:val="DEA26F50"/>
    <w:lvl w:ilvl="0" w:tplc="43B62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7204B"/>
    <w:multiLevelType w:val="multilevel"/>
    <w:tmpl w:val="CD3059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2118"/>
    <w:rsid w:val="00113E75"/>
    <w:rsid w:val="00141EFF"/>
    <w:rsid w:val="00166550"/>
    <w:rsid w:val="00207893"/>
    <w:rsid w:val="00270B47"/>
    <w:rsid w:val="002B44EF"/>
    <w:rsid w:val="003103CE"/>
    <w:rsid w:val="003B671B"/>
    <w:rsid w:val="003D050F"/>
    <w:rsid w:val="0042613C"/>
    <w:rsid w:val="004A72FB"/>
    <w:rsid w:val="005122A4"/>
    <w:rsid w:val="0056616D"/>
    <w:rsid w:val="00580369"/>
    <w:rsid w:val="00622BEC"/>
    <w:rsid w:val="00711071"/>
    <w:rsid w:val="007C3B33"/>
    <w:rsid w:val="008937C0"/>
    <w:rsid w:val="008C79A3"/>
    <w:rsid w:val="00956C66"/>
    <w:rsid w:val="009A0757"/>
    <w:rsid w:val="009E25D2"/>
    <w:rsid w:val="009E6C76"/>
    <w:rsid w:val="00A128A9"/>
    <w:rsid w:val="00A74F85"/>
    <w:rsid w:val="00B66A8D"/>
    <w:rsid w:val="00B90199"/>
    <w:rsid w:val="00B93910"/>
    <w:rsid w:val="00BD2118"/>
    <w:rsid w:val="00C646D5"/>
    <w:rsid w:val="00CA166F"/>
    <w:rsid w:val="00CB0F08"/>
    <w:rsid w:val="00D552BA"/>
    <w:rsid w:val="00D8010E"/>
    <w:rsid w:val="00DD18BB"/>
    <w:rsid w:val="00DE6A09"/>
    <w:rsid w:val="00E24D3B"/>
    <w:rsid w:val="00E3429D"/>
    <w:rsid w:val="00E47262"/>
    <w:rsid w:val="00E92F9C"/>
    <w:rsid w:val="00ED1B3A"/>
    <w:rsid w:val="00F14124"/>
    <w:rsid w:val="00F27BB3"/>
    <w:rsid w:val="00F9755C"/>
    <w:rsid w:val="00F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2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900" w:line="30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380" w:after="360" w:line="0" w:lineRule="atLeast"/>
      <w:ind w:hanging="334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60" w:line="480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B66A8D"/>
    <w:pPr>
      <w:widowControl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7C3B33"/>
    <w:pPr>
      <w:ind w:left="720"/>
      <w:contextualSpacing/>
    </w:pPr>
  </w:style>
  <w:style w:type="paragraph" w:styleId="ab">
    <w:name w:val="No Spacing"/>
    <w:uiPriority w:val="1"/>
    <w:qFormat/>
    <w:rsid w:val="00622BE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2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622BEC"/>
    <w:rPr>
      <w:b/>
      <w:bCs/>
    </w:rPr>
  </w:style>
  <w:style w:type="paragraph" w:styleId="ad">
    <w:name w:val="header"/>
    <w:basedOn w:val="a"/>
    <w:link w:val="ae"/>
    <w:uiPriority w:val="99"/>
    <w:unhideWhenUsed/>
    <w:rsid w:val="00310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103CE"/>
    <w:rPr>
      <w:color w:val="000000"/>
    </w:rPr>
  </w:style>
  <w:style w:type="paragraph" w:styleId="af">
    <w:name w:val="footer"/>
    <w:basedOn w:val="a"/>
    <w:link w:val="af0"/>
    <w:uiPriority w:val="99"/>
    <w:unhideWhenUsed/>
    <w:rsid w:val="00310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103CE"/>
    <w:rPr>
      <w:color w:val="000000"/>
    </w:rPr>
  </w:style>
  <w:style w:type="character" w:styleId="af1">
    <w:name w:val="Intense Emphasis"/>
    <w:basedOn w:val="a0"/>
    <w:uiPriority w:val="21"/>
    <w:qFormat/>
    <w:rsid w:val="009A0757"/>
    <w:rPr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F27BB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27BB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pbookshop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pbooksho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uma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E4DE5-710F-456F-9895-33D96DD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20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SPecialiST RePack</Company>
  <LinksUpToDate>false</LinksUpToDate>
  <CharactersWithSpaces>38943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Лена</dc:creator>
  <cp:keywords/>
  <cp:lastModifiedBy>Пользователь Windows</cp:lastModifiedBy>
  <cp:revision>14</cp:revision>
  <cp:lastPrinted>2021-06-22T10:40:00Z</cp:lastPrinted>
  <dcterms:created xsi:type="dcterms:W3CDTF">2021-04-17T08:16:00Z</dcterms:created>
  <dcterms:modified xsi:type="dcterms:W3CDTF">2021-08-02T12:25:00Z</dcterms:modified>
</cp:coreProperties>
</file>