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3B" w:rsidRDefault="00B97A25">
      <w:pPr>
        <w:pStyle w:val="1"/>
        <w:spacing w:before="75" w:line="240" w:lineRule="auto"/>
        <w:ind w:left="2767" w:right="2782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библиотек</w:t>
      </w:r>
    </w:p>
    <w:p w:rsidR="001E2C3B" w:rsidRDefault="00B97A25">
      <w:pPr>
        <w:pStyle w:val="a3"/>
        <w:spacing w:before="242" w:line="240" w:lineRule="auto"/>
        <w:ind w:left="100" w:right="113" w:firstLine="708"/>
        <w:jc w:val="both"/>
      </w:pPr>
      <w:r>
        <w:t>Библиотека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по всем направлениям профессиональной 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колледже.</w:t>
      </w:r>
    </w:p>
    <w:p w:rsidR="001E2C3B" w:rsidRDefault="00B97A25">
      <w:pPr>
        <w:pStyle w:val="a3"/>
        <w:spacing w:line="240" w:lineRule="auto"/>
        <w:ind w:left="100" w:right="112" w:firstLine="708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библиографическим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обучающегося осуществляется в библиотеке колледжа, состоящего</w:t>
      </w:r>
      <w:r>
        <w:rPr>
          <w:spacing w:val="1"/>
        </w:rPr>
        <w:t xml:space="preserve"> </w:t>
      </w:r>
      <w:r>
        <w:t xml:space="preserve">из читального зала и </w:t>
      </w:r>
      <w:proofErr w:type="spellStart"/>
      <w:r>
        <w:t>книгофонда</w:t>
      </w:r>
      <w:proofErr w:type="spellEnd"/>
      <w:r>
        <w:t>.</w:t>
      </w:r>
      <w:r>
        <w:rPr>
          <w:spacing w:val="1"/>
        </w:rPr>
        <w:t xml:space="preserve"> </w:t>
      </w:r>
      <w:r>
        <w:t>В библиотеке специально оборудованы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 в сеть</w:t>
      </w:r>
      <w:r>
        <w:rPr>
          <w:spacing w:val="1"/>
        </w:rPr>
        <w:t xml:space="preserve"> </w:t>
      </w:r>
      <w:r>
        <w:t>Интернет.</w:t>
      </w:r>
    </w:p>
    <w:p w:rsidR="001E2C3B" w:rsidRDefault="00B97A25">
      <w:pPr>
        <w:pStyle w:val="a3"/>
        <w:spacing w:before="1" w:line="240" w:lineRule="auto"/>
        <w:ind w:left="809" w:firstLine="0"/>
        <w:jc w:val="both"/>
      </w:pPr>
      <w:r>
        <w:t>Библиотека</w:t>
      </w:r>
      <w:r>
        <w:rPr>
          <w:spacing w:val="106"/>
        </w:rPr>
        <w:t xml:space="preserve"> </w:t>
      </w:r>
      <w:r>
        <w:t xml:space="preserve">колледжа  </w:t>
      </w:r>
      <w:r>
        <w:rPr>
          <w:spacing w:val="30"/>
        </w:rPr>
        <w:t xml:space="preserve"> </w:t>
      </w:r>
      <w:r>
        <w:t xml:space="preserve">расположена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учебном  </w:t>
      </w:r>
      <w:r>
        <w:rPr>
          <w:spacing w:val="34"/>
        </w:rPr>
        <w:t xml:space="preserve"> </w:t>
      </w:r>
      <w:r>
        <w:t xml:space="preserve">корпусе:  </w:t>
      </w:r>
      <w:r>
        <w:rPr>
          <w:spacing w:val="29"/>
        </w:rPr>
        <w:t xml:space="preserve"> </w:t>
      </w:r>
      <w:r>
        <w:t xml:space="preserve">РД.,  </w:t>
      </w:r>
      <w:r>
        <w:rPr>
          <w:spacing w:val="32"/>
        </w:rPr>
        <w:t xml:space="preserve"> </w:t>
      </w:r>
      <w:r>
        <w:t>г.</w:t>
      </w:r>
    </w:p>
    <w:p w:rsidR="001E2C3B" w:rsidRDefault="00B97A25">
      <w:pPr>
        <w:pStyle w:val="a3"/>
        <w:spacing w:before="2"/>
        <w:ind w:left="100" w:firstLine="0"/>
        <w:jc w:val="both"/>
      </w:pPr>
      <w:r>
        <w:t xml:space="preserve">Махачкала, пр. </w:t>
      </w:r>
      <w:proofErr w:type="spellStart"/>
      <w:r>
        <w:t>Насрутдинова</w:t>
      </w:r>
      <w:proofErr w:type="spellEnd"/>
      <w:r>
        <w:t>, д.</w:t>
      </w:r>
      <w:r>
        <w:rPr>
          <w:spacing w:val="-4"/>
        </w:rPr>
        <w:t xml:space="preserve"> </w:t>
      </w:r>
      <w:r>
        <w:t>80, Литер</w:t>
      </w:r>
      <w:r>
        <w:rPr>
          <w:spacing w:val="-1"/>
        </w:rPr>
        <w:t xml:space="preserve"> </w:t>
      </w:r>
      <w:r>
        <w:t>А.</w:t>
      </w:r>
    </w:p>
    <w:p w:rsidR="001E2C3B" w:rsidRDefault="00B97A25">
      <w:pPr>
        <w:pStyle w:val="a3"/>
        <w:spacing w:line="240" w:lineRule="auto"/>
        <w:ind w:left="100" w:right="109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насчитывает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издательские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книготорговые</w:t>
      </w:r>
      <w:r>
        <w:rPr>
          <w:spacing w:val="34"/>
        </w:rPr>
        <w:t xml:space="preserve"> </w:t>
      </w:r>
      <w:r>
        <w:t>компании</w:t>
      </w:r>
      <w:r>
        <w:rPr>
          <w:spacing w:val="45"/>
        </w:rPr>
        <w:t xml:space="preserve"> </w:t>
      </w:r>
      <w:r>
        <w:t>«Академия»,</w:t>
      </w:r>
      <w:r>
        <w:rPr>
          <w:spacing w:val="47"/>
        </w:rPr>
        <w:t xml:space="preserve"> </w:t>
      </w:r>
      <w:r>
        <w:t>«Инфра-М»,</w:t>
      </w:r>
      <w:r>
        <w:rPr>
          <w:spacing w:val="47"/>
        </w:rPr>
        <w:t xml:space="preserve"> </w:t>
      </w:r>
      <w:r>
        <w:t>«</w:t>
      </w:r>
      <w:proofErr w:type="spellStart"/>
      <w:r>
        <w:t>Юрайт</w:t>
      </w:r>
      <w:proofErr w:type="spellEnd"/>
      <w:r>
        <w:t>»,</w:t>
      </w:r>
      <w:r>
        <w:rPr>
          <w:spacing w:val="44"/>
        </w:rPr>
        <w:t xml:space="preserve"> </w:t>
      </w:r>
      <w:r>
        <w:t>«</w:t>
      </w:r>
      <w:proofErr w:type="spellStart"/>
      <w:r>
        <w:t>КноРус</w:t>
      </w:r>
      <w:proofErr w:type="spellEnd"/>
      <w:r>
        <w:t>»,</w:t>
      </w:r>
    </w:p>
    <w:p w:rsidR="001E2C3B" w:rsidRDefault="00B97A25">
      <w:pPr>
        <w:pStyle w:val="a3"/>
        <w:ind w:left="100" w:firstLine="0"/>
        <w:jc w:val="both"/>
      </w:pPr>
      <w:r>
        <w:t>«Просвещение»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 с</w:t>
      </w:r>
      <w:r>
        <w:rPr>
          <w:spacing w:val="-6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преподавателей.</w:t>
      </w:r>
    </w:p>
    <w:p w:rsidR="001E2C3B" w:rsidRDefault="00B97A25">
      <w:pPr>
        <w:pStyle w:val="a3"/>
        <w:spacing w:line="240" w:lineRule="auto"/>
        <w:ind w:left="100" w:right="115" w:firstLine="708"/>
        <w:jc w:val="both"/>
      </w:pPr>
      <w:r>
        <w:t>Преподаватели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специализированных журналов.</w:t>
      </w:r>
    </w:p>
    <w:p w:rsidR="001E2C3B" w:rsidRDefault="00B97A25">
      <w:pPr>
        <w:pStyle w:val="1"/>
        <w:jc w:val="both"/>
      </w:pPr>
      <w:r>
        <w:t>Библиотека</w:t>
      </w:r>
      <w:r>
        <w:rPr>
          <w:spacing w:val="-3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услуги: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217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16" w:lineRule="exact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библиотеки;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Выход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Набор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компьютере;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259"/>
        <w:rPr>
          <w:sz w:val="28"/>
        </w:rPr>
      </w:pPr>
      <w:r>
        <w:rPr>
          <w:sz w:val="28"/>
        </w:rPr>
        <w:t>Ксерокопирование и сканирование документов из фонда библиотеки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источников;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</w:t>
      </w:r>
      <w:r>
        <w:rPr>
          <w:sz w:val="28"/>
        </w:rPr>
        <w:t>равочно-поискового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029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читателей;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16" w:lineRule="exact"/>
        <w:rPr>
          <w:sz w:val="28"/>
        </w:rPr>
      </w:pPr>
      <w:r>
        <w:rPr>
          <w:sz w:val="28"/>
        </w:rPr>
        <w:t>Информирование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поступлениях;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выставок;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мероприятий, книжных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экскурсий.</w:t>
      </w:r>
    </w:p>
    <w:p w:rsidR="001E2C3B" w:rsidRDefault="00B97A25">
      <w:pPr>
        <w:pStyle w:val="1"/>
        <w:spacing w:before="10"/>
      </w:pPr>
      <w:r>
        <w:t>Библиотека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цифрах: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17" w:lineRule="exact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59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8"/>
        </w:rPr>
      </w:pPr>
      <w:r>
        <w:rPr>
          <w:sz w:val="28"/>
        </w:rPr>
        <w:t>Читальный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33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Книгохранилище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260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>8;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2"/>
          <w:sz w:val="28"/>
        </w:rPr>
        <w:t xml:space="preserve"> </w:t>
      </w:r>
      <w:r>
        <w:rPr>
          <w:sz w:val="28"/>
        </w:rPr>
        <w:t>–4;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копировально-множительной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Фонд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– 150000</w:t>
      </w:r>
      <w:bookmarkStart w:id="0" w:name="_GoBack"/>
      <w:bookmarkEnd w:id="0"/>
      <w:r>
        <w:rPr>
          <w:sz w:val="28"/>
        </w:rPr>
        <w:t>;</w:t>
      </w:r>
    </w:p>
    <w:p w:rsidR="001E2C3B" w:rsidRDefault="00B97A2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right="5824"/>
        <w:rPr>
          <w:sz w:val="28"/>
        </w:rPr>
      </w:pPr>
      <w:r>
        <w:rPr>
          <w:sz w:val="28"/>
        </w:rPr>
        <w:t>Электронные ресурсы:</w:t>
      </w:r>
      <w:r>
        <w:rPr>
          <w:spacing w:val="1"/>
          <w:sz w:val="28"/>
        </w:rPr>
        <w:t xml:space="preserve"> </w:t>
      </w:r>
      <w:r>
        <w:rPr>
          <w:sz w:val="28"/>
        </w:rPr>
        <w:t>ЭБС «Лань» - 36267</w:t>
      </w:r>
      <w:r>
        <w:rPr>
          <w:spacing w:val="1"/>
          <w:sz w:val="28"/>
        </w:rPr>
        <w:t xml:space="preserve"> </w:t>
      </w:r>
      <w:r>
        <w:rPr>
          <w:sz w:val="28"/>
        </w:rPr>
        <w:t>ЭБС «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45582</w:t>
      </w:r>
    </w:p>
    <w:sectPr w:rsidR="001E2C3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32E"/>
    <w:multiLevelType w:val="hybridMultilevel"/>
    <w:tmpl w:val="698A53EA"/>
    <w:lvl w:ilvl="0" w:tplc="AFF24DA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4C42680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7CE00998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8DBA8422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B3DCADE6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F7787110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00340980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C66CC4EA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D4A686F0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2C3B"/>
    <w:rsid w:val="001E2C3B"/>
    <w:rsid w:val="00B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 w:line="317" w:lineRule="exact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1" w:lineRule="exact"/>
      <w:ind w:left="821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 w:line="317" w:lineRule="exact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1" w:lineRule="exact"/>
      <w:ind w:left="821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 Windows</cp:lastModifiedBy>
  <cp:revision>2</cp:revision>
  <dcterms:created xsi:type="dcterms:W3CDTF">2021-07-16T16:19:00Z</dcterms:created>
  <dcterms:modified xsi:type="dcterms:W3CDTF">2021-07-16T16:19:00Z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