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BA" w:rsidRDefault="002164BA" w:rsidP="00B3153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</w:rPr>
      </w:pPr>
      <w:r>
        <w:rPr>
          <w:b/>
          <w:noProof/>
        </w:rPr>
        <w:drawing>
          <wp:inline distT="0" distB="0" distL="0" distR="0" wp14:anchorId="39240A2F" wp14:editId="36A790BB">
            <wp:extent cx="5940425" cy="3355432"/>
            <wp:effectExtent l="0" t="0" r="0" b="0"/>
            <wp:docPr id="1" name="Рисунок 1" descr="C:\Users\user\Documents\положения\из школы\порядок перевода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оложения\из школы\порядок перевода 1 ст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4BA" w:rsidRPr="00541C52" w:rsidRDefault="002164BA" w:rsidP="00B3153A">
      <w:pPr>
        <w:pStyle w:val="a6"/>
        <w:jc w:val="center"/>
        <w:rPr>
          <w:b/>
        </w:rPr>
      </w:pPr>
      <w:r w:rsidRPr="00541C52">
        <w:rPr>
          <w:b/>
        </w:rPr>
        <w:t>Муниципальное автономное учреждение дополнительного образования</w:t>
      </w:r>
    </w:p>
    <w:p w:rsidR="002164BA" w:rsidRPr="00541C52" w:rsidRDefault="002164BA" w:rsidP="00B3153A">
      <w:pPr>
        <w:pStyle w:val="a6"/>
        <w:jc w:val="center"/>
        <w:rPr>
          <w:b/>
        </w:rPr>
      </w:pPr>
      <w:r w:rsidRPr="00541C52">
        <w:rPr>
          <w:b/>
        </w:rPr>
        <w:t>«Школа искусств №8 им. Н. А. Капишникова»</w:t>
      </w:r>
    </w:p>
    <w:p w:rsidR="002164BA" w:rsidRPr="00541C52" w:rsidRDefault="002164BA" w:rsidP="00B3153A">
      <w:pPr>
        <w:pStyle w:val="a6"/>
        <w:jc w:val="right"/>
      </w:pPr>
      <w:r w:rsidRPr="00541C52">
        <w:t xml:space="preserve">  УТВЕРЖДАЮ:</w:t>
      </w:r>
    </w:p>
    <w:p w:rsidR="002164BA" w:rsidRPr="00541C52" w:rsidRDefault="002164BA" w:rsidP="00B3153A">
      <w:pPr>
        <w:pStyle w:val="a6"/>
        <w:jc w:val="right"/>
      </w:pPr>
      <w:r w:rsidRPr="00541C52">
        <w:t xml:space="preserve">Директор МАУ ДО ШИ №8 </w:t>
      </w:r>
    </w:p>
    <w:p w:rsidR="002164BA" w:rsidRPr="00541C52" w:rsidRDefault="002164BA" w:rsidP="00B3153A">
      <w:pPr>
        <w:pStyle w:val="a6"/>
        <w:jc w:val="right"/>
      </w:pPr>
      <w:r w:rsidRPr="00541C52">
        <w:t>им. Н. А. Капишникова</w:t>
      </w:r>
    </w:p>
    <w:p w:rsidR="002164BA" w:rsidRPr="00541C52" w:rsidRDefault="002164BA" w:rsidP="00B3153A">
      <w:pPr>
        <w:pStyle w:val="a6"/>
        <w:jc w:val="right"/>
      </w:pPr>
      <w:r w:rsidRPr="00541C52">
        <w:t xml:space="preserve">                                  С. Ю. Каптюк</w:t>
      </w:r>
    </w:p>
    <w:p w:rsidR="002164BA" w:rsidRPr="00541C52" w:rsidRDefault="002164BA" w:rsidP="00B3153A">
      <w:pPr>
        <w:pStyle w:val="a6"/>
        <w:jc w:val="right"/>
      </w:pPr>
      <w:r w:rsidRPr="00541C52">
        <w:t>«15» апреля 2020 г.</w:t>
      </w:r>
    </w:p>
    <w:p w:rsidR="002164BA" w:rsidRDefault="00E66BA8" w:rsidP="00B3153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</w:rPr>
      </w:pPr>
      <w:r w:rsidRPr="007D523B">
        <w:rPr>
          <w:b/>
          <w:bCs/>
          <w:color w:val="000000"/>
          <w:sz w:val="28"/>
        </w:rPr>
        <w:t>Положение о формах, периодичности, порядке текущего контроля успеваемости и промежуточной аттестации обучающихся</w:t>
      </w:r>
    </w:p>
    <w:p w:rsidR="002164BA" w:rsidRDefault="002164BA" w:rsidP="00B3153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2164BA">
        <w:rPr>
          <w:b/>
        </w:rPr>
        <w:t>МАУ ДО ШИ №8им. Н. А. Капишникова</w:t>
      </w:r>
    </w:p>
    <w:p w:rsidR="00B3153A" w:rsidRPr="002164BA" w:rsidRDefault="00B3153A" w:rsidP="00B3153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E66BA8" w:rsidRPr="00E66BA8" w:rsidRDefault="007D523B" w:rsidP="00B3153A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</w:rPr>
        <w:t>1.</w:t>
      </w:r>
      <w:r w:rsidR="00E66BA8" w:rsidRPr="00E66BA8">
        <w:rPr>
          <w:b/>
          <w:bCs/>
          <w:color w:val="000000"/>
        </w:rPr>
        <w:t>Общие положения.</w:t>
      </w:r>
    </w:p>
    <w:p w:rsidR="00E66BA8" w:rsidRPr="0030050D" w:rsidRDefault="00E66BA8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50D">
        <w:rPr>
          <w:color w:val="000000"/>
        </w:rPr>
        <w:t xml:space="preserve">1.1. Настоящее </w:t>
      </w:r>
      <w:r>
        <w:rPr>
          <w:color w:val="000000"/>
        </w:rPr>
        <w:t>Положение</w:t>
      </w:r>
      <w:r w:rsidRPr="0030050D">
        <w:rPr>
          <w:color w:val="000000"/>
        </w:rPr>
        <w:t xml:space="preserve"> является локальным актом </w:t>
      </w:r>
      <w:r w:rsidR="00201991" w:rsidRPr="00201991">
        <w:rPr>
          <w:color w:val="000000"/>
        </w:rPr>
        <w:t>МАУ ДО ШИ №8им. Н. А. Капишникова</w:t>
      </w:r>
      <w:r w:rsidRPr="0030050D">
        <w:rPr>
          <w:color w:val="000000"/>
        </w:rPr>
        <w:t xml:space="preserve"> (далее - Школа), </w:t>
      </w:r>
      <w:proofErr w:type="gramStart"/>
      <w:r w:rsidRPr="0030050D">
        <w:rPr>
          <w:color w:val="000000"/>
        </w:rPr>
        <w:t>регулирующим</w:t>
      </w:r>
      <w:proofErr w:type="gramEnd"/>
      <w:r w:rsidRPr="0030050D">
        <w:rPr>
          <w:color w:val="000000"/>
        </w:rPr>
        <w:t xml:space="preserve"> формы, периодичность и порядок, систему оценок текущего контроля и формы проведения промежуточной аттестации обучающихся.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4B0B21" w:rsidRDefault="004B0B21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66BA8" w:rsidRDefault="00E66BA8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50D">
        <w:rPr>
          <w:color w:val="000000"/>
        </w:rPr>
        <w:t>1.2. Настоящее Положение разработано в соответствии с Федеральным</w:t>
      </w:r>
      <w:r w:rsidRPr="0030050D">
        <w:rPr>
          <w:rStyle w:val="apple-converted-space"/>
          <w:color w:val="000000"/>
        </w:rPr>
        <w:t> </w:t>
      </w:r>
      <w:r w:rsidRPr="0030050D">
        <w:rPr>
          <w:color w:val="00000A"/>
        </w:rPr>
        <w:t xml:space="preserve">законом </w:t>
      </w:r>
      <w:r w:rsidRPr="0030050D">
        <w:rPr>
          <w:color w:val="000000"/>
        </w:rPr>
        <w:t>от 29 декабря 2012 г. № 273-ФЗ «Об образо</w:t>
      </w:r>
      <w:r w:rsidR="00201991">
        <w:rPr>
          <w:color w:val="000000"/>
        </w:rPr>
        <w:t>вании в Российской Федерации», </w:t>
      </w:r>
      <w:r w:rsidRPr="0030050D">
        <w:rPr>
          <w:color w:val="000000"/>
        </w:rPr>
        <w:t xml:space="preserve">Уставом школы и регламентирует содержание и порядок текущей и промежуточной аттестации учащихся школы. </w:t>
      </w:r>
    </w:p>
    <w:p w:rsidR="00074EB6" w:rsidRDefault="00074EB6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1.3 Текущий контроль успеваемости, промежуточная аттестация  являются основной формой контроля учебной работы 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по дополнительным общеобразовательным программам.</w:t>
      </w:r>
    </w:p>
    <w:p w:rsidR="004B0B21" w:rsidRDefault="004B0B21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74EB6" w:rsidRDefault="00074EB6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1.4 Каждый из видов контроля имеет своим цели, задачи и формы.</w:t>
      </w:r>
    </w:p>
    <w:p w:rsidR="004B0B21" w:rsidRDefault="004B0B21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74EB6" w:rsidRDefault="00074EB6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1.5. </w:t>
      </w:r>
      <w:proofErr w:type="gramStart"/>
      <w:r>
        <w:rPr>
          <w:color w:val="000000"/>
        </w:rPr>
        <w:t>Текущий контроль успеваемости обучающихся направлен на  поддержание учебной дисциплины, на выявление отношения учащегося к изучаемому предмету, на организацию регулярных домашних занятий, на повышение уровня освоения учебного материала; имеет воспитательные цели и учитывает индивидуальные психологические осо</w:t>
      </w:r>
      <w:r w:rsidR="00BD6AF5">
        <w:rPr>
          <w:color w:val="000000"/>
        </w:rPr>
        <w:t>бенности учащих</w:t>
      </w:r>
      <w:r>
        <w:rPr>
          <w:color w:val="000000"/>
        </w:rPr>
        <w:t>ся.</w:t>
      </w:r>
      <w:proofErr w:type="gramEnd"/>
    </w:p>
    <w:p w:rsidR="004B0B21" w:rsidRDefault="004B0B21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D6AF5" w:rsidRDefault="00BD6AF5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1.6. Текущий контроль осуществляется преподавателем, ведущим предмет.</w:t>
      </w:r>
    </w:p>
    <w:p w:rsidR="004B0B21" w:rsidRDefault="004B0B21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D6AF5" w:rsidRDefault="00BD6AF5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1.7. Текущий контроль осуществляется регулярно (каждый 2-3 урок) в рамках расписания занятий учащегося и предполагает использование различных систем оценивания. На основании результатов текущего контроля выводятся четвертные, полугодовые, годовые оценки.</w:t>
      </w:r>
    </w:p>
    <w:p w:rsidR="004B0B21" w:rsidRDefault="004B0B21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D6AF5" w:rsidRDefault="00BD6AF5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1.8. Промежуточная аттестация определяет успешность развития  учащегося и усвоение им образовательной программы на определённом этапе обучения.</w:t>
      </w:r>
    </w:p>
    <w:p w:rsidR="004B0B21" w:rsidRDefault="004B0B21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74EB6" w:rsidRPr="00074EB6" w:rsidRDefault="00531DD8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1.9. Школа самостоятельна в выборе системы оценивания, формы, порядка и периодичности промежуточной аттестации обучающихся, при </w:t>
      </w:r>
      <w:r w:rsidR="00074EB6" w:rsidRPr="00074EB6">
        <w:rPr>
          <w:color w:val="000000"/>
        </w:rPr>
        <w:t xml:space="preserve">этом  формы  и  периодичность  промежуточной  аттестации  определяются учебным  планом  по  каждой  из  реализуемых  образовательных  программ  в области искусств. </w:t>
      </w:r>
    </w:p>
    <w:p w:rsidR="00074EB6" w:rsidRPr="00074EB6" w:rsidRDefault="00531DD8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1.10</w:t>
      </w:r>
      <w:r w:rsidR="00074EB6" w:rsidRPr="00074EB6">
        <w:rPr>
          <w:color w:val="000000"/>
        </w:rPr>
        <w:t>.</w:t>
      </w:r>
      <w:r>
        <w:rPr>
          <w:color w:val="000000"/>
        </w:rPr>
        <w:t xml:space="preserve"> </w:t>
      </w:r>
      <w:r w:rsidR="00074EB6" w:rsidRPr="00074EB6">
        <w:rPr>
          <w:color w:val="000000"/>
        </w:rPr>
        <w:t xml:space="preserve">Промежуточная  аттестация  оценивает  результаты  учебной деятельности  обучающихся  по  окончании полугодий  учебного  года, при  этом во  втором  полугодии  –  по  каждому  учебному  предмету.  По  решению образовательного  учреждения  оценка  результатов  учебной  деятельности обучающихся может осуществляться и по окончании четверти. </w:t>
      </w:r>
    </w:p>
    <w:p w:rsidR="00074EB6" w:rsidRPr="00074EB6" w:rsidRDefault="00531DD8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1.11</w:t>
      </w:r>
      <w:r w:rsidR="00074EB6" w:rsidRPr="00074EB6">
        <w:rPr>
          <w:color w:val="000000"/>
        </w:rPr>
        <w:t xml:space="preserve">.  Основными  формами  промежуточной  аттестации  являются: экзамен, зачет, контрольный урок. Контрольные  уроки  и  зачеты  в  рамках  промежуточной  аттестации проводятся  в  конце  учебных  полугодий  в  счет  аудиторного  времени, предусмотренного  на  учебный  предмет.  Экзамены  проводятся  за  пределами аудиторных учебных занятий, т.е. по окончании проведения учебных занятий в учебном году, в рамках промежуточной (экзаменационной) аттестации. </w:t>
      </w:r>
    </w:p>
    <w:p w:rsidR="00074EB6" w:rsidRPr="00074EB6" w:rsidRDefault="00531DD8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1.12</w:t>
      </w:r>
      <w:r w:rsidR="00074EB6" w:rsidRPr="00074EB6">
        <w:rPr>
          <w:color w:val="000000"/>
        </w:rPr>
        <w:t>.  Реализация  дополнительных  предпрофессиональных общеобразовательных  программ  в  области  иску</w:t>
      </w:r>
      <w:proofErr w:type="gramStart"/>
      <w:r w:rsidR="00074EB6" w:rsidRPr="00074EB6">
        <w:rPr>
          <w:color w:val="000000"/>
        </w:rPr>
        <w:t>сств  пр</w:t>
      </w:r>
      <w:proofErr w:type="gramEnd"/>
      <w:r w:rsidR="00074EB6" w:rsidRPr="00074EB6">
        <w:rPr>
          <w:color w:val="000000"/>
        </w:rPr>
        <w:t xml:space="preserve">едусматривает  проведение  для  обучающихся  консультаций  с целью их подготовки к контрольным урокам, зачетам, экзаменам, творческим  конкурсам  и  другим  мероприятиям  по  усмотрению образовательного  учреждения.  Консультации  могут  проводиться рассредоточено  или  в  счет  резерва  учебного  времени образовательного  учреждения  в  объеме,  установленном федеральными государственными требованиями. </w:t>
      </w:r>
    </w:p>
    <w:p w:rsidR="00074EB6" w:rsidRPr="00074EB6" w:rsidRDefault="00531DD8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1.13</w:t>
      </w:r>
      <w:r w:rsidR="00074EB6" w:rsidRPr="00074EB6">
        <w:rPr>
          <w:color w:val="000000"/>
        </w:rPr>
        <w:t xml:space="preserve">.  </w:t>
      </w:r>
      <w:proofErr w:type="gramStart"/>
      <w:r w:rsidR="00074EB6" w:rsidRPr="00074EB6">
        <w:rPr>
          <w:color w:val="000000"/>
        </w:rPr>
        <w:t xml:space="preserve">Экзамены,  контрольные  уроки,  зачеты  могут  проходить  в  виде технических  зачетов,  академических  концертов,  исполнения  концертных программ,  просмотров,  выставок,  творческих  показов,    письменных  работ, устных опросов.  </w:t>
      </w:r>
      <w:proofErr w:type="gramEnd"/>
    </w:p>
    <w:p w:rsidR="00074EB6" w:rsidRDefault="00531DD8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lastRenderedPageBreak/>
        <w:t>1.14</w:t>
      </w:r>
      <w:r w:rsidR="00074EB6" w:rsidRPr="00074EB6">
        <w:rPr>
          <w:color w:val="000000"/>
        </w:rPr>
        <w:t xml:space="preserve">.  При  проведении  промежуточной  аттестации  обучающихся рекомендуется  устанавливать  не  более  четырех  экзаменов  и шести  зачетов  в учебном году. </w:t>
      </w:r>
      <w:proofErr w:type="gramStart"/>
      <w:r w:rsidR="00074EB6" w:rsidRPr="00074EB6">
        <w:rPr>
          <w:color w:val="000000"/>
        </w:rPr>
        <w:t>По завершении изучения учебного предмета (полного его курса) аттестация обучающихся  проводится  в  форме  экзамена  в  рамках  промежуточной (экзаменационной) аттестации или зачета в рамках промежуточной аттестации с  обязательным  выставлением  оценки,  которая  заносится  в  свидетельство  об окончании образовательного учреждения.</w:t>
      </w:r>
      <w:proofErr w:type="gramEnd"/>
    </w:p>
    <w:p w:rsidR="00074EB6" w:rsidRPr="00074EB6" w:rsidRDefault="00531DD8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1.15</w:t>
      </w:r>
      <w:r w:rsidR="00074EB6" w:rsidRPr="00074EB6">
        <w:rPr>
          <w:color w:val="000000"/>
        </w:rPr>
        <w:t>.  Содержание  и  критерии  оценок  промежуточной  аттестации обучающихся разрабатываются образовательным учреждением самостоятельно. Для аттестации обучающихся образовательным учреждением разрабатываются фонды  оценочных  средств,  включающие  типовые  задания,  контрольные работы,  тесты  и  методы  контроля,  позволяющие  оценить  приобретенные</w:t>
      </w:r>
      <w:r>
        <w:rPr>
          <w:color w:val="000000"/>
        </w:rPr>
        <w:t xml:space="preserve"> </w:t>
      </w:r>
      <w:proofErr w:type="gramStart"/>
      <w:r w:rsidR="00074EB6" w:rsidRPr="00074EB6">
        <w:rPr>
          <w:color w:val="000000"/>
        </w:rPr>
        <w:t>обучающимися</w:t>
      </w:r>
      <w:proofErr w:type="gramEnd"/>
      <w:r w:rsidR="00074EB6" w:rsidRPr="00074EB6">
        <w:rPr>
          <w:color w:val="000000"/>
        </w:rPr>
        <w:t xml:space="preserve">  знания,  умения  и  навыки.  Фонды  оценочных  средств утверждаются методическим советом образовательного учреждения. </w:t>
      </w:r>
    </w:p>
    <w:p w:rsidR="00074EB6" w:rsidRPr="00074EB6" w:rsidRDefault="00531DD8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1.16</w:t>
      </w:r>
      <w:r w:rsidR="00074EB6" w:rsidRPr="00074EB6">
        <w:rPr>
          <w:color w:val="000000"/>
        </w:rPr>
        <w:t xml:space="preserve">.  Фонды  оценочных  средств  должны  соответствовать  целям  и задачам образовательной программы в области искусств и ее учебному плану. Фонды  оценочных  средств  призваны  обеспечивать  оценку  качества приобретенных </w:t>
      </w:r>
      <w:proofErr w:type="gramStart"/>
      <w:r w:rsidR="00074EB6" w:rsidRPr="00074EB6">
        <w:rPr>
          <w:color w:val="000000"/>
        </w:rPr>
        <w:t>обучающимися</w:t>
      </w:r>
      <w:proofErr w:type="gramEnd"/>
      <w:r w:rsidR="00074EB6" w:rsidRPr="00074EB6">
        <w:rPr>
          <w:color w:val="000000"/>
        </w:rPr>
        <w:t xml:space="preserve"> знаний, умений, навыков. С целью обеспечения подготовки  обучающихся  к  промежуто</w:t>
      </w:r>
      <w:r>
        <w:rPr>
          <w:color w:val="000000"/>
        </w:rPr>
        <w:t>ч</w:t>
      </w:r>
      <w:r w:rsidR="00074EB6" w:rsidRPr="00074EB6">
        <w:rPr>
          <w:color w:val="000000"/>
        </w:rPr>
        <w:t xml:space="preserve">ной  (экзаменационной)  аттестации путем  проведения  консультаций  по  соответствующим  учебным  предметам, рекомендуется в учебном году использовать резервное время после окончания учебных занятий.  </w:t>
      </w:r>
    </w:p>
    <w:p w:rsidR="00531DD8" w:rsidRDefault="00531DD8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1.17</w:t>
      </w:r>
      <w:r w:rsidR="00074EB6" w:rsidRPr="00074EB6">
        <w:rPr>
          <w:color w:val="000000"/>
        </w:rPr>
        <w:t xml:space="preserve">.   Промежуточная  аттестация  обеспечивает  оперативное  управление учебной деятельностью обучающегося, ее корректировку и проводится с целью определения: - качества реализации образовательного процесса;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 - качества теоретической и практической подготовки по учебному предмету; </w:t>
      </w:r>
    </w:p>
    <w:p w:rsid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>-  уровня  умений  и  навыков,  сформированных  у  обучающегося  на определенном этапе обучения.</w:t>
      </w:r>
    </w:p>
    <w:p w:rsidR="00074EB6" w:rsidRPr="00B3153A" w:rsidRDefault="00074EB6" w:rsidP="00B3153A">
      <w:pPr>
        <w:pStyle w:val="a5"/>
        <w:shd w:val="clear" w:color="auto" w:fill="FFFFFF"/>
        <w:spacing w:after="0"/>
        <w:jc w:val="both"/>
        <w:rPr>
          <w:b/>
          <w:color w:val="000000"/>
        </w:rPr>
      </w:pPr>
      <w:r w:rsidRPr="00B3153A">
        <w:rPr>
          <w:b/>
          <w:color w:val="000000"/>
        </w:rPr>
        <w:t xml:space="preserve">2.  Планирование промежуточной аттестации </w:t>
      </w:r>
    </w:p>
    <w:p w:rsidR="00531DD8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 2.1.   При  планировании  промежуточной  аттестации  по  учебным предметам  обязательной  и  вариативной  частей  учебного  плана необходимо,  чтобы  по  каждому  учебному  предмету  в  каждом учебном  полугодии  была  предусмотрена  та  или  иная  форма промежуточной аттестации. </w:t>
      </w:r>
    </w:p>
    <w:p w:rsidR="00531DD8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2.2.  При  выборе  учебного  предмета  для  экзамена  образовательное учреждение может руководствоваться: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- значимостью учебного предмета в образовательном процессе;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- завершенностью изучения учебного предмета;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- завершенностью значимого раздела в учебном предмете. </w:t>
      </w:r>
    </w:p>
    <w:p w:rsid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В  случае  особой  значимости  учебного  предмета,  изучаемого  более  одного учебного года, возможно проведение экзаменов по данному учебному предмету в конце каждого учебного года.  </w:t>
      </w:r>
    </w:p>
    <w:p w:rsid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lastRenderedPageBreak/>
        <w:t xml:space="preserve">2.3.  Проведение  зачетов  или  контрольных  уроков  может  быть продиктовано  спецификой  учебного  предмета,  а  также  необходимостью </w:t>
      </w:r>
      <w:proofErr w:type="gramStart"/>
      <w:r w:rsidRPr="00074EB6">
        <w:rPr>
          <w:color w:val="000000"/>
        </w:rPr>
        <w:t>контроля качества освоения какого-либо раздела учебного материала учебного</w:t>
      </w:r>
      <w:proofErr w:type="gramEnd"/>
      <w:r w:rsidRPr="00074EB6">
        <w:rPr>
          <w:color w:val="000000"/>
        </w:rPr>
        <w:t xml:space="preserve"> предмета (например – проведение технического зачета).</w:t>
      </w:r>
    </w:p>
    <w:p w:rsidR="00074EB6" w:rsidRPr="00B3153A" w:rsidRDefault="00074EB6" w:rsidP="00B3153A">
      <w:pPr>
        <w:pStyle w:val="a5"/>
        <w:shd w:val="clear" w:color="auto" w:fill="FFFFFF"/>
        <w:spacing w:after="0"/>
        <w:jc w:val="both"/>
        <w:rPr>
          <w:b/>
          <w:color w:val="000000"/>
        </w:rPr>
      </w:pPr>
      <w:r w:rsidRPr="00B3153A">
        <w:rPr>
          <w:b/>
          <w:color w:val="000000"/>
        </w:rPr>
        <w:t xml:space="preserve">3.   Подготовка и проведение зачета и контрольного урока по учебным предметам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3.1.  Условия,  процедура  подготовки  и  проведения  зачета  и контрольного  урока  по  учебным  предметам  в  рамках  промежуточной аттестации и их содержание самостоятельно разрабатываются образовательным учреждением.  Зачет  и  контрольный  урок  проводятся  в  конце  полугодий (возможно и четверти) в счет объема времени, отводимого на изучение учебных предметов.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>3.2.  При  проведении  зачета  качество  подготовки  обучающегося фиксируется  в  зачетных  ведомостях  словом  «зачет».  При  проведении дифференцированного  зачета  и  контрольной  работы  качество  подготовки обучающегося оценивается по пятибалльной шкале</w:t>
      </w:r>
      <w:r w:rsidR="00531DD8">
        <w:rPr>
          <w:color w:val="000000"/>
        </w:rPr>
        <w:t xml:space="preserve"> с использованием знаков</w:t>
      </w:r>
      <w:proofErr w:type="gramStart"/>
      <w:r w:rsidR="00531DD8">
        <w:rPr>
          <w:color w:val="000000"/>
        </w:rPr>
        <w:t xml:space="preserve"> (+) </w:t>
      </w:r>
      <w:proofErr w:type="gramEnd"/>
      <w:r w:rsidR="00531DD8">
        <w:rPr>
          <w:color w:val="000000"/>
        </w:rPr>
        <w:t>и (-)</w:t>
      </w:r>
      <w:r w:rsidRPr="00074EB6">
        <w:rPr>
          <w:color w:val="000000"/>
        </w:rPr>
        <w:t xml:space="preserve">: 5 (отлично), 4 (хорошо), 3 (удовлетворительно), 2 (неудовлетворительно).  </w:t>
      </w:r>
    </w:p>
    <w:p w:rsidR="00074EB6" w:rsidRPr="00B3153A" w:rsidRDefault="00074EB6" w:rsidP="00B3153A">
      <w:pPr>
        <w:pStyle w:val="a5"/>
        <w:shd w:val="clear" w:color="auto" w:fill="FFFFFF"/>
        <w:spacing w:after="0"/>
        <w:jc w:val="both"/>
        <w:rPr>
          <w:b/>
          <w:color w:val="000000"/>
        </w:rPr>
      </w:pPr>
      <w:r w:rsidRPr="00B3153A">
        <w:rPr>
          <w:b/>
          <w:color w:val="000000"/>
        </w:rPr>
        <w:t xml:space="preserve"> 4.  Подготовка и проведение экзамена по учебному предмету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 4.1.  Экзамены проводятся в период промежуточной  (экзаменационной) аттестации,  время  проведения  которой  устанавливается  графиком  учебного процесса.  На  каждую  промежуточную  (экзаменационную)  аттестацию составляется  утверждаемое  директором  образовательного  учреждения расписание  экзаменов,  которое  доводится  до  сведения  обучающихся  и педагогических работников не менее чем  за две недели до начала проведения промежуточной (экзаменационной) </w:t>
      </w:r>
      <w:proofErr w:type="spellStart"/>
      <w:r w:rsidRPr="00074EB6">
        <w:rPr>
          <w:color w:val="000000"/>
        </w:rPr>
        <w:t>аттестации</w:t>
      </w:r>
      <w:proofErr w:type="gramStart"/>
      <w:r w:rsidRPr="00074EB6">
        <w:rPr>
          <w:color w:val="000000"/>
        </w:rPr>
        <w:t>.К</w:t>
      </w:r>
      <w:proofErr w:type="spellEnd"/>
      <w:proofErr w:type="gramEnd"/>
      <w:r w:rsidRPr="00074EB6">
        <w:rPr>
          <w:color w:val="000000"/>
        </w:rPr>
        <w:t xml:space="preserve">  экзамену  допускаются  обучающиеся,  полностью  выполнившие  все учебные  задания  по  учебным  предметам,  реализуемым  в  соответствующем учебном году.  При  составлении  расписания  экзаменов  следует  учитывать,  что  для обучающегося в один день планируется только один экзамен. Интервал между экзаменами  для  </w:t>
      </w:r>
      <w:proofErr w:type="gramStart"/>
      <w:r w:rsidRPr="00074EB6">
        <w:rPr>
          <w:color w:val="000000"/>
        </w:rPr>
        <w:t>обучающегося</w:t>
      </w:r>
      <w:proofErr w:type="gramEnd"/>
      <w:r w:rsidRPr="00074EB6">
        <w:rPr>
          <w:color w:val="000000"/>
        </w:rPr>
        <w:t xml:space="preserve">  должен  быть  не менее  двух-трех  календарных дней.  Первый  экзамен  может  быть  проведен  в  первый  день  промежуточной (экзаменационной) аттестации. </w:t>
      </w:r>
    </w:p>
    <w:p w:rsid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4.2.  Экзаменационные  материалы  и/или  репертуарный  перечень составляются  на  основе  программы  учебного  предмета  и  охватывают  ее наиболее  актуальные  разделы,  темы,  или  те  или  иные  требования  к  уровню навыков  и  умений  обучающегося.  Экзаменационные  материалы  и/или репертуарный  перечень  должны  полно  отражать  объем  проверяемых теоретических  знаний,  практических  умений  и  навыков.  Содержание экзаменационных  материалов  и/или  репертуарные  перечни  разрабатываются преподавателем  соответствующего  учебного  предмета,  обсуждаются  на заседаниях отделений и/или методического совета и утверждаются директором образовательного  учреждения не позднее,  чем  за месяц до начала проведения промежуточной (экзаменационной) аттестации. 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4.3.  При  проведении  экзамена  по  теоретическим  или  историческим учебным  предметам  могут  быть  применены  вопросы,  практические  задания, тестовые  здания.  При  этом  формулировки  вопросов  и  тестовых  заданий должны  быть  четкими,  краткими,  понятными,  исключающими  двойное толкование. До  экзамена  содержание  экзаменационных  заданий </w:t>
      </w:r>
      <w:proofErr w:type="gramStart"/>
      <w:r w:rsidRPr="00074EB6">
        <w:rPr>
          <w:color w:val="000000"/>
        </w:rPr>
        <w:t>обучающимся</w:t>
      </w:r>
      <w:proofErr w:type="gramEnd"/>
      <w:r w:rsidRPr="00074EB6">
        <w:rPr>
          <w:color w:val="000000"/>
        </w:rPr>
        <w:t xml:space="preserve"> не сообщается. 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lastRenderedPageBreak/>
        <w:t xml:space="preserve">4.4.  В  начале  соответствующего  учебного  полугодия  </w:t>
      </w:r>
      <w:proofErr w:type="gramStart"/>
      <w:r w:rsidRPr="00074EB6">
        <w:rPr>
          <w:color w:val="000000"/>
        </w:rPr>
        <w:t>обучающимся</w:t>
      </w:r>
      <w:proofErr w:type="gramEnd"/>
      <w:r w:rsidRPr="00074EB6">
        <w:rPr>
          <w:color w:val="000000"/>
        </w:rPr>
        <w:t xml:space="preserve"> сообщается  вид  проведения  экзамена  по  учебному  предмету  (академический концерт,  исполнение  концертных  программ,  просмотр,  выставка,  творческий показ, театральная постановка, письменная работа, устный опрос). </w:t>
      </w:r>
    </w:p>
    <w:p w:rsidR="00531DD8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4.5.  Основные условия подготовки к экзамену: </w:t>
      </w:r>
    </w:p>
    <w:p w:rsidR="00531DD8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а)  образовательное  учреждение  определяет  перечень  учебно-методических материалов,  нотных  изданий,  наглядных  пособий,  материалов  справочного характера  и  др.,  которые  рекомендованы  методическим  советом образовательного учреждения к использованию на экзамене;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б) к началу экзамена должны быть подготовлены те или иные документы: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-  репертуарные перечни;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-  экзаменационные билеты;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-  практические задания;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-  наглядные пособия, материалы справочного характера, рекомендованные к использованию на экзамене методическим советом; </w:t>
      </w:r>
    </w:p>
    <w:p w:rsidR="00074EB6" w:rsidRDefault="00074EB6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4EB6">
        <w:rPr>
          <w:color w:val="000000"/>
        </w:rPr>
        <w:t>-  экзаменационная ведомость.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4.6.    Экзамен  принимается  двумя-тремя  преподавателями соответствующего  отделения,  в  том  числе  преподавателем,  который  вел учебный  предмет,  </w:t>
      </w:r>
      <w:proofErr w:type="gramStart"/>
      <w:r w:rsidRPr="00074EB6">
        <w:rPr>
          <w:color w:val="000000"/>
        </w:rPr>
        <w:t>кандидатуры</w:t>
      </w:r>
      <w:proofErr w:type="gramEnd"/>
      <w:r w:rsidRPr="00074EB6">
        <w:rPr>
          <w:color w:val="000000"/>
        </w:rPr>
        <w:t xml:space="preserve">  которых  были  согласованы  с  методическим советом и утверждены директором образовательного учреждения.  </w:t>
      </w:r>
      <w:proofErr w:type="gramStart"/>
      <w:r w:rsidRPr="00074EB6">
        <w:rPr>
          <w:color w:val="000000"/>
        </w:rPr>
        <w:t xml:space="preserve">На  выполнение  задания  по  билету  обучающимся  отводится  заранее запланированный  объем  времени  (по  теоретическим и историческим  учебным предметам – не более одного академического часа). </w:t>
      </w:r>
      <w:proofErr w:type="gramEnd"/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4.7.  Критерии  оценки  качества  подготовки  обучающегося  должны позволить: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-  определить уровень освоения </w:t>
      </w:r>
      <w:proofErr w:type="gramStart"/>
      <w:r w:rsidRPr="00074EB6">
        <w:rPr>
          <w:color w:val="000000"/>
        </w:rPr>
        <w:t>обучающимся</w:t>
      </w:r>
      <w:proofErr w:type="gramEnd"/>
      <w:r w:rsidRPr="00074EB6">
        <w:rPr>
          <w:color w:val="000000"/>
        </w:rPr>
        <w:t xml:space="preserve"> материала, предусмотренного учебной программой по учебному предмету;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proofErr w:type="gramStart"/>
      <w:r w:rsidRPr="00074EB6">
        <w:rPr>
          <w:color w:val="000000"/>
        </w:rPr>
        <w:t xml:space="preserve">-  оценить  умение  обучающегося  использовать  теоретические  знания  при выполнении практических задач; </w:t>
      </w:r>
      <w:proofErr w:type="gramEnd"/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-  оценить обоснованность изложения ответа.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4.8.  Качество  подготовки  </w:t>
      </w:r>
      <w:proofErr w:type="gramStart"/>
      <w:r w:rsidRPr="00074EB6">
        <w:rPr>
          <w:color w:val="000000"/>
        </w:rPr>
        <w:t>обучающегося</w:t>
      </w:r>
      <w:proofErr w:type="gramEnd"/>
      <w:r w:rsidRPr="00074EB6">
        <w:rPr>
          <w:color w:val="000000"/>
        </w:rPr>
        <w:t xml:space="preserve">  оценивается  в  баллах:  5 (отлично), 4 (хорошо), 3 (удовлетворительно), 2 (неудовлетворительно).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4.9.  Оценка,  полученная  на  экзамене,  заносится  в  экзаменационную ведомость (в том числе и неудовлетворительная).  </w:t>
      </w:r>
    </w:p>
    <w:p w:rsid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4.10.   По завершении всех экзаменов допускается пересдача экзамена, по которому </w:t>
      </w:r>
      <w:proofErr w:type="gramStart"/>
      <w:r w:rsidRPr="00074EB6">
        <w:rPr>
          <w:color w:val="000000"/>
        </w:rPr>
        <w:t>обучающийся</w:t>
      </w:r>
      <w:proofErr w:type="gramEnd"/>
      <w:r w:rsidRPr="00074EB6">
        <w:rPr>
          <w:color w:val="000000"/>
        </w:rPr>
        <w:t xml:space="preserve"> получил неудовлетворительную оценку. 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lastRenderedPageBreak/>
        <w:t xml:space="preserve">4.11.  Неудовлетворительные  результаты  промежуточной  аттестации  по одному  или  нескольким  учебным  предметам  образовательной  программы или </w:t>
      </w:r>
      <w:proofErr w:type="spellStart"/>
      <w:r w:rsidRPr="00074EB6">
        <w:rPr>
          <w:color w:val="000000"/>
        </w:rPr>
        <w:t>непрохождение</w:t>
      </w:r>
      <w:proofErr w:type="spellEnd"/>
      <w:r w:rsidRPr="00074EB6">
        <w:rPr>
          <w:color w:val="000000"/>
        </w:rPr>
        <w:t xml:space="preserve">  промежуточной  аттестации  при  отсутствии  уважительных причин признаются академической задолженностью.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4.12.   </w:t>
      </w:r>
      <w:proofErr w:type="gramStart"/>
      <w:r w:rsidRPr="00074EB6">
        <w:rPr>
          <w:color w:val="000000"/>
        </w:rPr>
        <w:t>Обучающиеся</w:t>
      </w:r>
      <w:proofErr w:type="gramEnd"/>
      <w:r w:rsidRPr="00074EB6">
        <w:rPr>
          <w:color w:val="000000"/>
        </w:rPr>
        <w:t xml:space="preserve">  обязаны  ликвидировать  академическую задолженность.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4.13.   </w:t>
      </w:r>
      <w:proofErr w:type="gramStart"/>
      <w:r w:rsidRPr="00074EB6">
        <w:rPr>
          <w:color w:val="000000"/>
        </w:rPr>
        <w:t xml:space="preserve">Образовательное  учреждение,  родители  (законные  представители) несовершеннолетнего  обучающегося,  обеспечивающие  получение обучающимся  дополнительного  образования,  обязаны  создать  условия обучающемуся  для  ликвидации  академической  задолженности  и  обеспечить контроль за своевременностью ее ликвидации. </w:t>
      </w:r>
      <w:proofErr w:type="gramEnd"/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4.14.   </w:t>
      </w:r>
      <w:proofErr w:type="gramStart"/>
      <w:r w:rsidRPr="00074EB6">
        <w:rPr>
          <w:color w:val="000000"/>
        </w:rPr>
        <w:t>Обучающиеся,  имеющие  академическую  задолженность,  вправе пройти  промежуточную  аттестацию  по  соответствующим  учебному  предмету не  более  двух  раз  в  сроки,  определяемые  образовательным  учреждением, осуществляющим  образовательную  деятельность,  в  пределах  одного  года  с момента  образования  академической  задолженности.</w:t>
      </w:r>
      <w:proofErr w:type="gramEnd"/>
      <w:r w:rsidRPr="00074EB6">
        <w:rPr>
          <w:color w:val="000000"/>
        </w:rPr>
        <w:t xml:space="preserve">  В  указанный  период  не включаются  время  болезни  обучающегося,  нахождение  его  в  академическом отпуске.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4.15.   Для  проведения  промежуточной  аттестации  во  второй  раз образовательным учреждением создается комиссия.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4.16.   Не  допускается  взимание  платы  с  </w:t>
      </w:r>
      <w:proofErr w:type="gramStart"/>
      <w:r w:rsidRPr="00074EB6">
        <w:rPr>
          <w:color w:val="000000"/>
        </w:rPr>
        <w:t>обучающихся</w:t>
      </w:r>
      <w:proofErr w:type="gramEnd"/>
      <w:r w:rsidRPr="00074EB6">
        <w:rPr>
          <w:color w:val="000000"/>
        </w:rPr>
        <w:t xml:space="preserve">  за  прохождение промежуточной аттестации. </w:t>
      </w:r>
    </w:p>
    <w:p w:rsidR="00074EB6" w:rsidRPr="00074EB6" w:rsidRDefault="00074EB6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4EB6">
        <w:rPr>
          <w:color w:val="000000"/>
        </w:rPr>
        <w:t xml:space="preserve">4.17.   </w:t>
      </w:r>
      <w:proofErr w:type="gramStart"/>
      <w:r w:rsidRPr="00074EB6">
        <w:rPr>
          <w:color w:val="000000"/>
        </w:rPr>
        <w:t>Обучающиеся,  не  прошедшие  промежуточной  аттестации  по</w:t>
      </w:r>
      <w:r w:rsidR="00531DD8">
        <w:rPr>
          <w:color w:val="000000"/>
        </w:rPr>
        <w:t xml:space="preserve"> </w:t>
      </w:r>
      <w:r w:rsidRPr="00074EB6">
        <w:rPr>
          <w:color w:val="000000"/>
        </w:rPr>
        <w:t xml:space="preserve">уважительным  причинам  или  имеющие  академическую  задолженность, переводятся в следующий класс условно. </w:t>
      </w:r>
      <w:proofErr w:type="gramEnd"/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4.18.   Обучающиеся,  не  ликвидировавшие  в  установленные  сроки академической  задолженности  с  момента  ее  образования,  по  усмотрению  их родителей  (законных  представителей)  оставляются  на  повторное  обучение, переводятся  на  </w:t>
      </w:r>
      <w:proofErr w:type="gramStart"/>
      <w:r w:rsidRPr="00074EB6">
        <w:rPr>
          <w:color w:val="000000"/>
        </w:rPr>
        <w:t>обучение</w:t>
      </w:r>
      <w:proofErr w:type="gramEnd"/>
      <w:r w:rsidRPr="00074EB6">
        <w:rPr>
          <w:color w:val="000000"/>
        </w:rPr>
        <w:t xml:space="preserve">  по  адаптированным  образовательным  программам либо на обучение по индивидуальному учебному плану. </w:t>
      </w:r>
    </w:p>
    <w:p w:rsidR="00074EB6" w:rsidRPr="00074EB6" w:rsidRDefault="00074EB6" w:rsidP="00B3153A">
      <w:pPr>
        <w:pStyle w:val="a5"/>
        <w:shd w:val="clear" w:color="auto" w:fill="FFFFFF"/>
        <w:spacing w:after="0"/>
        <w:jc w:val="both"/>
        <w:rPr>
          <w:color w:val="000000"/>
        </w:rPr>
      </w:pPr>
      <w:r w:rsidRPr="00074EB6">
        <w:rPr>
          <w:color w:val="000000"/>
        </w:rPr>
        <w:t xml:space="preserve"> </w:t>
      </w:r>
    </w:p>
    <w:p w:rsidR="00074EB6" w:rsidRDefault="00074EB6" w:rsidP="00B315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074EB6" w:rsidSect="00B7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F64"/>
    <w:multiLevelType w:val="multilevel"/>
    <w:tmpl w:val="F604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63F26"/>
    <w:multiLevelType w:val="multilevel"/>
    <w:tmpl w:val="9816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E2673"/>
    <w:multiLevelType w:val="multilevel"/>
    <w:tmpl w:val="6BA4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A1487"/>
    <w:multiLevelType w:val="multilevel"/>
    <w:tmpl w:val="6CE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B2C4B"/>
    <w:multiLevelType w:val="multilevel"/>
    <w:tmpl w:val="EE06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346D4"/>
    <w:multiLevelType w:val="multilevel"/>
    <w:tmpl w:val="E45E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27059"/>
    <w:multiLevelType w:val="multilevel"/>
    <w:tmpl w:val="CFF0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57890"/>
    <w:multiLevelType w:val="multilevel"/>
    <w:tmpl w:val="434C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F04D5"/>
    <w:multiLevelType w:val="multilevel"/>
    <w:tmpl w:val="1782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7572D"/>
    <w:multiLevelType w:val="multilevel"/>
    <w:tmpl w:val="4FBC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26F01"/>
    <w:multiLevelType w:val="multilevel"/>
    <w:tmpl w:val="B254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CB661B"/>
    <w:multiLevelType w:val="multilevel"/>
    <w:tmpl w:val="D440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025B4"/>
    <w:multiLevelType w:val="multilevel"/>
    <w:tmpl w:val="6472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D92D11"/>
    <w:multiLevelType w:val="multilevel"/>
    <w:tmpl w:val="917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50906"/>
    <w:multiLevelType w:val="multilevel"/>
    <w:tmpl w:val="C2C82A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13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0EE"/>
    <w:rsid w:val="0004763D"/>
    <w:rsid w:val="00074EB6"/>
    <w:rsid w:val="00076078"/>
    <w:rsid w:val="0009076B"/>
    <w:rsid w:val="0016562A"/>
    <w:rsid w:val="00201991"/>
    <w:rsid w:val="002164BA"/>
    <w:rsid w:val="00496C5F"/>
    <w:rsid w:val="004B0B21"/>
    <w:rsid w:val="00514F96"/>
    <w:rsid w:val="00531DD8"/>
    <w:rsid w:val="0064521C"/>
    <w:rsid w:val="0075656D"/>
    <w:rsid w:val="007750BF"/>
    <w:rsid w:val="007A512A"/>
    <w:rsid w:val="007C10EE"/>
    <w:rsid w:val="007D523B"/>
    <w:rsid w:val="00A04DB6"/>
    <w:rsid w:val="00A96B12"/>
    <w:rsid w:val="00B3153A"/>
    <w:rsid w:val="00B726C9"/>
    <w:rsid w:val="00BD6AF5"/>
    <w:rsid w:val="00C0039C"/>
    <w:rsid w:val="00C22943"/>
    <w:rsid w:val="00E66BA8"/>
    <w:rsid w:val="00E81B4A"/>
    <w:rsid w:val="00F62783"/>
    <w:rsid w:val="00FE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10EE"/>
  </w:style>
  <w:style w:type="paragraph" w:styleId="a3">
    <w:name w:val="Balloon Text"/>
    <w:basedOn w:val="a"/>
    <w:link w:val="a4"/>
    <w:uiPriority w:val="99"/>
    <w:semiHidden/>
    <w:unhideWhenUsed/>
    <w:rsid w:val="007A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1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21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24</cp:revision>
  <cp:lastPrinted>2020-12-29T05:21:00Z</cp:lastPrinted>
  <dcterms:created xsi:type="dcterms:W3CDTF">2014-03-10T01:18:00Z</dcterms:created>
  <dcterms:modified xsi:type="dcterms:W3CDTF">2021-06-28T05:51:00Z</dcterms:modified>
</cp:coreProperties>
</file>