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общеобразовательное бюджетное учреждение</w:t>
      </w: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Средняя общеобразовательная школа № 6 «Русская школа»</w:t>
      </w: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11DC" w:rsidRPr="00F73CAF" w:rsidTr="005511DC">
        <w:tc>
          <w:tcPr>
            <w:tcW w:w="3190" w:type="dxa"/>
          </w:tcPr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Рекомендована  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proofErr w:type="spellEnd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                                          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9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«___________» 2023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Л.И.Казанцева</w:t>
            </w:r>
            <w:proofErr w:type="spellEnd"/>
          </w:p>
          <w:p w:rsidR="005511DC" w:rsidRPr="00F73CAF" w:rsidRDefault="009965E5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«___»___________2023</w:t>
            </w:r>
            <w:r w:rsidR="005511DC"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С. Г. Байков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___________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</w:t>
            </w:r>
            <w:r w:rsidR="0099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511DC" w:rsidRPr="00F73CAF" w:rsidRDefault="005511DC" w:rsidP="005511DC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</w:pPr>
      <w:r w:rsidRPr="00F73CA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40"/>
          <w:lang w:eastAsia="ru-RU"/>
        </w:rPr>
        <w:t xml:space="preserve">Рабочая программа </w:t>
      </w: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40"/>
          <w:u w:val="single"/>
          <w:lang w:eastAsia="ru-RU"/>
        </w:rPr>
        <w:t>по внеурочной деятельности «Юный художник»</w:t>
      </w: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511DC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511DC" w:rsidRPr="00F73CAF" w:rsidRDefault="005511DC" w:rsidP="00551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</w:p>
    <w:p w:rsidR="005511DC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7-е классы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99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3,4 четверть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Составлена на основе примерной (авторской) программы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АдекАРТ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(школа акварели) – М.С. Митрохиной М, 2010г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программы, автор)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11DC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изобразительного искусства и черчения 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Комлева Анастасия Николаевна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F73C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составившего программу)</w:t>
      </w: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1DC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5511DC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11DC" w:rsidRPr="00F73CAF" w:rsidRDefault="005511DC" w:rsidP="005511D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CA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5511DC" w:rsidRPr="005511DC" w:rsidRDefault="005511DC" w:rsidP="005511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11D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ПОЯСНИТЕЛЬНАЯ ЗАПИСКА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внеурочной деятельности «Юный художник»» по художественно-эстетическому направлению  разработана в соответствии с программой с ФГОС основного общего образования на основе  авторской программы «</w:t>
      </w:r>
      <w:proofErr w:type="spellStart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АдекАРТ</w:t>
      </w:r>
      <w:proofErr w:type="spellEnd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(школа акварели) – М.С. Митрохиной</w:t>
      </w:r>
      <w:proofErr w:type="gramStart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М, 2010  год.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</w:t>
      </w:r>
      <w:proofErr w:type="gramEnd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плана МОБУ «Русская школа» на 2022-2023 учебный год   рабочая программа  по внеурочной деятельности   «Юный художник»  для 7ых классов 1 год обучения рассчитана   на 1 час в неделю, 35 часов в год.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годовым календарным графиком и расписанием учебных занятий на 2022-2023 учебный год фактическое кол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ичество часов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составляет 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7ых классах составляет</w:t>
      </w:r>
      <w:proofErr w:type="gramEnd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34 часа. Выполнение рабочей программы реализуется за счет уплотнения материала уроков пов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торения изученного в конце года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вариантов подачи материала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(объединение тем).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даёт распределение часов по разделам, последовательность изучения тем и разделов. Занятия по программе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Юный художник»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проводятся в   школьных кабинетах.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ПЛАНИРУЕМЫЕ РЕЗУЛЬТАТЫ ОСВОЕНИЯ ПРОГРАММЫ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  программы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Юный художник» в </w:t>
      </w: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 классе должны быть достигнуты определённые результаты.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Личностные-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Формирование ответственного отношения к учению, готовности и </w:t>
      </w:r>
      <w:proofErr w:type="gramStart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Формирование целостного мировоззрения, учитывающего культурное, языковое, духовное многообразие современного мира;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5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5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511DC" w:rsidRPr="005511DC" w:rsidRDefault="005511DC" w:rsidP="005511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Формирование основ художественной культуры обучающихся как  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фотография, видеозапись, компьютерная графика, мультипликация и анимация);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Осознание значения искусства и творчества в личной и культурной самоидентификации личности;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5511DC" w:rsidRDefault="005511DC" w:rsidP="0055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 научиться: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Различать отличительные особенности основных видов и жанров изобразительного искусства;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пользоваться с ведущими элементами изобразительной грамоты – линия, штрих, тон в рисунке и в живописи, главными и дополнительными, холодными и теплыми цвета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передавать геометрическую основу формы предметов, их соотношения в пространстве ив соответствии с этим – изменения размеров;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выполнять декоративные и оформительские работы на заданные темы;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владеть гуашевыми, акварельными красками, графическим материалом,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передавать на бумаге форму и объем предметов, настроение в работе;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  <w:proofErr w:type="gramEnd"/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           понимать, что такое линейная перспектива, главное, второстепенное, использовать подручный материал;</w:t>
      </w:r>
    </w:p>
    <w:p w:rsidR="005511DC" w:rsidRPr="005511DC" w:rsidRDefault="005511DC" w:rsidP="0055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поучит возможность научиться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проявлять интерес к первым творческим успехам товарищей;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1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творчески откликаться на события окружающей жизни;</w:t>
      </w:r>
    </w:p>
    <w:p w:rsidR="005511DC" w:rsidRPr="005511DC" w:rsidRDefault="005511DC" w:rsidP="005511D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11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Основы рисунка. Изобразительные средства рисунка.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2.1.Зарисовки, наброски.(1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Обучающий компонент.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о графике: правила, законы, приёмы, графические техники, материалы, инструменты, необходимые для работы.</w:t>
      </w:r>
      <w:proofErr w:type="gramEnd"/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Ведущие элементы изобразительной грамоты – линия, штрих, тон в рисунке.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Углубленный интерес к окружающему миру вещей и явлений и умение познавать его.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часть: пользование рисовальными материалами; правильно и точно видеть и передавать строение, пропорции предметов и их форму; передавать объем средствами светотени с учетом тональных отношений; выполнять зарисовки и наброски.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занятия. Беседа. Знакомство с произведениями художников, выполненных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разнообразных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техниках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использованием разнообразных приёмов. Самостоятельные работы.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Альбом, ластик, карандаш, краски, кисть.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2.2 . «Графический эскиз».(1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средствами рисунка.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Присмотреться к разным пятнам - мху на камне, осыпи и узорам на мраморе в метро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–и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постараться увидеть какие-либо изображения.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Формирование бережного отношения к окружающему миру, одному из самых удивительных и совершенных творений природы; умение видеть красоту в жизни.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Выполнение графического эскиза на заданную тему.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Карандаш, мелки, черная тушь, черный фломастер.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2.3 . Изображаем силуэт дерева.(1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изобразительного языка: рисунок, цвет, пропорции. Передача в рисунках формы, очертания и цвета изображаемых предметов.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Углубленный интерес к окружающему миру вещей и явлений и умение познавать его. Изображение линии горизонта.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Изображение дерева с натуры.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занятия. Беседа. Знакомство с произведениями художников, выполненных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разнообразных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техниках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использованием разнообразных приёмов. Самостоятельные работы.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Альбом, ластик, карандаш, краски, кисть.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Раздел 2. Основы </w:t>
      </w:r>
      <w:proofErr w:type="spellStart"/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цветоведения</w:t>
      </w:r>
      <w:proofErr w:type="spellEnd"/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Живопись – искусство цвета.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3.1 Первичные цвета. Цветовая гамма.(1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Обучающий компонент. Все о живописи: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цветоведение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материалы, инструменты, техники акварельной живописи и гуашевыми красками.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различать цвета, их светлоту и насыщенность; получают знания об основных и дополнительных цветах, теплых и холодных цветовых гаммах.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Обогащение восприятия окружающего мира.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Правильное обращение с художественными материалами; освоение различных приемов работы акварелью, гуашью; получение различных цветов и их оттенков; Композиция «Волшебная Арктика».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3.2 Красоту нужно уметь замечать.(1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  зрительных поэтических впечатлений.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Умение ценить то, что создано руками человека и природой.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Изображение спинки ящерки или коры дерева. Красота фактуры и рисунка.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техникой одноцветной монотипии.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 для учителя – валик для накатки, разведенная водой гуашь или типографская краска; для детей – дощечка из пластмассы, линолеума или кафельная плитка, листки бумаги, карандаш.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3.3. Рисуем дерево</w:t>
      </w:r>
      <w:bookmarkStart w:id="0" w:name="_GoBack"/>
      <w:bookmarkEnd w:id="0"/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(тампон, кисть)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Изображение дерева с использованием тампона.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Методическое обеспечение.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Краски, гуашь, крупная и тонкая кисти, белая бумага, тампоны, карточки, иллюстрации, дополнительная литература.</w:t>
      </w:r>
      <w:proofErr w:type="gramEnd"/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Изображение растительного мира. Изображение животного мира.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4.1.Изображение растительного мира. Исчезающая красота».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компонент. Правила рисования с натуры, по памяти и представлению. Особое внимание уделяется восприятию и передаче красоты.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Развитие наблюдательности за растительным миром. Вести наблюдения в окружающем мире. Уметь анализировать, сравнивать, обобщать и передавать их типичные черты.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Выполнение рисунка в цвете (акварель, гуашь, цветные мелки).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иллюстрации, 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4.2. «Исчезающая красота». Вариант - В гостях у осени.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 Передача настроения в творческой работе с помощью цвета, композиции. Знакомство с отдельными композициями выдающихся художников: И. И. Левитан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«Золотая осень»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Уметь видеть красоту природы осенью. Вести наблюдения в окружающем мире. Уметь анализировать, сравнивать, обобщать.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Рисование с натуры простых по очертанию и строению объектов.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иллюстрации, 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4.3. «Исчезающая красота». Изображение на тему.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 Изображение на заданную тему. Взаимосвязь изобразительного искусства с музыкой, литературой. Виды и жанры изобразительных искусств.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Развитие наблюдательности. Умение видеть красоты в природе.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Создание композиции рисунка осеннего букета акварелью или гуашью.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иллюстрации, 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4.4.Рисование животных по памяти и представлению.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 Правила рисования с натуры, по памяти и представлению. Выбор и применение выразительных сре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дств дл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реализации собственного замысла в рисунке.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Вести наблюдения в окружающем мире. Уметь анализировать, сравнивать, обобщать и передавать их типичные черты.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иллюстрации, 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4. Основы композиции. Взаимосвязь элементов в произведении.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5.1. Узор из кругов и треугольников.(1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 Знание основных законов композиции, выбор главного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композиционного центра.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Воспитание любви к изобразительному искусству.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Упражнение на заполнение свободного пространства на листе;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Совершенствуются навыки грамотного отображения пропорций, конструктивного строения, объёма, пространственного положения, освещённости, цвета предметов.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Рассказ с элементами беседы.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трафарет.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5.2. Узор в полосе. (1 час)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 Правила рисования с натуры, по памяти и представлению. Особое внимание уделяется восприятию и передаче красоты.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Развитие наблюдательности за растительным и животным миром.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 наблюдения в окружающем мире. Уметь анализировать, сравнивать, обобщать и передавать их типичные черты.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Выполнение рисунка в цвете (акварель, гуашь, цветные мелки).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Методическое обеспечение. Краски, гуашь, крупная и тонкая кисти, белая бумага,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,д</w:t>
      </w:r>
      <w:proofErr w:type="spellEnd"/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ополнительная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литература.</w:t>
      </w:r>
    </w:p>
    <w:p w:rsidR="005511DC" w:rsidRPr="00E17FF3" w:rsidRDefault="00A07AE9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5 Орнамент. Стилизация.(1 час</w:t>
      </w:r>
      <w:r w:rsidR="005511DC"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6.1. «Орнамент из цветов, листьев и бабочек для украшения»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Обучающий компонент Виды орнаментов: бесконечный, ленточный и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spellEnd"/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Законы построения орнаментов: симметрия, чередование элементов;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Цветовое решение. Понятие «стилизация», переработка природных форм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декоративно-обобщенные.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 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переработке форм растительного и животного мира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рименять в декоративной работе линию симметрии, силуэт, ритм.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гуашь, крупная и тонкая кисти, белая бумага, иллюстрации,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6 Жанры изобразительного искусства.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Тема 7.1 (2 часа). Жанр изобразительного искусства. Пейзаж. </w:t>
      </w: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отдельными пейзажными работами выдающихся художников. Передача настроения в творческой работе с помощью цвета. Воспитывающий компонент. Развитие эстетического восприятие мира, художественного вкуса.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работа. Выполнение пейзажа по памяти и представлению. Обучающий  компонент. Формы занятия. Теоретические сведения с последующей практической работой.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обеспечение. Краски, крупная и тонкая кисти, белая бумага, иллюстрации,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литература.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7.2 (2 часа). Жанр изобразительного искусства. Портрет. Обучающий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отдельными портретными работами выдающихся художников Передача изобразительными средствами настроения в творческом портрете. Воспитывающий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эстетического восприятия мира, художественного вкуса. Практическая работа.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портрета по памяти или с натуры. Формы занятия. Теоретические сведения с последующей практической работой. Методическое обеспечение. Краски, графические материалы, крупная и тонкая кисти, белая и тонированная бумага, ластик, простой карандаш,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7.3(3 часа). Жанр изобразительного искусства. Натюрморт.</w:t>
      </w: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Обучающий компонент.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отдельными работами выдающихся художников, выполненных в жанре натюрморта. Передача образа натюрморта живописными или графическими материалами.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Воспитывающий компонент. Развитие художественного вкуса и эстетического восприятия мира.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работа. Выполнение натюрморта с натуры. Формы занятия. Теоретические сведения с последующей практической работой. Методическое обеспечение. Краски, графические материалы, кисти крупные и тонкие, ластик, простой карандаш.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7.Тематическое рисование.</w:t>
      </w:r>
    </w:p>
    <w:p w:rsidR="005511DC" w:rsidRPr="00E17FF3" w:rsidRDefault="00A07AE9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8.1.(1</w:t>
      </w:r>
      <w:r w:rsidR="005511DC"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час</w:t>
      </w:r>
      <w:proofErr w:type="gramStart"/>
      <w:r w:rsidR="005511DC"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)К</w:t>
      </w:r>
      <w:proofErr w:type="gramEnd"/>
      <w:r w:rsidR="005511DC"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омпозиция на тему «Правила Дорожного движения». </w:t>
      </w:r>
      <w:r w:rsidR="005511DC"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Возможны другие варианты тем. Обучающий компонент. Выбор композиционного сюжета. Правильное размещение объектов на плоскости бумаги. Этапы ведения тематической работы. Передача замысла изобразительными средствами. Воспитывающий компонент. Развитие и закрепление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навыков поведения на дороге, усвоение. Правил дорожного движения. Практическая работа.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тематической работы по авторскому замыслу. Формы занятия. Теоретические сведения с последующей практической работой. Методическое обеспечение. Графические их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удожественные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принадлежности.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8.2 Композиция</w:t>
      </w:r>
      <w:r w:rsidR="00A07A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 тему «Сказка в моей жизни»(1</w:t>
      </w:r>
      <w:r w:rsidRPr="00E17F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час). Возможны другие варианты тем.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Обучающий компонент. Выбор композиционного сюжета. Грамотное размещение объектов композиции на формате листа. Передача замысла тематической работы изобразительными средствами. Этапы ведения тематической работы. Воспитывающий компонент.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ехудожественного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вкуса и эстетического восприятия мира. Практическая работа. Изображение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сказочного сюжета. Формы занятия. Теоретические сведения с последующей практической работой. Методическое обеспечение. Графические и живописные материалы.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8.Оформительские, творческие и выставочные работы.</w:t>
      </w:r>
    </w:p>
    <w:p w:rsidR="005511DC" w:rsidRPr="00E17FF3" w:rsidRDefault="00A07AE9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Раздел включает в себя 1 час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подготовки работ учащихся к выставочной экспозиции. Обучающий компонент. Паспорту и способы его выполнения. Подготовка этикетки с информацией о работе и авторе. Правила  формирования экспозиции. Способы монтажа-демонтажа выставки. Хранение работ.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Воспитывающий компонент. Развитие художественного вкуса и эстетического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восприятии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яформирующейся</w:t>
      </w:r>
      <w:proofErr w:type="spell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экспозиции детских творческих работ. Практическая работа. Теоретические сведения с последующей практической работой. Методическое обеспечение. Альбомы с фотографиями ведущий галерей изобразительного искусства. Простой карандаш, ножницы,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линейка, клей ПВА, ватман.</w:t>
      </w:r>
    </w:p>
    <w:p w:rsidR="005511DC" w:rsidRPr="00E17FF3" w:rsidRDefault="005511DC" w:rsidP="00E17FF3">
      <w:pPr>
        <w:shd w:val="clear" w:color="auto" w:fill="FFFFFF"/>
        <w:spacing w:after="202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учебных занятий:</w:t>
      </w:r>
    </w:p>
    <w:p w:rsidR="005511DC" w:rsidRPr="00E17FF3" w:rsidRDefault="005511DC" w:rsidP="00E17FF3">
      <w:pPr>
        <w:shd w:val="clear" w:color="auto" w:fill="FFFFFF"/>
        <w:spacing w:before="100" w:after="202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</w:p>
    <w:p w:rsidR="005511DC" w:rsidRPr="00E17FF3" w:rsidRDefault="005511DC" w:rsidP="00E17FF3">
      <w:pPr>
        <w:shd w:val="clear" w:color="auto" w:fill="FFFFFF"/>
        <w:spacing w:before="100" w:after="202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5511DC" w:rsidRPr="00E17FF3" w:rsidRDefault="005511DC" w:rsidP="00E17FF3">
      <w:pPr>
        <w:shd w:val="clear" w:color="auto" w:fill="FFFFFF"/>
        <w:spacing w:before="100" w:after="202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проектной и учебно-исследовательской деятельности учащихся.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занятиях в изостудии  каждый обучающийся выполнит определенное количество проектов </w:t>
      </w:r>
      <w:proofErr w:type="gramStart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рактических работ в различных рисовальных техниках.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Темы проектов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Натюрморт из 2-3 предметов. Уголь</w:t>
      </w:r>
    </w:p>
    <w:p w:rsidR="005511DC" w:rsidRPr="00E17FF3" w:rsidRDefault="005511DC" w:rsidP="00E17FF3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Композиция «В гостях у осени»</w:t>
      </w:r>
    </w:p>
    <w:p w:rsidR="00A07AE9" w:rsidRDefault="005511DC" w:rsidP="00A07AE9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 «Орнамент из цветов, листьев и </w:t>
      </w:r>
      <w:r w:rsidR="00A07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бабочек для украшения» в полосе</w:t>
      </w:r>
    </w:p>
    <w:p w:rsidR="005511DC" w:rsidRPr="00E17FF3" w:rsidRDefault="005511DC" w:rsidP="00A07AE9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Композиция на тему «Сказка в моей жизни</w:t>
      </w:r>
    </w:p>
    <w:p w:rsidR="00E17FF3" w:rsidRDefault="00E17FF3" w:rsidP="0055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965E5" w:rsidRDefault="009965E5" w:rsidP="0055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567"/>
        <w:gridCol w:w="1276"/>
        <w:gridCol w:w="992"/>
        <w:gridCol w:w="1418"/>
        <w:gridCol w:w="1417"/>
      </w:tblGrid>
      <w:tr w:rsidR="009965E5" w:rsidRPr="002F1BC1" w:rsidTr="009965E5">
        <w:trPr>
          <w:trHeight w:val="543"/>
        </w:trPr>
        <w:tc>
          <w:tcPr>
            <w:tcW w:w="456" w:type="dxa"/>
            <w:vMerge w:val="restart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1" w:type="dxa"/>
            <w:vMerge w:val="restart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567" w:type="dxa"/>
            <w:vMerge w:val="restart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сроки</w:t>
            </w:r>
          </w:p>
        </w:tc>
        <w:tc>
          <w:tcPr>
            <w:tcW w:w="1418" w:type="dxa"/>
            <w:vMerge w:val="restart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Контрольно-оценочная деятельность (</w:t>
            </w:r>
            <w:proofErr w:type="spell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  <w:proofErr w:type="spell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практич.работы</w:t>
            </w:r>
            <w:proofErr w:type="spellEnd"/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лабораторные)</w:t>
            </w:r>
          </w:p>
        </w:tc>
        <w:tc>
          <w:tcPr>
            <w:tcW w:w="1417" w:type="dxa"/>
            <w:vMerge w:val="restart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</w:tr>
      <w:tr w:rsidR="009965E5" w:rsidRPr="002F1BC1" w:rsidTr="009965E5">
        <w:trPr>
          <w:trHeight w:val="1980"/>
        </w:trPr>
        <w:tc>
          <w:tcPr>
            <w:tcW w:w="456" w:type="dxa"/>
            <w:vMerge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E5" w:rsidRPr="002F1BC1" w:rsidTr="009965E5">
        <w:tc>
          <w:tcPr>
            <w:tcW w:w="456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Изображение простых предметов на плоскости простым карандашом </w:t>
            </w:r>
          </w:p>
        </w:tc>
        <w:tc>
          <w:tcPr>
            <w:tcW w:w="567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Натюрморт из 2-3 предметов.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Карандаши, акварель, кисточки, альбом, непроливашка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965E5" w:rsidRPr="00771A85" w:rsidRDefault="00384F06" w:rsidP="009965E5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«В гостях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65E5" w:rsidRPr="00771A85" w:rsidRDefault="009965E5" w:rsidP="009965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965E5" w:rsidRPr="009F76F4" w:rsidRDefault="00384F06" w:rsidP="009965E5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Композиция на тему «Сказка в моей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карандаш, цветные ручки, карандаши, фломастеры,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965E5" w:rsidRPr="009F76F4" w:rsidRDefault="00384F06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Рисование животных по памяти и представлению.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965E5" w:rsidRPr="009F76F4" w:rsidRDefault="00384F06" w:rsidP="00384F0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 xml:space="preserve">«Орнамент из цветов, листьев и бабочек для украшения»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965E5" w:rsidRPr="009F76F4" w:rsidRDefault="00384F06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Выполнение пейзажа по памяти и представлению.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или цветные мелки (на крайний случай акварель),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965E5" w:rsidRPr="001F13FA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Вглядываясь в человека. Схема зарисовки лица.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965E5" w:rsidRPr="001F13FA" w:rsidRDefault="00384F06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Выполнение портрета по памяти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9965E5" w:rsidRDefault="00384F06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Выполнение натюрморта с натуры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965E5" w:rsidRPr="0080444B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Портрет гуашью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9965E5" w:rsidRPr="0080444B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Человек во весь рост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965E5" w:rsidRPr="0080444B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Человек в разных позах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1" w:type="dxa"/>
          </w:tcPr>
          <w:p w:rsidR="009965E5" w:rsidRPr="0080444B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Человек и пространство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1" w:type="dxa"/>
          </w:tcPr>
          <w:p w:rsidR="009965E5" w:rsidRPr="00C93335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Пейзаж графика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карандаш, цветные ручки, карандаши, фломастеры,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1" w:type="dxa"/>
          </w:tcPr>
          <w:p w:rsidR="009965E5" w:rsidRPr="00C93335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7FF3">
              <w:rPr>
                <w:rFonts w:ascii="Times New Roman" w:hAnsi="Times New Roman" w:cs="Times New Roman"/>
                <w:sz w:val="28"/>
                <w:szCs w:val="28"/>
              </w:rPr>
              <w:t>Изображение пейзажа с 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вьями  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1" w:type="dxa"/>
          </w:tcPr>
          <w:p w:rsidR="009965E5" w:rsidRPr="00C93335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Пейзаж гуашь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кисточки, непроливашка, альбом</w:t>
            </w:r>
          </w:p>
        </w:tc>
      </w:tr>
      <w:tr w:rsidR="009965E5" w:rsidRPr="002F1BC1" w:rsidTr="009965E5">
        <w:tc>
          <w:tcPr>
            <w:tcW w:w="45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1" w:type="dxa"/>
          </w:tcPr>
          <w:p w:rsidR="009965E5" w:rsidRPr="00C93335" w:rsidRDefault="009965E5" w:rsidP="009965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Пейзаж гуашь</w:t>
            </w:r>
          </w:p>
        </w:tc>
        <w:tc>
          <w:tcPr>
            <w:tcW w:w="56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5E5" w:rsidRPr="002F1BC1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5E5" w:rsidRDefault="009965E5" w:rsidP="00996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Гуашь, кисточки, непроливашка, альбом</w:t>
            </w:r>
          </w:p>
        </w:tc>
      </w:tr>
    </w:tbl>
    <w:p w:rsidR="005511DC" w:rsidRPr="00E17FF3" w:rsidRDefault="005511DC" w:rsidP="00A0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E17FF3" w:rsidRDefault="005511DC" w:rsidP="00551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11DC" w:rsidRPr="00E17FF3" w:rsidRDefault="005511DC" w:rsidP="005511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11DC" w:rsidRPr="00E17FF3" w:rsidRDefault="005511DC" w:rsidP="0055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 __________________ / _</w:t>
      </w:r>
      <w:r w:rsid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Комлева Анастасия Николаевна/</w:t>
      </w:r>
    </w:p>
    <w:p w:rsidR="005511DC" w:rsidRPr="00E17FF3" w:rsidRDefault="005511DC" w:rsidP="0055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7F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270D" w:rsidRPr="00E17FF3" w:rsidRDefault="0036270D">
      <w:pPr>
        <w:rPr>
          <w:rFonts w:ascii="Times New Roman" w:hAnsi="Times New Roman" w:cs="Times New Roman"/>
          <w:sz w:val="28"/>
          <w:szCs w:val="28"/>
        </w:rPr>
      </w:pPr>
    </w:p>
    <w:sectPr w:rsidR="0036270D" w:rsidRPr="00E1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4BEC"/>
    <w:multiLevelType w:val="multilevel"/>
    <w:tmpl w:val="B07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5974FB"/>
    <w:multiLevelType w:val="hybridMultilevel"/>
    <w:tmpl w:val="11900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6"/>
    <w:rsid w:val="00246EC6"/>
    <w:rsid w:val="0036270D"/>
    <w:rsid w:val="00384F06"/>
    <w:rsid w:val="005511DC"/>
    <w:rsid w:val="009965E5"/>
    <w:rsid w:val="00A07AE9"/>
    <w:rsid w:val="00E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3"/>
    <w:pPr>
      <w:ind w:left="720"/>
      <w:contextualSpacing/>
    </w:pPr>
  </w:style>
  <w:style w:type="table" w:styleId="a4">
    <w:name w:val="Table Grid"/>
    <w:basedOn w:val="a1"/>
    <w:uiPriority w:val="59"/>
    <w:rsid w:val="009965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3"/>
    <w:pPr>
      <w:ind w:left="720"/>
      <w:contextualSpacing/>
    </w:pPr>
  </w:style>
  <w:style w:type="table" w:styleId="a4">
    <w:name w:val="Table Grid"/>
    <w:basedOn w:val="a1"/>
    <w:uiPriority w:val="59"/>
    <w:rsid w:val="009965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813">
              <w:marLeft w:val="0"/>
              <w:marRight w:val="-4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  <w:div w:id="17867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</w:divsChild>
        </w:div>
        <w:div w:id="856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2023-01-17T03:55:00Z</dcterms:created>
  <dcterms:modified xsi:type="dcterms:W3CDTF">2023-01-27T03:43:00Z</dcterms:modified>
</cp:coreProperties>
</file>