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4B" w:rsidRPr="00CC3DAA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A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5A4B" w:rsidRPr="00CC3DAA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A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 «Русская школа»</w:t>
      </w:r>
    </w:p>
    <w:p w:rsidR="00335A4B" w:rsidRPr="00CC3DAA" w:rsidRDefault="00335A4B" w:rsidP="00335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335A4B" w:rsidRPr="00CC3DAA" w:rsidTr="00B373B1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 xml:space="preserve">Рекомендована  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Методическим советом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Согласовано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 xml:space="preserve">зам. дир. по УВР 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 xml:space="preserve">____________Л.И. Казанцева 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от «___» _______20___ г.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Утверждаю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директор школы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_______ С.Г. Байков</w:t>
            </w:r>
          </w:p>
          <w:p w:rsidR="00335A4B" w:rsidRPr="00CC3DAA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_______20___ г.</w:t>
            </w:r>
          </w:p>
          <w:p w:rsidR="00335A4B" w:rsidRPr="00CC3DAA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№______________</w:t>
            </w:r>
          </w:p>
          <w:p w:rsidR="00335A4B" w:rsidRPr="00CC3DAA" w:rsidRDefault="00335A4B" w:rsidP="00B373B1">
            <w:pPr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</w:t>
            </w:r>
          </w:p>
        </w:tc>
      </w:tr>
    </w:tbl>
    <w:p w:rsidR="007C238D" w:rsidRPr="00CC3DAA" w:rsidRDefault="007C238D" w:rsidP="007C2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8D" w:rsidRPr="00CC3DAA" w:rsidRDefault="007C238D" w:rsidP="007C238D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38D" w:rsidRPr="00CC3DAA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7C238D" w:rsidRPr="00CC3DAA" w:rsidRDefault="007C238D" w:rsidP="007C2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CC3DAA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AA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4B" w:rsidRPr="00CC3DAA" w:rsidRDefault="00F81470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Экологического</w:t>
      </w:r>
      <w:bookmarkStart w:id="0" w:name="_GoBack"/>
      <w:bookmarkEnd w:id="0"/>
      <w:r w:rsidR="00B06305" w:rsidRPr="00CC3D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35A4B" w:rsidRPr="00CC3DAA" w:rsidRDefault="00F1472A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DAA">
        <w:rPr>
          <w:rFonts w:ascii="Times New Roman" w:hAnsi="Times New Roman" w:cs="Times New Roman"/>
          <w:sz w:val="24"/>
          <w:szCs w:val="24"/>
        </w:rPr>
        <w:t>направления</w:t>
      </w:r>
      <w:r w:rsidR="00335A4B" w:rsidRPr="00CC3DA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335A4B" w:rsidRPr="00CC3DAA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A4B" w:rsidRPr="00CC3DAA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DA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7686E" w:rsidRPr="00CC3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Зеленая планета </w:t>
      </w:r>
      <w:r w:rsidRPr="00CC3DAA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1 </w:t>
      </w:r>
      <w:r w:rsidR="00817D1B" w:rsidRPr="00CC3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Г» </w:t>
      </w:r>
      <w:r w:rsidRPr="00CC3DAA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DAA">
        <w:rPr>
          <w:rFonts w:ascii="Times New Roman" w:hAnsi="Times New Roman" w:cs="Times New Roman"/>
          <w:sz w:val="24"/>
          <w:szCs w:val="24"/>
        </w:rPr>
        <w:t>название, класс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5A4B" w:rsidRPr="00CC3DAA" w:rsidRDefault="00421963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DAA">
        <w:rPr>
          <w:rFonts w:ascii="Times New Roman" w:hAnsi="Times New Roman" w:cs="Times New Roman"/>
          <w:sz w:val="24"/>
          <w:szCs w:val="24"/>
          <w:u w:val="single"/>
        </w:rPr>
        <w:t>2022-2023</w:t>
      </w:r>
      <w:r w:rsidR="00335A4B" w:rsidRPr="00CC3DAA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DAA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A4B" w:rsidRPr="00CC3DAA" w:rsidRDefault="00347392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DAA">
        <w:rPr>
          <w:rFonts w:ascii="Times New Roman" w:hAnsi="Times New Roman" w:cs="Times New Roman"/>
          <w:sz w:val="24"/>
          <w:szCs w:val="24"/>
          <w:u w:val="single"/>
        </w:rPr>
        <w:t>Павлова Виктория</w:t>
      </w:r>
      <w:r w:rsidR="00F1472A" w:rsidRPr="00CC3DAA">
        <w:rPr>
          <w:rFonts w:ascii="Times New Roman" w:hAnsi="Times New Roman" w:cs="Times New Roman"/>
          <w:sz w:val="24"/>
          <w:szCs w:val="24"/>
          <w:u w:val="single"/>
        </w:rPr>
        <w:t xml:space="preserve"> Витальевна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DAA"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38D" w:rsidRPr="00CC3DAA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CC3DAA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CC3DAA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2A" w:rsidRPr="00CC3DAA" w:rsidRDefault="00F1472A" w:rsidP="00F1472A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72A" w:rsidRPr="00CC3DAA" w:rsidRDefault="00F1472A" w:rsidP="00F1472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3DAA">
        <w:rPr>
          <w:rFonts w:ascii="Times New Roman" w:hAnsi="Times New Roman" w:cs="Times New Roman"/>
          <w:sz w:val="24"/>
          <w:szCs w:val="24"/>
        </w:rPr>
        <w:t>город Минусинск</w:t>
      </w:r>
    </w:p>
    <w:p w:rsidR="00F1472A" w:rsidRPr="00CC3DAA" w:rsidRDefault="00421963" w:rsidP="00F1472A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DAA">
        <w:rPr>
          <w:rFonts w:ascii="Times New Roman" w:hAnsi="Times New Roman" w:cs="Times New Roman"/>
          <w:sz w:val="24"/>
          <w:szCs w:val="24"/>
        </w:rPr>
        <w:t>2022</w:t>
      </w:r>
      <w:r w:rsidR="00F1472A" w:rsidRPr="00CC3D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03F7" w:rsidRPr="00CC3DAA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703F7" w:rsidRPr="00CC3DAA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27686E" w:rsidRPr="0027686E" w:rsidRDefault="0027686E" w:rsidP="00276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7686E" w:rsidRPr="00CC3DAA" w:rsidRDefault="0027686E" w:rsidP="00276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86E" w:rsidRP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</w:t>
      </w:r>
      <w:r w:rsidRP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Зеленая планета»</w:t>
      </w:r>
      <w:r w:rsidRP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1 класса разработана в соответствии:</w:t>
      </w:r>
    </w:p>
    <w:p w:rsidR="0027686E" w:rsidRPr="0027686E" w:rsidRDefault="0027686E" w:rsidP="002768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 (2009г);</w:t>
      </w:r>
    </w:p>
    <w:p w:rsidR="0027686E" w:rsidRPr="0027686E" w:rsidRDefault="0027686E" w:rsidP="002768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духовно-нравственного воспитания и социализации обучающихся на ступени начального общего образования</w:t>
      </w:r>
    </w:p>
    <w:p w:rsidR="0027686E" w:rsidRPr="0027686E" w:rsidRDefault="0027686E" w:rsidP="002768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положениями Основной образовательной программой начального общего образования школы;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дополняет и расширяет содержание отдельных тем предметной области «Окружающий мир», имеет межпредметные связи с учебными дисциплинами "Технология", "Изобразительное искусство", "Литературное чтение", "Математика". Социально-педагогические возможности различных видов содержательной деятельности, в которые включаются дети в рамках программы курса "Чудеса окружающего мира", связаны с удовлетворением исключительно важных для детей познавательных, социальных и духовных потребностей. Программа курса позволяет в свободном общении формировать у учащихся интерес к естественно - научным дисциплинам, экологическую культуру. Организуется систематическая работа по изучению природы родного края в процессе внеурочной деятельности. Главной целью, которой является создание условий для интеллектуального развития ребёнка, формирования его коммуникативных и социальных навыков, развития эмоциональной сферы, артистических способностей, творческого воображения и фантазии.</w:t>
      </w:r>
      <w:r w:rsidRP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первого года обучения в начальной школе учащиеся попадают в мир знаний о природе. Дальнейшее отношение их к природе во многом будет зависеть от того, насколько прочным окажется фундамент первоначальных знаний о ней, насколько будет воспитано чувство любви к окружающей природе, желание понять и глубже узнать её. Среди средств познания природы ведущее место принадлежит непосредственному общению учащихся с природой. Именно целенаправленная работа с учащимися 1 класса способствует вовлечению учащихся в мир окружающей природы, накоплению учащимися краеведческих знаний. Большую роль играет природоведческая работа в нравственном воспитании школьников.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программ</w:t>
      </w:r>
      <w:r w:rsidR="00CC3DAA" w:rsidRP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курса « Зеленая планета 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» лежит системно-деятельностный подход, который создаёт основу для самостоятельного успешного усвоения обучающимися новых знаний, умений, компетенций и обеспечивает соответствие деятельности обучающихся их возрасту</w:t>
      </w: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формирование устойчивого интереса к окружающему миру, его загадкам, интересным фактам, ценностного отношения младших школьников к природе, воспитания основ экологической культуры.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задачи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входит:</w:t>
      </w:r>
    </w:p>
    <w:p w:rsidR="0027686E" w:rsidRPr="0027686E" w:rsidRDefault="0027686E" w:rsidP="00CC3DA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кругозора, наблюдательности, мышления, развитие творческих способностей, коммуникативных компетенций;</w:t>
      </w:r>
    </w:p>
    <w:p w:rsidR="0027686E" w:rsidRPr="0027686E" w:rsidRDefault="0027686E" w:rsidP="00CC3DA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бережного отношения к природе, формирование навыков экологически грамотного поведения;</w:t>
      </w:r>
    </w:p>
    <w:p w:rsidR="0027686E" w:rsidRPr="0027686E" w:rsidRDefault="0027686E" w:rsidP="00CC3DAA">
      <w:pPr>
        <w:numPr>
          <w:ilvl w:val="1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самопознании и саморазвитии;</w:t>
      </w:r>
    </w:p>
    <w:p w:rsidR="0027686E" w:rsidRPr="0027686E" w:rsidRDefault="0027686E" w:rsidP="00CC3DAA">
      <w:pPr>
        <w:numPr>
          <w:ilvl w:val="1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активности личности, культуры общения и поведения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социуме.</w:t>
      </w:r>
    </w:p>
    <w:p w:rsidR="0027686E" w:rsidRPr="0027686E" w:rsidRDefault="0027686E" w:rsidP="00CC3DAA">
      <w:pPr>
        <w:numPr>
          <w:ilvl w:val="1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познавательного интереса к проектной и исследовательской деятельности.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Объём занятий в 1 классе - 33 часа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проведение регулярных еженедельных внеурочных занятий со школьниками.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программы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 учащихся эстетического восприятия окружающего мира;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представлений о методе познания природы - наблюдении;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устойчивого познавательного интереса к окружающему миру природы;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элементарных умений, связанных с выполнением наблюдений;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представлений о природе как ценности;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учащихся в деятельность по изучению и сохранению ближайшего природного окружения(своего села, района, края);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-изучение народных традиций, отражающих отношение местного населения к природе.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программы: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любознательность и интерес к изучению окружающего мира 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выражать своё отношение к миру природы различными средствами;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ответственного отношения к природе и необходимости сохранения окружающей среды;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мотивация дальнейшего изучения природы.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программы: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элементами учебной деятельности, развитие умения ставить цели и планировать личную учебную деятельность;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приёмами работы с информацией, поиск и отбор источников информации в соответствии с учебной задачей, а также понимание информации, представленной в различной знаковой форме - в виде таблиц, рисунков и т.д.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коммуникативные умения и овладение опытом межличностной коммуникации, ведение диалога и участие в работе пары, группы;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наблюдения, составление его плана, фиксирование результатов, формулировка выводов по результатам наблюдений.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углубленных представлений о взаимосвязи мира живой и неживой природы, об изменениях природной среды под воздействием человека, осознание соблюдения норм и правил безопасного поведения в природе;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-сформированность представлений об экологии как направлении изучения взаимосвязей и взаимодействий между природой и человеком;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навыками ухода за комнатными растениями, за обитателями живого уголка, за домашними питомцами;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приводить примеры, дополняющие научные данные образами из литературы и искусства;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содержания обучения.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 изучения является природное и социоприродное окружение младшего школьника. Познание природы требует осмысленного разделения на отдельные компоненты, объекты. В качестве таких объектов рассматриваются тела живой и неживой природы из ближайшего окружения младших школьников.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акцент в содержании сделан на развитие у школьников наблюдательности, умения устанавливать причинно -следственные связи. В содержание включены сведения о методах познания природы (наблюдение)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учащихся в разнообразную деятельность является условием приобретения прочных знаний. Содержание курса не только позволяет решать задачи, связанные с обучением и развитием школьников, но и несёт в себе большой воспитательный потенциал. Воспитательная функция заключается в формировании у школьников необходимости познания окружающего мира, гуманного отношения к природному окружению. Обучение и воспитание в процессе изучения курса будут способствовать развитию эмоциональной сферы младших школьников, их способности к сопереживанию, состраданию.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значимость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внеурочной деятельности курса «Чудеса окружающего мира» обусловлена тем, что она предполагает формирование у обучающихся основ умения учиться и способности к организации своей деятельности. Организованные наблюдения в ходе работы помогают воспитанию у ребят любознательности, воображения, способствуют развитию речи. Активное изучение природы в результате наблюдений учит школьников любить природу и участвовать в её охране.</w:t>
      </w:r>
    </w:p>
    <w:p w:rsidR="0027686E" w:rsidRP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86E" w:rsidRP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контроля:</w:t>
      </w:r>
    </w:p>
    <w:p w:rsidR="0027686E" w:rsidRP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-обобщающие занятия,</w:t>
      </w:r>
    </w:p>
    <w:p w:rsidR="0027686E" w:rsidRP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проекты;</w:t>
      </w:r>
    </w:p>
    <w:p w:rsid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выставки творческих работ</w:t>
      </w:r>
      <w:r w:rsid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Pr="0027686E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86E" w:rsidRPr="0027686E" w:rsidRDefault="00CC3DAA" w:rsidP="00276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Календарно – тематическое планирование </w:t>
      </w:r>
    </w:p>
    <w:tbl>
      <w:tblPr>
        <w:tblW w:w="1004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5"/>
        <w:gridCol w:w="3406"/>
        <w:gridCol w:w="809"/>
        <w:gridCol w:w="3614"/>
        <w:gridCol w:w="1065"/>
        <w:gridCol w:w="715"/>
      </w:tblGrid>
      <w:tr w:rsidR="0027686E" w:rsidRPr="0027686E" w:rsidTr="00CC3DAA">
        <w:trPr>
          <w:trHeight w:val="430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</w:p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деятельности детей</w:t>
            </w:r>
          </w:p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универсальные учебные действия)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CC3DAA" w:rsidRPr="0027686E" w:rsidTr="00CC3DAA">
        <w:trPr>
          <w:trHeight w:val="4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27686E" w:rsidRPr="0027686E" w:rsidTr="00CC3DAA">
        <w:trPr>
          <w:trHeight w:val="394"/>
        </w:trPr>
        <w:tc>
          <w:tcPr>
            <w:tcW w:w="10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 Удивительный мир растений (10ч)</w:t>
            </w:r>
          </w:p>
        </w:tc>
      </w:tr>
      <w:tr w:rsidR="00CC3DAA" w:rsidRPr="0027686E" w:rsidTr="00CC3DAA">
        <w:trPr>
          <w:trHeight w:val="38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 и кустарники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Наблюдения: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основных признаков различных растений. Описание растений. Замечать разнообразие цвета и формы в природе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Классификация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растений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ситуаций безопасного обращения с растениями.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Коммуникативная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Обсуждать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полученную информацию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2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Травянистые растения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406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хвойных растений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2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витамины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2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Цветник на окне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394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«Давайте познакомимся»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86E" w:rsidRPr="0027686E" w:rsidTr="00CC3DAA">
        <w:trPr>
          <w:trHeight w:val="358"/>
        </w:trPr>
        <w:tc>
          <w:tcPr>
            <w:tcW w:w="10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 Загадочная вода (8ч)</w:t>
            </w:r>
          </w:p>
        </w:tc>
      </w:tr>
      <w:tr w:rsidR="00CC3DAA" w:rsidRPr="0027686E" w:rsidTr="00CC3DAA">
        <w:trPr>
          <w:trHeight w:val="8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– чудо природы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Наблюдать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удивительные превращения воды.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явлениями природы;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опыты с помощью учителя и членов семьи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Обсуждать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информацию.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Учиться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доносить информацию в выступлениях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Коммуникативная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группах, парах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19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воды на Земле.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35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падает дождевая капля?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22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снег.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3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 и изморозь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6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 и град.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35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проекта.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книжки-малышки "Загадки воды"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6E" w:rsidRPr="0027686E" w:rsidTr="00CC3DAA">
        <w:trPr>
          <w:trHeight w:val="95"/>
        </w:trPr>
        <w:tc>
          <w:tcPr>
            <w:tcW w:w="10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 Секреты животного мира (10ч)</w:t>
            </w:r>
          </w:p>
        </w:tc>
      </w:tr>
      <w:tr w:rsidR="00CC3DAA" w:rsidRPr="0027686E" w:rsidTr="00CC3DAA">
        <w:trPr>
          <w:trHeight w:val="2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нашего села.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Наблюдать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удивительные факты из жизни животных 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том, что у 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каждого живого существа своё жизненное пространство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звуки природы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Обсуждать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информацию.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Учиться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доносить информацию в выступлениях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Коммуникативная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группах, парах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70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зимой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4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птицам клюв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41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 – дети воды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4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Аквариум и его обитатели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4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 - млекопитающие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849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насекомых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86E" w:rsidRPr="0027686E" w:rsidTr="00CC3DAA">
        <w:trPr>
          <w:trHeight w:val="167"/>
        </w:trPr>
        <w:tc>
          <w:tcPr>
            <w:tcW w:w="10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 Тайны неба (5 ч)</w:t>
            </w:r>
          </w:p>
        </w:tc>
      </w:tr>
      <w:tr w:rsidR="00CC3DAA" w:rsidRPr="0027686E" w:rsidTr="00CC3DAA">
        <w:trPr>
          <w:trHeight w:val="16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Загадочные планеты.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Обмениваться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сведениями, полученными в ходе бесед с учителем, сверстниками, членами семьи.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интересные сведения в справочной и дополнительной литературе с помощью учителя и членов семьи.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Обсуждать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коллективно, полученную информацию.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Коммуникативная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группах, парах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6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Солнце светит и греет.</w:t>
            </w:r>
          </w:p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6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Луны.</w:t>
            </w:r>
          </w:p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6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луна выглядит по – разному?</w:t>
            </w:r>
          </w:p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«Будем беречь нашу планету»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686E" w:rsidRPr="00CC3DAA" w:rsidRDefault="0027686E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sectPr w:rsidR="0027686E" w:rsidRPr="00CC3DAA" w:rsidSect="00521602"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10" w:rsidRDefault="00734710" w:rsidP="00306951">
      <w:pPr>
        <w:spacing w:after="0" w:line="240" w:lineRule="auto"/>
      </w:pPr>
      <w:r>
        <w:separator/>
      </w:r>
    </w:p>
  </w:endnote>
  <w:endnote w:type="continuationSeparator" w:id="0">
    <w:p w:rsidR="00734710" w:rsidRDefault="00734710" w:rsidP="0030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10" w:rsidRDefault="00734710" w:rsidP="00306951">
      <w:pPr>
        <w:spacing w:after="0" w:line="240" w:lineRule="auto"/>
      </w:pPr>
      <w:r>
        <w:separator/>
      </w:r>
    </w:p>
  </w:footnote>
  <w:footnote w:type="continuationSeparator" w:id="0">
    <w:p w:rsidR="00734710" w:rsidRDefault="00734710" w:rsidP="0030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928"/>
    <w:multiLevelType w:val="hybridMultilevel"/>
    <w:tmpl w:val="DF8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69B5"/>
    <w:multiLevelType w:val="multilevel"/>
    <w:tmpl w:val="264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07D2"/>
    <w:multiLevelType w:val="multilevel"/>
    <w:tmpl w:val="76A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1230A"/>
    <w:multiLevelType w:val="multilevel"/>
    <w:tmpl w:val="003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7045D"/>
    <w:multiLevelType w:val="multilevel"/>
    <w:tmpl w:val="3D5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773D5"/>
    <w:multiLevelType w:val="multilevel"/>
    <w:tmpl w:val="1000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B08F7"/>
    <w:multiLevelType w:val="multilevel"/>
    <w:tmpl w:val="332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8798B"/>
    <w:multiLevelType w:val="hybridMultilevel"/>
    <w:tmpl w:val="D4E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6189"/>
    <w:multiLevelType w:val="multilevel"/>
    <w:tmpl w:val="21F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C62AD"/>
    <w:multiLevelType w:val="multilevel"/>
    <w:tmpl w:val="CA9A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02F37"/>
    <w:multiLevelType w:val="hybridMultilevel"/>
    <w:tmpl w:val="3D9E5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458DE"/>
    <w:multiLevelType w:val="multilevel"/>
    <w:tmpl w:val="0D7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93FD0"/>
    <w:multiLevelType w:val="hybridMultilevel"/>
    <w:tmpl w:val="881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48DD"/>
    <w:multiLevelType w:val="hybridMultilevel"/>
    <w:tmpl w:val="F6C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C777F"/>
    <w:multiLevelType w:val="multilevel"/>
    <w:tmpl w:val="08C0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557B4"/>
    <w:multiLevelType w:val="multilevel"/>
    <w:tmpl w:val="9C1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C654A"/>
    <w:multiLevelType w:val="multilevel"/>
    <w:tmpl w:val="32C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13A99"/>
    <w:multiLevelType w:val="hybridMultilevel"/>
    <w:tmpl w:val="A3E2BCDC"/>
    <w:lvl w:ilvl="0" w:tplc="389E52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EE55A69"/>
    <w:multiLevelType w:val="hybridMultilevel"/>
    <w:tmpl w:val="63D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B01D4"/>
    <w:multiLevelType w:val="multilevel"/>
    <w:tmpl w:val="7DE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A60C2"/>
    <w:multiLevelType w:val="multilevel"/>
    <w:tmpl w:val="57F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07FAC"/>
    <w:multiLevelType w:val="multilevel"/>
    <w:tmpl w:val="829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E8253E"/>
    <w:multiLevelType w:val="multilevel"/>
    <w:tmpl w:val="CAC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24291"/>
    <w:multiLevelType w:val="multilevel"/>
    <w:tmpl w:val="D90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F3539"/>
    <w:multiLevelType w:val="multilevel"/>
    <w:tmpl w:val="2446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F3400F"/>
    <w:multiLevelType w:val="multilevel"/>
    <w:tmpl w:val="8F7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E52AE2"/>
    <w:multiLevelType w:val="multilevel"/>
    <w:tmpl w:val="B45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A5470"/>
    <w:multiLevelType w:val="multilevel"/>
    <w:tmpl w:val="099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16"/>
  </w:num>
  <w:num w:numId="9">
    <w:abstractNumId w:val="21"/>
  </w:num>
  <w:num w:numId="10">
    <w:abstractNumId w:val="4"/>
  </w:num>
  <w:num w:numId="11">
    <w:abstractNumId w:val="2"/>
  </w:num>
  <w:num w:numId="12">
    <w:abstractNumId w:val="26"/>
  </w:num>
  <w:num w:numId="13">
    <w:abstractNumId w:val="27"/>
  </w:num>
  <w:num w:numId="14">
    <w:abstractNumId w:val="3"/>
  </w:num>
  <w:num w:numId="15">
    <w:abstractNumId w:val="24"/>
  </w:num>
  <w:num w:numId="16">
    <w:abstractNumId w:val="25"/>
  </w:num>
  <w:num w:numId="17">
    <w:abstractNumId w:val="22"/>
  </w:num>
  <w:num w:numId="18">
    <w:abstractNumId w:val="20"/>
  </w:num>
  <w:num w:numId="19">
    <w:abstractNumId w:val="23"/>
  </w:num>
  <w:num w:numId="20">
    <w:abstractNumId w:val="11"/>
  </w:num>
  <w:num w:numId="21">
    <w:abstractNumId w:val="19"/>
  </w:num>
  <w:num w:numId="22">
    <w:abstractNumId w:val="1"/>
  </w:num>
  <w:num w:numId="23">
    <w:abstractNumId w:val="15"/>
  </w:num>
  <w:num w:numId="24">
    <w:abstractNumId w:val="5"/>
  </w:num>
  <w:num w:numId="25">
    <w:abstractNumId w:val="14"/>
  </w:num>
  <w:num w:numId="26">
    <w:abstractNumId w:val="6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9D"/>
    <w:rsid w:val="00042791"/>
    <w:rsid w:val="00053D4C"/>
    <w:rsid w:val="00061AC0"/>
    <w:rsid w:val="0006613A"/>
    <w:rsid w:val="00080E5F"/>
    <w:rsid w:val="00082661"/>
    <w:rsid w:val="000830FE"/>
    <w:rsid w:val="000C4A75"/>
    <w:rsid w:val="000D727C"/>
    <w:rsid w:val="000E79FA"/>
    <w:rsid w:val="00100B7E"/>
    <w:rsid w:val="00133D57"/>
    <w:rsid w:val="0013577F"/>
    <w:rsid w:val="001573A0"/>
    <w:rsid w:val="001814E3"/>
    <w:rsid w:val="001A5035"/>
    <w:rsid w:val="001E2F1A"/>
    <w:rsid w:val="001F0A93"/>
    <w:rsid w:val="0023221B"/>
    <w:rsid w:val="00243A5F"/>
    <w:rsid w:val="00245123"/>
    <w:rsid w:val="002473D3"/>
    <w:rsid w:val="00261031"/>
    <w:rsid w:val="0027686E"/>
    <w:rsid w:val="002A14E5"/>
    <w:rsid w:val="002B73C1"/>
    <w:rsid w:val="00306951"/>
    <w:rsid w:val="0031783C"/>
    <w:rsid w:val="00335A4B"/>
    <w:rsid w:val="00347392"/>
    <w:rsid w:val="00373BDF"/>
    <w:rsid w:val="003841D7"/>
    <w:rsid w:val="0039511F"/>
    <w:rsid w:val="003B085E"/>
    <w:rsid w:val="003D4478"/>
    <w:rsid w:val="003E3739"/>
    <w:rsid w:val="00421963"/>
    <w:rsid w:val="00461A85"/>
    <w:rsid w:val="004677F2"/>
    <w:rsid w:val="004748BA"/>
    <w:rsid w:val="0047693E"/>
    <w:rsid w:val="004A10E8"/>
    <w:rsid w:val="004A47EA"/>
    <w:rsid w:val="004A4F58"/>
    <w:rsid w:val="004C4BBB"/>
    <w:rsid w:val="004D1182"/>
    <w:rsid w:val="004D1AEE"/>
    <w:rsid w:val="004E4CA4"/>
    <w:rsid w:val="004F4198"/>
    <w:rsid w:val="00507B87"/>
    <w:rsid w:val="00521602"/>
    <w:rsid w:val="00531AFB"/>
    <w:rsid w:val="005512F7"/>
    <w:rsid w:val="0058020A"/>
    <w:rsid w:val="005C1EEC"/>
    <w:rsid w:val="005D1599"/>
    <w:rsid w:val="005D2312"/>
    <w:rsid w:val="005F3B31"/>
    <w:rsid w:val="005F68D8"/>
    <w:rsid w:val="0061376B"/>
    <w:rsid w:val="006411B7"/>
    <w:rsid w:val="0064622F"/>
    <w:rsid w:val="00646EDF"/>
    <w:rsid w:val="00674B9E"/>
    <w:rsid w:val="006A79F6"/>
    <w:rsid w:val="006B0D5C"/>
    <w:rsid w:val="006D682B"/>
    <w:rsid w:val="00707BC0"/>
    <w:rsid w:val="00734710"/>
    <w:rsid w:val="007512A2"/>
    <w:rsid w:val="00754957"/>
    <w:rsid w:val="007819FC"/>
    <w:rsid w:val="007A21FA"/>
    <w:rsid w:val="007C238D"/>
    <w:rsid w:val="007C3333"/>
    <w:rsid w:val="007F7C44"/>
    <w:rsid w:val="0080741F"/>
    <w:rsid w:val="00817D1B"/>
    <w:rsid w:val="00847DE9"/>
    <w:rsid w:val="00857AF1"/>
    <w:rsid w:val="00874BB1"/>
    <w:rsid w:val="008D1527"/>
    <w:rsid w:val="008D1897"/>
    <w:rsid w:val="008D1E32"/>
    <w:rsid w:val="008D5468"/>
    <w:rsid w:val="009075A2"/>
    <w:rsid w:val="00947138"/>
    <w:rsid w:val="00951649"/>
    <w:rsid w:val="009703F7"/>
    <w:rsid w:val="009706DF"/>
    <w:rsid w:val="00985E9D"/>
    <w:rsid w:val="009A02AA"/>
    <w:rsid w:val="009E5DD0"/>
    <w:rsid w:val="00A002D6"/>
    <w:rsid w:val="00A12E1C"/>
    <w:rsid w:val="00A34B31"/>
    <w:rsid w:val="00A55790"/>
    <w:rsid w:val="00A61641"/>
    <w:rsid w:val="00A6580F"/>
    <w:rsid w:val="00A82394"/>
    <w:rsid w:val="00A83B29"/>
    <w:rsid w:val="00A91ED6"/>
    <w:rsid w:val="00AA05BA"/>
    <w:rsid w:val="00AB219D"/>
    <w:rsid w:val="00AB3E09"/>
    <w:rsid w:val="00AB5DBC"/>
    <w:rsid w:val="00AC02FE"/>
    <w:rsid w:val="00AE754C"/>
    <w:rsid w:val="00AF486B"/>
    <w:rsid w:val="00B06305"/>
    <w:rsid w:val="00B528FA"/>
    <w:rsid w:val="00B82A46"/>
    <w:rsid w:val="00B86E28"/>
    <w:rsid w:val="00BA0882"/>
    <w:rsid w:val="00BC0AA0"/>
    <w:rsid w:val="00BC3FDE"/>
    <w:rsid w:val="00C50B1A"/>
    <w:rsid w:val="00C60600"/>
    <w:rsid w:val="00CA63DB"/>
    <w:rsid w:val="00CC384D"/>
    <w:rsid w:val="00CC3DAA"/>
    <w:rsid w:val="00CF6DC8"/>
    <w:rsid w:val="00D1488C"/>
    <w:rsid w:val="00D32B6E"/>
    <w:rsid w:val="00D73209"/>
    <w:rsid w:val="00D970A5"/>
    <w:rsid w:val="00DC3F7D"/>
    <w:rsid w:val="00DD31F3"/>
    <w:rsid w:val="00DE2AFB"/>
    <w:rsid w:val="00DF0278"/>
    <w:rsid w:val="00DF24E6"/>
    <w:rsid w:val="00E21C68"/>
    <w:rsid w:val="00E30EC0"/>
    <w:rsid w:val="00EA7221"/>
    <w:rsid w:val="00F02F38"/>
    <w:rsid w:val="00F14062"/>
    <w:rsid w:val="00F1472A"/>
    <w:rsid w:val="00F163D2"/>
    <w:rsid w:val="00F27E30"/>
    <w:rsid w:val="00F40959"/>
    <w:rsid w:val="00F653F0"/>
    <w:rsid w:val="00F81470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D0B3"/>
  <w15:docId w15:val="{3ED0D334-9CCD-41B9-A44D-BAE4AA9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53D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9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951"/>
    <w:rPr>
      <w:rFonts w:eastAsiaTheme="minorEastAsia"/>
      <w:lang w:eastAsia="ru-RU"/>
    </w:rPr>
  </w:style>
  <w:style w:type="paragraph" w:customStyle="1" w:styleId="aa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55BD-C44D-4008-976E-09B4EF80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1367862</cp:lastModifiedBy>
  <cp:revision>82</cp:revision>
  <cp:lastPrinted>2019-06-25T06:34:00Z</cp:lastPrinted>
  <dcterms:created xsi:type="dcterms:W3CDTF">2018-08-23T09:01:00Z</dcterms:created>
  <dcterms:modified xsi:type="dcterms:W3CDTF">2022-11-29T08:07:00Z</dcterms:modified>
</cp:coreProperties>
</file>