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4" w:rsidRPr="00AE774A" w:rsidRDefault="003014B4" w:rsidP="003014B4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муниципальное общеобразовательное бюджетное учреждение</w:t>
      </w:r>
    </w:p>
    <w:p w:rsidR="003014B4" w:rsidRPr="00AE774A" w:rsidRDefault="003014B4" w:rsidP="003014B4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3014B4" w:rsidRPr="00AE774A" w:rsidRDefault="003014B4" w:rsidP="003014B4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014B4" w:rsidRPr="00AE774A" w:rsidTr="004D37B4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зам. </w:t>
            </w:r>
            <w:proofErr w:type="spellStart"/>
            <w:r w:rsidRPr="00AE774A">
              <w:rPr>
                <w:color w:val="000000"/>
              </w:rPr>
              <w:t>дир</w:t>
            </w:r>
            <w:proofErr w:type="spellEnd"/>
            <w:r w:rsidRPr="00AE774A">
              <w:rPr>
                <w:color w:val="000000"/>
              </w:rPr>
              <w:t xml:space="preserve">. по УВР 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____________Л.И. Казанцева 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3014B4" w:rsidRPr="00AE774A" w:rsidRDefault="003014B4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3014B4" w:rsidRPr="00AE774A" w:rsidRDefault="003014B4" w:rsidP="004D37B4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3014B4" w:rsidRPr="00AE774A" w:rsidRDefault="003014B4" w:rsidP="004D37B4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3014B4" w:rsidRPr="00AE774A" w:rsidRDefault="003014B4" w:rsidP="004D37B4">
            <w:pPr>
              <w:spacing w:before="105" w:after="105" w:line="276" w:lineRule="auto"/>
            </w:pPr>
            <w:r w:rsidRPr="00AE774A">
              <w:rPr>
                <w:color w:val="000000"/>
              </w:rPr>
              <w:t>От______________</w:t>
            </w:r>
          </w:p>
        </w:tc>
      </w:tr>
    </w:tbl>
    <w:p w:rsidR="003014B4" w:rsidRPr="00AE774A" w:rsidRDefault="003014B4" w:rsidP="003014B4">
      <w:pPr>
        <w:pStyle w:val="a3"/>
        <w:spacing w:line="276" w:lineRule="auto"/>
        <w:rPr>
          <w:color w:val="000000"/>
        </w:rPr>
      </w:pPr>
    </w:p>
    <w:p w:rsidR="003014B4" w:rsidRPr="00AE774A" w:rsidRDefault="003014B4" w:rsidP="003014B4">
      <w:pPr>
        <w:pStyle w:val="a3"/>
        <w:spacing w:line="276" w:lineRule="auto"/>
        <w:rPr>
          <w:color w:val="000000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 w:rsidRPr="00AE774A">
        <w:rPr>
          <w:b/>
        </w:rPr>
        <w:t>Рабочая программа внеурочной деятельности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>
        <w:rPr>
          <w:u w:val="single"/>
        </w:rPr>
        <w:t>функциональная грамотность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t>направлению деятельности</w:t>
      </w:r>
    </w:p>
    <w:p w:rsidR="003014B4" w:rsidRPr="00AE774A" w:rsidRDefault="003014B4" w:rsidP="003014B4">
      <w:pPr>
        <w:spacing w:line="276" w:lineRule="auto"/>
        <w:jc w:val="center"/>
        <w:rPr>
          <w:b/>
          <w:u w:val="single"/>
        </w:rPr>
      </w:pPr>
    </w:p>
    <w:p w:rsidR="003014B4" w:rsidRPr="00AE774A" w:rsidRDefault="003014B4" w:rsidP="003014B4">
      <w:pPr>
        <w:spacing w:line="276" w:lineRule="auto"/>
        <w:jc w:val="center"/>
        <w:rPr>
          <w:b/>
          <w:u w:val="single"/>
        </w:rPr>
      </w:pPr>
      <w:r w:rsidRPr="00AE774A">
        <w:rPr>
          <w:b/>
          <w:u w:val="single"/>
        </w:rPr>
        <w:t>«</w:t>
      </w:r>
      <w:r>
        <w:rPr>
          <w:b/>
          <w:u w:val="single"/>
        </w:rPr>
        <w:t>Финансовая грамотность</w:t>
      </w:r>
      <w:r w:rsidRPr="00AE774A">
        <w:rPr>
          <w:b/>
          <w:u w:val="single"/>
        </w:rPr>
        <w:t xml:space="preserve">», </w:t>
      </w:r>
      <w:r>
        <w:rPr>
          <w:b/>
          <w:u w:val="single"/>
        </w:rPr>
        <w:t>4</w:t>
      </w:r>
      <w:r w:rsidRPr="00AE774A">
        <w:rPr>
          <w:b/>
          <w:u w:val="single"/>
        </w:rPr>
        <w:t xml:space="preserve"> класс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название, класс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rPr>
          <w:u w:val="single"/>
        </w:rPr>
        <w:t>20</w:t>
      </w:r>
      <w:r>
        <w:rPr>
          <w:u w:val="single"/>
        </w:rPr>
        <w:t>22</w:t>
      </w:r>
      <w:r w:rsidRPr="00AE774A">
        <w:rPr>
          <w:u w:val="single"/>
        </w:rPr>
        <w:t>-202</w:t>
      </w:r>
      <w:r>
        <w:rPr>
          <w:u w:val="single"/>
        </w:rPr>
        <w:t>3</w:t>
      </w:r>
      <w:r w:rsidRPr="00AE774A">
        <w:rPr>
          <w:u w:val="single"/>
        </w:rPr>
        <w:t xml:space="preserve"> учебный год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(срок реализации программы)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rPr>
          <w:u w:val="single"/>
        </w:rPr>
        <w:t>Гаврилова Анастасия Владимировна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(Ф.И.О. учителя, составившего рабочую учебную программу)</w:t>
      </w: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both"/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both"/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both"/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ind w:left="1134" w:hanging="774"/>
        <w:jc w:val="both"/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both"/>
      </w:pPr>
    </w:p>
    <w:p w:rsidR="003014B4" w:rsidRPr="00AE774A" w:rsidRDefault="003014B4" w:rsidP="003014B4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3014B4" w:rsidRDefault="003014B4" w:rsidP="003014B4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20</w:t>
      </w:r>
      <w:r>
        <w:t>22</w:t>
      </w:r>
      <w:r w:rsidRPr="00AE774A">
        <w:t xml:space="preserve"> г.</w:t>
      </w:r>
    </w:p>
    <w:p w:rsidR="003014B4" w:rsidRPr="00771970" w:rsidRDefault="003014B4" w:rsidP="003014B4">
      <w:pPr>
        <w:pStyle w:val="a4"/>
        <w:spacing w:line="360" w:lineRule="auto"/>
        <w:ind w:left="212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9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Пояснительная записка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«Финансовая грамотность» для 2-4 классов разработана </w:t>
      </w:r>
      <w:r w:rsidRPr="00771970">
        <w:rPr>
          <w:rFonts w:ascii="Times New Roman" w:eastAsia="Times New Roman" w:hAnsi="Times New Roman" w:cs="Times New Roman"/>
          <w:sz w:val="24"/>
          <w:szCs w:val="24"/>
        </w:rPr>
        <w:t xml:space="preserve">на основе авторской программы Е. А. Вигдорчик, И. В. </w:t>
      </w:r>
      <w:proofErr w:type="spellStart"/>
      <w:r w:rsidRPr="00771970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771970">
        <w:rPr>
          <w:rFonts w:ascii="Times New Roman" w:eastAsia="Times New Roman" w:hAnsi="Times New Roman" w:cs="Times New Roman"/>
          <w:sz w:val="24"/>
          <w:szCs w:val="24"/>
        </w:rPr>
        <w:t xml:space="preserve">, Ю. Н. </w:t>
      </w:r>
      <w:proofErr w:type="spellStart"/>
      <w:r w:rsidRPr="00771970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eastAsia="Times New Roman" w:hAnsi="Times New Roman" w:cs="Times New Roman"/>
          <w:sz w:val="24"/>
          <w:szCs w:val="24"/>
        </w:rPr>
        <w:t>, учебная программа.</w:t>
      </w:r>
      <w:r w:rsidRPr="00771970">
        <w:rPr>
          <w:rFonts w:ascii="Times New Roman" w:hAnsi="Times New Roman" w:cs="Times New Roman"/>
          <w:sz w:val="24"/>
          <w:szCs w:val="24"/>
        </w:rPr>
        <w:t xml:space="preserve"> «Финансовая грамотность» </w:t>
      </w:r>
      <w:r w:rsidRPr="00771970">
        <w:rPr>
          <w:rFonts w:ascii="Times New Roman" w:eastAsia="Times New Roman" w:hAnsi="Times New Roman" w:cs="Times New Roman"/>
          <w:sz w:val="24"/>
          <w:szCs w:val="24"/>
        </w:rPr>
        <w:t xml:space="preserve"> 2–4 классы </w:t>
      </w:r>
      <w:proofErr w:type="spellStart"/>
      <w:r w:rsidRPr="00771970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771970">
        <w:rPr>
          <w:rFonts w:ascii="Times New Roman" w:eastAsia="Times New Roman" w:hAnsi="Times New Roman" w:cs="Times New Roman"/>
          <w:sz w:val="24"/>
          <w:szCs w:val="24"/>
        </w:rPr>
        <w:t xml:space="preserve">. орг. — М.: ВИТА-ПРЕСС, 2014. </w:t>
      </w:r>
    </w:p>
    <w:p w:rsidR="003014B4" w:rsidRPr="00771970" w:rsidRDefault="003014B4" w:rsidP="003014B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1970">
        <w:rPr>
          <w:rFonts w:ascii="Times New Roman" w:hAnsi="Times New Roman" w:cs="Times New Roman"/>
        </w:rPr>
        <w:t>Программа разработана для курса 34 часа (1час в учебную неделю)</w:t>
      </w:r>
      <w:r w:rsidRPr="007719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71970">
        <w:rPr>
          <w:rFonts w:ascii="Times New Roman" w:hAnsi="Times New Roman" w:cs="Times New Roman"/>
        </w:rPr>
        <w:t>для  учащихся 2-4 классов.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Цель  программы:</w:t>
      </w:r>
    </w:p>
    <w:p w:rsidR="003014B4" w:rsidRPr="00771970" w:rsidRDefault="003014B4" w:rsidP="003014B4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</w:t>
      </w:r>
      <w:r w:rsidRPr="00771970">
        <w:rPr>
          <w:rFonts w:ascii="Times New Roman" w:hAnsi="Times New Roman" w:cs="Times New Roman"/>
          <w:sz w:val="24"/>
          <w:szCs w:val="24"/>
        </w:rPr>
        <w:tab/>
        <w:t xml:space="preserve">развитие экономического образа мышления; </w:t>
      </w:r>
    </w:p>
    <w:p w:rsidR="003014B4" w:rsidRPr="00771970" w:rsidRDefault="003014B4" w:rsidP="003014B4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</w:t>
      </w:r>
      <w:r w:rsidRPr="00771970">
        <w:rPr>
          <w:rFonts w:ascii="Times New Roman" w:hAnsi="Times New Roman" w:cs="Times New Roman"/>
          <w:sz w:val="24"/>
          <w:szCs w:val="24"/>
        </w:rPr>
        <w:tab/>
        <w:t>воспитание ответственности и нравственного поведения в области экономических отношений в семье;</w:t>
      </w:r>
    </w:p>
    <w:p w:rsidR="003014B4" w:rsidRPr="00771970" w:rsidRDefault="003014B4" w:rsidP="003014B4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</w:t>
      </w:r>
      <w:r w:rsidRPr="00771970">
        <w:rPr>
          <w:rFonts w:ascii="Times New Roman" w:hAnsi="Times New Roman" w:cs="Times New Roman"/>
          <w:sz w:val="24"/>
          <w:szCs w:val="24"/>
        </w:rPr>
        <w:tab/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3014B4" w:rsidRPr="00771970" w:rsidRDefault="003014B4" w:rsidP="003014B4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3014B4" w:rsidRPr="00771970" w:rsidRDefault="003014B4" w:rsidP="003014B4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• деньги, их история, виды, функции; </w:t>
      </w:r>
    </w:p>
    <w:p w:rsidR="003014B4" w:rsidRPr="00771970" w:rsidRDefault="003014B4" w:rsidP="003014B4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• семейный бюджет.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Освоение содержания программы опирается на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Новизна данной программы</w:t>
      </w:r>
      <w:r w:rsidRPr="00771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1970">
        <w:rPr>
          <w:rFonts w:ascii="Times New Roman" w:hAnsi="Times New Roman" w:cs="Times New Roman"/>
          <w:sz w:val="24"/>
          <w:szCs w:val="24"/>
        </w:rPr>
        <w:t>в том, что она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Программа по финансовой грамотности  Ю.Н.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 Материалы для учащихся. 2-3, 4  класс. В 2-х частях. С.Н. Федин  Москва: ВИТА-ПРЕСС, 2014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«Финансовая грамотность». Методические рекомендации для учителя. Ю.Н.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3014B4" w:rsidRDefault="003014B4" w:rsidP="003014B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3014B4" w:rsidRDefault="003014B4" w:rsidP="003014B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3014B4" w:rsidRDefault="003014B4" w:rsidP="003014B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3014B4" w:rsidRPr="00771970" w:rsidRDefault="003014B4" w:rsidP="003014B4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color w:val="000000"/>
        </w:rPr>
      </w:pPr>
      <w:r w:rsidRPr="00771970">
        <w:rPr>
          <w:b/>
          <w:bCs/>
          <w:color w:val="000000"/>
        </w:rPr>
        <w:lastRenderedPageBreak/>
        <w:t>Содержание курса внеурочной деятельности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970">
        <w:rPr>
          <w:rFonts w:ascii="Times New Roman" w:hAnsi="Times New Roman" w:cs="Times New Roman"/>
          <w:b/>
          <w:sz w:val="24"/>
          <w:szCs w:val="24"/>
        </w:rPr>
        <w:t>Что такое деньги и откуда они взялись (9 часов).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 и приводить примеры обмена.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проблемы, возникающие при обмене.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свойства товарных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Рассмотрим деньги поближе. Защита от подделок (8 часов).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от подделок. Современные монеты. Способы защиты от подделок бумажных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Монеты. Гурт. Аверс. Реверс. «Орёл». «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». Номинал. Банкнота. Купюра. Фальшивые деньги. Фальшивомонетчики.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Какие деньги были раньше в России (7 часов).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Древнерусские товарные деньги.</w:t>
      </w:r>
      <w:r w:rsidRPr="00771970">
        <w:rPr>
          <w:rFonts w:ascii="Times New Roman" w:hAnsi="Times New Roman" w:cs="Times New Roman"/>
          <w:sz w:val="24"/>
          <w:szCs w:val="24"/>
        </w:rPr>
        <w:t xml:space="preserve"> Происхождение слов «деньги», «рубль», «копейка». Первые русские монеты.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lastRenderedPageBreak/>
        <w:t>• Объяснять происхождение названий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Современные деньги России и других стран (10 часов).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Современные деньги России.</w:t>
      </w:r>
      <w:r w:rsidRPr="00771970">
        <w:rPr>
          <w:rFonts w:ascii="Times New Roman" w:hAnsi="Times New Roman" w:cs="Times New Roman"/>
          <w:sz w:val="24"/>
          <w:szCs w:val="24"/>
        </w:rPr>
        <w:t xml:space="preserve">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современные российские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Откуда в семье деньги (12 ч).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Деньги можно получить в наследство, выиграть в лотерею или найти клад. Основным источником дохода современного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человекаявляется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заработная плата. Размер заработной платы зависит от профессии. Собственник может получать арендную плату и проценты.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людейденьги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вкладам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редиты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кому и почему платят пособия.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того, что можно сдать в аренду.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На что тратятся деньги (6 ч).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Люди постоянно тратят деньги на товары и услуги. Расходы бывают обязательными и необязательными. Для покупки мебели,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бытовойтехники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, автомобиля чаще всего приходится делать сбережения.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Еслисбережений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не хватает или появляются </w:t>
      </w:r>
      <w:r w:rsidRPr="00771970">
        <w:rPr>
          <w:rFonts w:ascii="Times New Roman" w:hAnsi="Times New Roman" w:cs="Times New Roman"/>
          <w:sz w:val="24"/>
          <w:szCs w:val="24"/>
        </w:rPr>
        <w:lastRenderedPageBreak/>
        <w:t>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влияет на намерения людей совершать покупки.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покупки по степени необходимости.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Различать планируемые и непредвиденные расходы.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появляются сбережения и долги.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Как умно управлять своими деньгами (6 ч).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управлять деньгами.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доходы и расходы.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можно экономить.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Как делать сбережения (10 ч</w:t>
      </w:r>
      <w:proofErr w:type="gramStart"/>
      <w:r w:rsidRPr="0077197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71970">
        <w:rPr>
          <w:rFonts w:ascii="Times New Roman" w:hAnsi="Times New Roman" w:cs="Times New Roman"/>
          <w:b/>
          <w:sz w:val="24"/>
          <w:szCs w:val="24"/>
        </w:rPr>
        <w:t>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Сбережения, вложенные в банк или ценные бумаги, могут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принестидоход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Копилки. Коллекционирование. Банковский вклад.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Недвижимость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енные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бумаги. Фондовый рынок. Акции. Дивиденды.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доходов от различных вложений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разные виды сбережений.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gramStart"/>
      <w:r w:rsidRPr="00771970">
        <w:rPr>
          <w:rFonts w:ascii="Times New Roman" w:hAnsi="Times New Roman" w:cs="Times New Roman"/>
          <w:b/>
          <w:sz w:val="24"/>
          <w:szCs w:val="24"/>
        </w:rPr>
        <w:t>деньги</w:t>
      </w:r>
      <w:proofErr w:type="gramEnd"/>
      <w:r w:rsidRPr="0077197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771970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771970">
        <w:rPr>
          <w:rFonts w:ascii="Times New Roman" w:hAnsi="Times New Roman" w:cs="Times New Roman"/>
          <w:b/>
          <w:sz w:val="24"/>
          <w:szCs w:val="24"/>
        </w:rPr>
        <w:t xml:space="preserve"> они бывают (20 часов)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Как появились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</w:t>
      </w:r>
      <w:r w:rsidRPr="00771970">
        <w:rPr>
          <w:rFonts w:ascii="Times New Roman" w:hAnsi="Times New Roman" w:cs="Times New Roman"/>
          <w:sz w:val="24"/>
          <w:szCs w:val="24"/>
        </w:rPr>
        <w:lastRenderedPageBreak/>
        <w:t>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выгоды обмена.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История монет.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Аверс. Реверс. Гурт. Гербовая царская печать.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Денарий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».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устройство монеты.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Бумажные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Монеты и купюры являются наличными деньгами. Первоначально бумажные деньги были обеспечены золотом. В России бумажные деньги появились в XVIII веке при </w:t>
      </w:r>
      <w:r w:rsidRPr="00771970">
        <w:rPr>
          <w:rFonts w:ascii="Times New Roman" w:hAnsi="Times New Roman" w:cs="Times New Roman"/>
          <w:sz w:val="24"/>
          <w:szCs w:val="24"/>
        </w:rPr>
        <w:lastRenderedPageBreak/>
        <w:t>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появились бумажные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Оценивать преимущества и недостатки использования бумажных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Приводить примеры первых бумажных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первые российские бумажные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Безналичные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карты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анкоматы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-код. Расчётные (дебетовые) карты. Кредитные карты.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виды денег.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роль банков.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условия вкладов и кредитов.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Рассчитывать проценты на простых примерах*.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Валюты.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lastRenderedPageBreak/>
        <w:t>• Приводить примеры валют.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такое резервная валюта.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понятие валютного курса.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Проводить простые расчёты с использованием валютного курса.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 xml:space="preserve"> Из чего складываются доходы в семье (5 часов)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Откуда в семье берутся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Доход. Зарплата. Клад. Выигрыш в лотерею. Премия. Гонорар. Минимальный 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как связаны профессии и образование.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Объяснять, что взять деньги взаймы можно у знакомых и в банке.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ситуации, при которых выплачиваются пособия, приводить примеры пособий.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Почему семьям часто не хватает денег на жизнь и как этого избежать (5 часов)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На что семьи тратят деньги.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Необходимые расходы. Питание. Одежда. Жильё. Коммунальные услуги. Обязательные расходы. Налоги. Долги. Штрафы. Желательные расходы. Престижные </w:t>
      </w:r>
      <w:r w:rsidRPr="00771970">
        <w:rPr>
          <w:rFonts w:ascii="Times New Roman" w:hAnsi="Times New Roman" w:cs="Times New Roman"/>
          <w:sz w:val="24"/>
          <w:szCs w:val="24"/>
        </w:rPr>
        <w:lastRenderedPageBreak/>
        <w:t>расходы. Ежемесячные расходы. Ежегодные расходы. Переменные расходы. Сезонные расходы.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покупки.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Описывать направления расходов семьи.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Рассчитывать доли расходов на разные товары и услуги.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и оценивать виды рекламы.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на принятие решений о покупке.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собственный план расходов.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Деньги счёт любят, или как управлять своим кошельком, чтобы он не пустовал (3 ч).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Как правильно планировать семейный бюджет.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970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Объяснять последствия образования долгов.</w:t>
      </w:r>
    </w:p>
    <w:p w:rsidR="003014B4" w:rsidRPr="00771970" w:rsidRDefault="003014B4" w:rsidP="00301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3014B4" w:rsidRDefault="003014B4" w:rsidP="003014B4">
      <w:pPr>
        <w:tabs>
          <w:tab w:val="left" w:pos="8820"/>
        </w:tabs>
        <w:spacing w:line="276" w:lineRule="auto"/>
        <w:ind w:left="1134" w:hanging="774"/>
        <w:jc w:val="center"/>
      </w:pPr>
    </w:p>
    <w:p w:rsidR="003014B4" w:rsidRDefault="003014B4" w:rsidP="003014B4">
      <w:pPr>
        <w:tabs>
          <w:tab w:val="left" w:pos="8820"/>
        </w:tabs>
      </w:pPr>
    </w:p>
    <w:p w:rsidR="003014B4" w:rsidRDefault="003014B4">
      <w:pPr>
        <w:spacing w:after="200" w:line="276" w:lineRule="auto"/>
      </w:pPr>
      <w:r>
        <w:br w:type="page"/>
      </w:r>
    </w:p>
    <w:p w:rsidR="003014B4" w:rsidRPr="003014B4" w:rsidRDefault="003014B4" w:rsidP="00301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14B4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7"/>
        <w:tblpPr w:leftFromText="180" w:rightFromText="180" w:vertAnchor="text" w:horzAnchor="margin" w:tblpXSpec="center" w:tblpY="377"/>
        <w:tblW w:w="1054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33"/>
        <w:gridCol w:w="1026"/>
        <w:gridCol w:w="1027"/>
        <w:gridCol w:w="69"/>
        <w:gridCol w:w="1172"/>
        <w:gridCol w:w="3598"/>
      </w:tblGrid>
      <w:tr w:rsidR="003014B4" w:rsidRPr="003014B4" w:rsidTr="003014B4">
        <w:tc>
          <w:tcPr>
            <w:tcW w:w="851" w:type="dxa"/>
            <w:vMerge w:val="restart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9" w:type="dxa"/>
            <w:gridSpan w:val="2"/>
            <w:vMerge w:val="restart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gramStart"/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268" w:type="dxa"/>
            <w:gridSpan w:val="3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598" w:type="dxa"/>
            <w:vMerge w:val="restart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 деятельности</w:t>
            </w:r>
            <w:r w:rsidRPr="00301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3014B4" w:rsidRPr="003014B4" w:rsidTr="003014B4">
        <w:tc>
          <w:tcPr>
            <w:tcW w:w="851" w:type="dxa"/>
            <w:vMerge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72" w:type="dxa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B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598" w:type="dxa"/>
            <w:vMerge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B4" w:rsidRPr="003014B4" w:rsidTr="00613B88">
        <w:tc>
          <w:tcPr>
            <w:tcW w:w="10544" w:type="dxa"/>
            <w:gridSpan w:val="8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Что такое </w:t>
            </w:r>
            <w:proofErr w:type="gramStart"/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  <w:proofErr w:type="gramEnd"/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какими</w:t>
            </w:r>
            <w:proofErr w:type="gramEnd"/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 бывают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1-2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2005"/>
              </w:tabs>
              <w:spacing w:after="200"/>
            </w:pPr>
            <w:r w:rsidRPr="00771970">
              <w:t>Как появились деньги.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2005"/>
              </w:tabs>
              <w:spacing w:after="200"/>
            </w:pPr>
            <w:r>
              <w:t>2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</w:tcPr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добывать новые знания, находить ответы на вопросы, используя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жизненный опыт, информацию, полученную от педагога и используя литературу.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Учиться работать по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предложенному учителем плану.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2B261F" w:rsidRPr="003014B4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деятельности товарищей.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3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Товарные деньги.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4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Преимущества и недостатки разных видов товарных денег.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5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История монет.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6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Представление творческих работ.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7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Первые монеты на Руси.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8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Устройство монет.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9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Бумажные деньги.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10-11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Защита бумажных денег от подделок.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2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12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Безналичные деньги.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13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Принцип работы пластиковой карты.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14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Безналичные деньги являются информацией на банковских счетах.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15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565"/>
              </w:tabs>
              <w:spacing w:after="200"/>
            </w:pPr>
            <w:r w:rsidRPr="00771970">
              <w:t>Представление результатов исследований.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565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16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565"/>
              </w:tabs>
              <w:spacing w:after="200"/>
            </w:pPr>
            <w:r w:rsidRPr="00771970">
              <w:t>Валюты.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565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17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 w:rsidRPr="00771970">
              <w:t>Валютный курс.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18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 w:rsidRPr="00771970">
              <w:t>Резервная валюта.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19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 w:rsidRPr="00771970">
              <w:t>Проведение простых расчетов с использованием валютного курса.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20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 w:rsidRPr="00771970">
              <w:t>Викторина по теме «Деньги».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948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B4" w:rsidRPr="003014B4" w:rsidTr="00CB21A1">
        <w:tc>
          <w:tcPr>
            <w:tcW w:w="10544" w:type="dxa"/>
            <w:gridSpan w:val="8"/>
          </w:tcPr>
          <w:p w:rsidR="003014B4" w:rsidRPr="003014B4" w:rsidRDefault="003014B4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Из чего складываются доходы в семье.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21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Откуда в семье берутся деньги.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</w:tcPr>
          <w:p w:rsidR="002B261F" w:rsidRPr="002B261F" w:rsidRDefault="002B261F" w:rsidP="002B261F">
            <w:pPr>
              <w:jc w:val="both"/>
            </w:pPr>
            <w:r w:rsidRPr="002B261F"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2B261F" w:rsidRPr="002B261F" w:rsidRDefault="002B261F" w:rsidP="002B261F">
            <w:pPr>
              <w:jc w:val="both"/>
            </w:pPr>
            <w:r w:rsidRPr="002B261F">
              <w:t>Отличать новое от уже известного с помощью учителя.</w:t>
            </w:r>
          </w:p>
          <w:p w:rsidR="002B261F" w:rsidRPr="002B261F" w:rsidRDefault="002B261F" w:rsidP="002B261F">
            <w:pPr>
              <w:jc w:val="both"/>
            </w:pPr>
            <w:r w:rsidRPr="002B261F">
              <w:t xml:space="preserve">Учиться добывать новые знания, находить ответы на вопросы, используя </w:t>
            </w:r>
            <w:proofErr w:type="gramStart"/>
            <w:r w:rsidRPr="002B261F">
              <w:t>свой</w:t>
            </w:r>
            <w:proofErr w:type="gramEnd"/>
          </w:p>
          <w:p w:rsidR="002B261F" w:rsidRPr="002B261F" w:rsidRDefault="002B261F" w:rsidP="002B261F">
            <w:pPr>
              <w:jc w:val="both"/>
            </w:pPr>
            <w:r w:rsidRPr="002B261F">
              <w:t>жизненный опыт, информацию, полученную от педагога и используя литературу.</w:t>
            </w:r>
          </w:p>
          <w:p w:rsidR="002B261F" w:rsidRPr="002B261F" w:rsidRDefault="002B261F" w:rsidP="002B261F">
            <w:pPr>
              <w:jc w:val="both"/>
            </w:pPr>
            <w:r w:rsidRPr="002B261F">
              <w:t xml:space="preserve">   Проговорить</w:t>
            </w:r>
          </w:p>
          <w:p w:rsidR="002B261F" w:rsidRPr="002B261F" w:rsidRDefault="002B261F" w:rsidP="002B261F">
            <w:pPr>
              <w:jc w:val="both"/>
            </w:pPr>
            <w:r w:rsidRPr="002B261F">
              <w:t>последовательность действий.</w:t>
            </w:r>
          </w:p>
          <w:p w:rsidR="002B261F" w:rsidRPr="002B261F" w:rsidRDefault="002B261F" w:rsidP="002B261F">
            <w:pPr>
              <w:jc w:val="both"/>
            </w:pPr>
            <w:r w:rsidRPr="002B261F">
              <w:t>Учиться высказывать свое предположение.</w:t>
            </w:r>
          </w:p>
          <w:p w:rsidR="002B261F" w:rsidRPr="002B261F" w:rsidRDefault="002B261F" w:rsidP="002B261F">
            <w:pPr>
              <w:jc w:val="both"/>
            </w:pPr>
            <w:r w:rsidRPr="002B261F">
              <w:t>Учиться работать по</w:t>
            </w:r>
          </w:p>
          <w:p w:rsidR="002B261F" w:rsidRPr="002B261F" w:rsidRDefault="002B261F" w:rsidP="002B261F">
            <w:pPr>
              <w:jc w:val="both"/>
            </w:pPr>
            <w:r w:rsidRPr="002B261F">
              <w:t>предложенному учителем плану.</w:t>
            </w:r>
          </w:p>
          <w:p w:rsidR="002B261F" w:rsidRPr="002B261F" w:rsidRDefault="002B261F" w:rsidP="002B261F">
            <w:pPr>
              <w:jc w:val="both"/>
            </w:pPr>
            <w:r w:rsidRPr="002B261F">
              <w:t xml:space="preserve">Учиться отличать </w:t>
            </w:r>
            <w:proofErr w:type="gramStart"/>
            <w:r w:rsidRPr="002B261F">
              <w:t>верно</w:t>
            </w:r>
            <w:proofErr w:type="gramEnd"/>
            <w:r w:rsidRPr="002B261F">
              <w:t xml:space="preserve"> выполненное задание от неверного.</w:t>
            </w:r>
          </w:p>
          <w:p w:rsidR="002B261F" w:rsidRPr="002B261F" w:rsidRDefault="002B261F" w:rsidP="002B261F">
            <w:pPr>
              <w:jc w:val="both"/>
            </w:pPr>
            <w:r w:rsidRPr="002B261F">
              <w:t>Учиться совместно с педагогом и учениками давать эмоциональную оценку</w:t>
            </w:r>
          </w:p>
          <w:p w:rsidR="002B261F" w:rsidRPr="009E2445" w:rsidRDefault="002B261F" w:rsidP="002B261F">
            <w:pPr>
              <w:jc w:val="both"/>
            </w:pPr>
            <w:r w:rsidRPr="002B261F">
              <w:t>деятельности товарищей.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22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 xml:space="preserve">Минимальный </w:t>
            </w:r>
            <w:proofErr w:type="gramStart"/>
            <w:r w:rsidRPr="00771970">
              <w:t>размер оплаты труда</w:t>
            </w:r>
            <w:proofErr w:type="gramEnd"/>
            <w:r w:rsidRPr="00771970">
              <w:t>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23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Дополнительные доходы.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24-25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930"/>
              </w:tabs>
              <w:spacing w:after="200"/>
            </w:pPr>
            <w:r w:rsidRPr="00771970">
              <w:t>Доходы нетрудоспособных лиц.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930"/>
              </w:tabs>
              <w:spacing w:after="200"/>
            </w:pPr>
            <w:r>
              <w:t>2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7E5643">
        <w:tc>
          <w:tcPr>
            <w:tcW w:w="10544" w:type="dxa"/>
            <w:gridSpan w:val="8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Почему семьям часто не хватает денег на жизнь и как этого избежать.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26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На что семьи тратят деньги.</w:t>
            </w:r>
            <w:r>
              <w:t xml:space="preserve"> </w:t>
            </w:r>
            <w:r w:rsidRPr="00771970">
              <w:t>Расходы.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</w:tcPr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Учиться выражать свои мысли.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Учиться объяснять свое несогласие и пытаться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договариваться.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навыками сотрудничества </w:t>
            </w:r>
            <w:proofErr w:type="gramStart"/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группе в совместном решении учебной задачи.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с помощью педагога.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Проговорить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 xml:space="preserve">Учиться высказывать свое </w:t>
            </w:r>
            <w:r w:rsidRPr="002B2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предположение.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Учиться работать по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предложенному учителем плану.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 xml:space="preserve">Учиться отличать </w:t>
            </w:r>
            <w:proofErr w:type="gramStart"/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2B26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Учиться совместно с педагогом и учениками давать эмоциональную оценку</w:t>
            </w:r>
          </w:p>
          <w:p w:rsidR="002B261F" w:rsidRPr="003014B4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8"/>
                <w:szCs w:val="28"/>
              </w:rPr>
              <w:t>деятельности товарищей.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27-28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Классификация расходов.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2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29-30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Воздействие рекламы  на принятие решений о покупке.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2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31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Составление собственного плана расходов.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0C148B">
        <w:tc>
          <w:tcPr>
            <w:tcW w:w="10544" w:type="dxa"/>
            <w:gridSpan w:val="8"/>
          </w:tcPr>
          <w:p w:rsidR="002B261F" w:rsidRPr="003014B4" w:rsidRDefault="002B261F" w:rsidP="003014B4">
            <w:pPr>
              <w:tabs>
                <w:tab w:val="left" w:pos="2060"/>
              </w:tabs>
              <w:spacing w:after="200"/>
              <w:rPr>
                <w:b/>
              </w:rPr>
            </w:pPr>
            <w:r w:rsidRPr="00771970">
              <w:rPr>
                <w:b/>
              </w:rPr>
              <w:lastRenderedPageBreak/>
              <w:t>Тема 4. Деньги счёт любят, или как управлять своим кошельком,</w:t>
            </w:r>
            <w:r>
              <w:rPr>
                <w:b/>
              </w:rPr>
              <w:t xml:space="preserve"> </w:t>
            </w:r>
            <w:r w:rsidRPr="00771970">
              <w:rPr>
                <w:b/>
              </w:rPr>
              <w:t>чтобы он не пустовал.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32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tabs>
                <w:tab w:val="left" w:pos="346"/>
              </w:tabs>
              <w:spacing w:after="200"/>
            </w:pPr>
            <w:r w:rsidRPr="00771970">
              <w:t>Как правильно планировать семейный бюджет.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tabs>
                <w:tab w:val="left" w:pos="346"/>
              </w:tabs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</w:tcPr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добывать новые знания, находить ответы на вопросы, используя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жизненный опыт, информацию, полученную от педагога и используя литературу.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Учиться работать по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предложенному учителем плану.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2B261F" w:rsidRPr="002B261F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2B261F" w:rsidRPr="003014B4" w:rsidRDefault="002B261F" w:rsidP="002B26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товарищей.</w:t>
            </w: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33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Итоговая работа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1F" w:rsidRPr="003014B4" w:rsidTr="003014B4">
        <w:tc>
          <w:tcPr>
            <w:tcW w:w="851" w:type="dxa"/>
          </w:tcPr>
          <w:p w:rsidR="002B261F" w:rsidRPr="00771970" w:rsidRDefault="002B261F" w:rsidP="003014B4">
            <w:pPr>
              <w:spacing w:after="200"/>
            </w:pPr>
            <w:r w:rsidRPr="00771970">
              <w:t>34</w:t>
            </w:r>
          </w:p>
        </w:tc>
        <w:tc>
          <w:tcPr>
            <w:tcW w:w="2801" w:type="dxa"/>
            <w:gridSpan w:val="2"/>
          </w:tcPr>
          <w:p w:rsidR="002B261F" w:rsidRPr="00771970" w:rsidRDefault="002B261F" w:rsidP="003014B4">
            <w:pPr>
              <w:spacing w:after="200"/>
            </w:pPr>
            <w:r w:rsidRPr="00771970">
              <w:t>Обзорный урок. Рефлексия</w:t>
            </w:r>
          </w:p>
        </w:tc>
        <w:tc>
          <w:tcPr>
            <w:tcW w:w="1026" w:type="dxa"/>
          </w:tcPr>
          <w:p w:rsidR="002B261F" w:rsidRPr="00771970" w:rsidRDefault="002B261F" w:rsidP="003014B4">
            <w:pPr>
              <w:spacing w:after="200"/>
            </w:pPr>
            <w:r>
              <w:t>1</w:t>
            </w:r>
          </w:p>
        </w:tc>
        <w:tc>
          <w:tcPr>
            <w:tcW w:w="1027" w:type="dxa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</w:tcPr>
          <w:p w:rsidR="002B261F" w:rsidRPr="003014B4" w:rsidRDefault="002B261F" w:rsidP="003014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C6" w:rsidRDefault="00E043C6"/>
    <w:p w:rsidR="003014B4" w:rsidRDefault="003014B4"/>
    <w:p w:rsidR="003014B4" w:rsidRDefault="003014B4"/>
    <w:p w:rsidR="003014B4" w:rsidRDefault="003014B4"/>
    <w:p w:rsidR="003014B4" w:rsidRDefault="003014B4"/>
    <w:p w:rsidR="003014B4" w:rsidRDefault="003014B4"/>
    <w:p w:rsidR="003014B4" w:rsidRDefault="003014B4"/>
    <w:p w:rsidR="003014B4" w:rsidRDefault="003014B4"/>
    <w:p w:rsidR="003014B4" w:rsidRDefault="003014B4"/>
    <w:p w:rsidR="003014B4" w:rsidRDefault="003014B4"/>
    <w:p w:rsidR="002B261F" w:rsidRDefault="002B261F">
      <w:bookmarkStart w:id="0" w:name="_GoBack"/>
      <w:bookmarkEnd w:id="0"/>
    </w:p>
    <w:p w:rsidR="003014B4" w:rsidRPr="00771970" w:rsidRDefault="003014B4" w:rsidP="003014B4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литература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Программа по финансовой грамотности  Ю.Н.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 Материалы для учащихся. 2-3, 4  класс. В 2-х частях. С.Н. Федин  Москва: ВИТА-ПРЕСС, 2014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 xml:space="preserve">«Финансовая грамотность». Методические рекомендации для учителя. Ю.Н.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грамотность». Материалы для родителей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3014B4" w:rsidRPr="00771970" w:rsidRDefault="003014B4" w:rsidP="003014B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«Финансовая грамотность». Контрольные измерительные материалы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3014B4" w:rsidRPr="00771970" w:rsidRDefault="003014B4" w:rsidP="003014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14B4" w:rsidRPr="00771970" w:rsidRDefault="003014B4" w:rsidP="003014B4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3014B4" w:rsidRPr="00771970" w:rsidRDefault="003014B4" w:rsidP="00301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-словари; энциклопедии</w:t>
      </w:r>
    </w:p>
    <w:p w:rsidR="003014B4" w:rsidRPr="00771970" w:rsidRDefault="003014B4" w:rsidP="00301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 иллюстративный наглядный материал, фотографии.</w:t>
      </w:r>
    </w:p>
    <w:p w:rsidR="003014B4" w:rsidRPr="00771970" w:rsidRDefault="003014B4" w:rsidP="00301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14B4" w:rsidRPr="00771970" w:rsidRDefault="003014B4" w:rsidP="003014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970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3014B4" w:rsidRPr="00771970" w:rsidRDefault="003014B4" w:rsidP="00301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 Сайт журнала «Семейный бюджет» - http://www.7budget.ru</w:t>
      </w:r>
    </w:p>
    <w:p w:rsidR="003014B4" w:rsidRPr="00771970" w:rsidRDefault="003014B4" w:rsidP="003014B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>- Уроки тётушки Совы- https://www.youtube.com/watch?v=LVI0-FuzbZA</w:t>
      </w:r>
    </w:p>
    <w:p w:rsidR="003014B4" w:rsidRPr="00771970" w:rsidRDefault="003014B4" w:rsidP="003014B4"/>
    <w:p w:rsidR="003014B4" w:rsidRPr="00771970" w:rsidRDefault="003014B4" w:rsidP="003014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1970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</w:t>
      </w:r>
    </w:p>
    <w:p w:rsidR="003014B4" w:rsidRPr="00771970" w:rsidRDefault="003014B4" w:rsidP="003014B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1. Антипова М.В. Метод кейсов: Методическое пособие. — Мариинско-Посадский филиал ФГБУ ВПО «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», 2011 — http://mpfmargtu. ucoz.ru/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>/metodicheskoe_posobie-1.pdf</w:t>
      </w:r>
    </w:p>
    <w:p w:rsidR="003014B4" w:rsidRPr="00771970" w:rsidRDefault="003014B4" w:rsidP="003014B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2. Горяев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А.,Чумаченко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и www.azbukafinansov.ru 3. Зачем нужны страховые компании и страховые услуги? / Авторский коллектив под руководством Н.Н. 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Думной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 xml:space="preserve">. — М.: Интеллект-Центр, 2010. </w:t>
      </w:r>
    </w:p>
    <w:p w:rsidR="003014B4" w:rsidRPr="00771970" w:rsidRDefault="003014B4" w:rsidP="003014B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 xml:space="preserve">3. Как вести семейный бюджет: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719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197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 / Н.Н. Думная, 55 О.А. Рябова, О.В. </w:t>
      </w:r>
      <w:proofErr w:type="spellStart"/>
      <w:r w:rsidRPr="00771970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771970">
        <w:rPr>
          <w:rFonts w:ascii="Times New Roman" w:hAnsi="Times New Roman" w:cs="Times New Roman"/>
          <w:sz w:val="24"/>
          <w:szCs w:val="24"/>
        </w:rPr>
        <w:t xml:space="preserve">; под ред. Н.Н. Думной. — М.: Интеллект-Центр, 2010. </w:t>
      </w:r>
    </w:p>
    <w:p w:rsidR="003014B4" w:rsidRPr="00771970" w:rsidRDefault="003014B4" w:rsidP="003014B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4. Карасев Д. Менялы. История банковского дела. Мир денег, март — апрель 2002 — http://www.mirdeneg.com/rus/mworld/archives/magazine/article/204/</w:t>
      </w:r>
    </w:p>
    <w:p w:rsidR="003014B4" w:rsidRPr="00771970" w:rsidRDefault="003014B4" w:rsidP="003014B4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970">
        <w:rPr>
          <w:rFonts w:ascii="Times New Roman" w:hAnsi="Times New Roman" w:cs="Times New Roman"/>
          <w:sz w:val="24"/>
          <w:szCs w:val="24"/>
        </w:rPr>
        <w:tab/>
        <w:t>5. Карелина Г.Д. Интерактивный метод мозаика в образовательном  процессе — http://festival.1september.ru/articles/537420/</w:t>
      </w:r>
    </w:p>
    <w:p w:rsidR="003014B4" w:rsidRDefault="003014B4"/>
    <w:p w:rsidR="003014B4" w:rsidRDefault="003014B4"/>
    <w:p w:rsidR="003014B4" w:rsidRDefault="003014B4"/>
    <w:sectPr w:rsidR="003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A57"/>
    <w:multiLevelType w:val="hybridMultilevel"/>
    <w:tmpl w:val="CCE0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B4"/>
    <w:rsid w:val="002B261F"/>
    <w:rsid w:val="003014B4"/>
    <w:rsid w:val="0071226F"/>
    <w:rsid w:val="00E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4B4"/>
    <w:pPr>
      <w:spacing w:before="105" w:after="105"/>
    </w:pPr>
  </w:style>
  <w:style w:type="paragraph" w:styleId="a4">
    <w:name w:val="No Spacing"/>
    <w:link w:val="a5"/>
    <w:uiPriority w:val="1"/>
    <w:qFormat/>
    <w:rsid w:val="003014B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014B4"/>
    <w:rPr>
      <w:rFonts w:eastAsiaTheme="minorEastAsia"/>
      <w:lang w:eastAsia="ru-RU"/>
    </w:rPr>
  </w:style>
  <w:style w:type="paragraph" w:customStyle="1" w:styleId="Standard">
    <w:name w:val="Standard"/>
    <w:rsid w:val="003014B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Strong"/>
    <w:basedOn w:val="a0"/>
    <w:qFormat/>
    <w:rsid w:val="003014B4"/>
    <w:rPr>
      <w:b/>
      <w:bCs/>
    </w:rPr>
  </w:style>
  <w:style w:type="table" w:styleId="a7">
    <w:name w:val="Table Grid"/>
    <w:basedOn w:val="a1"/>
    <w:uiPriority w:val="59"/>
    <w:rsid w:val="0030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4B4"/>
    <w:pPr>
      <w:spacing w:before="105" w:after="105"/>
    </w:pPr>
  </w:style>
  <w:style w:type="paragraph" w:styleId="a4">
    <w:name w:val="No Spacing"/>
    <w:link w:val="a5"/>
    <w:uiPriority w:val="1"/>
    <w:qFormat/>
    <w:rsid w:val="003014B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014B4"/>
    <w:rPr>
      <w:rFonts w:eastAsiaTheme="minorEastAsia"/>
      <w:lang w:eastAsia="ru-RU"/>
    </w:rPr>
  </w:style>
  <w:style w:type="paragraph" w:customStyle="1" w:styleId="Standard">
    <w:name w:val="Standard"/>
    <w:rsid w:val="003014B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Strong"/>
    <w:basedOn w:val="a0"/>
    <w:qFormat/>
    <w:rsid w:val="003014B4"/>
    <w:rPr>
      <w:b/>
      <w:bCs/>
    </w:rPr>
  </w:style>
  <w:style w:type="table" w:styleId="a7">
    <w:name w:val="Table Grid"/>
    <w:basedOn w:val="a1"/>
    <w:uiPriority w:val="59"/>
    <w:rsid w:val="0030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Здравствуйте</cp:lastModifiedBy>
  <cp:revision>1</cp:revision>
  <dcterms:created xsi:type="dcterms:W3CDTF">2022-11-29T05:57:00Z</dcterms:created>
  <dcterms:modified xsi:type="dcterms:W3CDTF">2022-11-29T06:17:00Z</dcterms:modified>
</cp:coreProperties>
</file>